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96C7F" w14:textId="5344E56B" w:rsidR="00EB4F7D" w:rsidRPr="00F67708" w:rsidRDefault="00EB4F7D" w:rsidP="00133953">
      <w:pPr>
        <w:pStyle w:val="1"/>
        <w:jc w:val="center"/>
        <w:rPr>
          <w:rFonts w:ascii="Times New Roman" w:hAnsi="Times New Roman"/>
          <w:b/>
          <w:bCs/>
          <w:color w:val="000000"/>
          <w:sz w:val="20"/>
          <w:szCs w:val="20"/>
        </w:rPr>
      </w:pPr>
      <w:r w:rsidRPr="00F67708">
        <w:rPr>
          <w:rFonts w:ascii="Times New Roman" w:hAnsi="Times New Roman"/>
          <w:b/>
          <w:bCs/>
          <w:color w:val="000000"/>
          <w:sz w:val="20"/>
          <w:szCs w:val="20"/>
        </w:rPr>
        <w:t>ДОГОВІР</w:t>
      </w:r>
      <w:r w:rsidR="00D9441E" w:rsidRPr="00F67708">
        <w:rPr>
          <w:rFonts w:ascii="Times New Roman" w:hAnsi="Times New Roman"/>
          <w:b/>
          <w:bCs/>
          <w:color w:val="000000"/>
          <w:sz w:val="20"/>
          <w:szCs w:val="20"/>
        </w:rPr>
        <w:t xml:space="preserve"> ПОСТАВКИ </w:t>
      </w:r>
    </w:p>
    <w:p w14:paraId="672A6659" w14:textId="77777777" w:rsidR="00EB4F7D" w:rsidRPr="00F67708" w:rsidRDefault="00EB4F7D" w:rsidP="00133953">
      <w:pPr>
        <w:pStyle w:val="2"/>
        <w:jc w:val="both"/>
        <w:rPr>
          <w:rFonts w:ascii="Times New Roman" w:hAnsi="Times New Roman"/>
          <w:b w:val="0"/>
          <w:color w:val="000000"/>
          <w:sz w:val="20"/>
          <w:szCs w:val="20"/>
        </w:rPr>
      </w:pPr>
    </w:p>
    <w:p w14:paraId="27ED2248" w14:textId="439010F2" w:rsidR="00860468" w:rsidRPr="00F67708" w:rsidRDefault="00860468" w:rsidP="00860468">
      <w:pPr>
        <w:ind w:right="-286"/>
        <w:jc w:val="both"/>
        <w:rPr>
          <w:rFonts w:ascii="Times New Roman" w:hAnsi="Times New Roman"/>
          <w:color w:val="000000"/>
          <w:sz w:val="20"/>
          <w:szCs w:val="20"/>
          <w:lang w:val="uk-UA"/>
        </w:rPr>
      </w:pPr>
      <w:r w:rsidRPr="00F67708">
        <w:rPr>
          <w:rFonts w:ascii="Times New Roman" w:hAnsi="Times New Roman"/>
          <w:color w:val="000000" w:themeColor="text1"/>
          <w:sz w:val="20"/>
          <w:szCs w:val="20"/>
          <w:lang w:val="uk-UA"/>
        </w:rPr>
        <w:t>м.</w:t>
      </w:r>
      <w:r>
        <w:rPr>
          <w:rFonts w:ascii="Times New Roman" w:hAnsi="Times New Roman"/>
          <w:color w:val="000000" w:themeColor="text1"/>
          <w:sz w:val="20"/>
          <w:szCs w:val="20"/>
          <w:lang w:val="uk-UA"/>
        </w:rPr>
        <w:t xml:space="preserve"> Бровари </w:t>
      </w:r>
      <w:r w:rsidRPr="00F67708">
        <w:rPr>
          <w:rFonts w:ascii="Times New Roman" w:hAnsi="Times New Roman"/>
          <w:sz w:val="20"/>
          <w:szCs w:val="20"/>
        </w:rPr>
        <w:tab/>
      </w:r>
      <w:r w:rsidRPr="00F67708">
        <w:rPr>
          <w:rFonts w:ascii="Times New Roman" w:hAnsi="Times New Roman"/>
          <w:sz w:val="20"/>
          <w:szCs w:val="20"/>
        </w:rPr>
        <w:tab/>
      </w:r>
      <w:r w:rsidRPr="00F67708">
        <w:rPr>
          <w:rFonts w:ascii="Times New Roman" w:hAnsi="Times New Roman"/>
          <w:sz w:val="20"/>
          <w:szCs w:val="20"/>
        </w:rPr>
        <w:tab/>
      </w:r>
      <w:r w:rsidRPr="00F67708">
        <w:rPr>
          <w:rFonts w:ascii="Times New Roman" w:hAnsi="Times New Roman"/>
          <w:sz w:val="20"/>
          <w:szCs w:val="20"/>
        </w:rPr>
        <w:tab/>
      </w:r>
      <w:r w:rsidRPr="00F67708">
        <w:rPr>
          <w:rFonts w:ascii="Times New Roman" w:hAnsi="Times New Roman"/>
          <w:sz w:val="20"/>
          <w:szCs w:val="20"/>
        </w:rPr>
        <w:tab/>
      </w:r>
      <w:r w:rsidRPr="00F67708">
        <w:rPr>
          <w:rFonts w:ascii="Times New Roman" w:hAnsi="Times New Roman"/>
          <w:sz w:val="20"/>
          <w:szCs w:val="20"/>
        </w:rPr>
        <w:tab/>
      </w:r>
      <w:r w:rsidRPr="00F67708">
        <w:rPr>
          <w:rFonts w:ascii="Times New Roman" w:hAnsi="Times New Roman"/>
          <w:sz w:val="20"/>
          <w:szCs w:val="20"/>
        </w:rPr>
        <w:tab/>
      </w:r>
      <w:r w:rsidRPr="00F67708">
        <w:rPr>
          <w:rFonts w:ascii="Times New Roman" w:hAnsi="Times New Roman"/>
          <w:sz w:val="20"/>
          <w:szCs w:val="20"/>
        </w:rPr>
        <w:tab/>
      </w:r>
      <w:r w:rsidRPr="00F67708">
        <w:rPr>
          <w:rFonts w:ascii="Times New Roman" w:hAnsi="Times New Roman"/>
          <w:color w:val="000000" w:themeColor="text1"/>
          <w:sz w:val="20"/>
          <w:szCs w:val="20"/>
          <w:lang w:val="uk-UA"/>
        </w:rPr>
        <w:t xml:space="preserve">                  </w:t>
      </w:r>
      <w:r>
        <w:rPr>
          <w:rFonts w:ascii="Times New Roman" w:hAnsi="Times New Roman"/>
          <w:color w:val="000000" w:themeColor="text1"/>
          <w:sz w:val="20"/>
          <w:szCs w:val="20"/>
          <w:lang w:val="uk-UA"/>
        </w:rPr>
        <w:t xml:space="preserve">    </w:t>
      </w:r>
      <w:r w:rsidRPr="00F67708">
        <w:rPr>
          <w:rFonts w:ascii="Times New Roman" w:hAnsi="Times New Roman"/>
          <w:color w:val="000000" w:themeColor="text1"/>
          <w:sz w:val="20"/>
          <w:szCs w:val="20"/>
          <w:lang w:val="uk-UA"/>
        </w:rPr>
        <w:t xml:space="preserve">        </w:t>
      </w:r>
      <w:r>
        <w:rPr>
          <w:rFonts w:ascii="Times New Roman" w:hAnsi="Times New Roman"/>
          <w:color w:val="000000" w:themeColor="text1"/>
          <w:sz w:val="20"/>
          <w:szCs w:val="20"/>
          <w:lang w:val="uk-UA"/>
        </w:rPr>
        <w:t xml:space="preserve">«___»  </w:t>
      </w:r>
      <w:r w:rsidR="002576AB">
        <w:rPr>
          <w:rFonts w:ascii="Times New Roman" w:hAnsi="Times New Roman"/>
          <w:color w:val="000000" w:themeColor="text1"/>
          <w:sz w:val="20"/>
          <w:szCs w:val="20"/>
          <w:lang w:val="uk-UA"/>
        </w:rPr>
        <w:t>_______</w:t>
      </w:r>
      <w:r>
        <w:rPr>
          <w:rFonts w:ascii="Times New Roman" w:hAnsi="Times New Roman"/>
          <w:color w:val="000000" w:themeColor="text1"/>
          <w:sz w:val="20"/>
          <w:szCs w:val="20"/>
          <w:lang w:val="uk-UA"/>
        </w:rPr>
        <w:t xml:space="preserve">  </w:t>
      </w:r>
      <w:r w:rsidRPr="00F67708">
        <w:rPr>
          <w:rFonts w:ascii="Times New Roman" w:hAnsi="Times New Roman"/>
          <w:color w:val="000000" w:themeColor="text1"/>
          <w:sz w:val="20"/>
          <w:szCs w:val="20"/>
          <w:lang w:val="uk-UA"/>
        </w:rPr>
        <w:t>2024 р.</w:t>
      </w:r>
    </w:p>
    <w:p w14:paraId="0A37501D" w14:textId="77777777" w:rsidR="00EB4F7D" w:rsidRPr="00F67708" w:rsidRDefault="00EB4F7D" w:rsidP="00133953">
      <w:pPr>
        <w:jc w:val="both"/>
        <w:rPr>
          <w:rFonts w:ascii="Times New Roman" w:hAnsi="Times New Roman"/>
          <w:color w:val="000000"/>
          <w:sz w:val="20"/>
          <w:szCs w:val="20"/>
          <w:lang w:val="uk-UA"/>
        </w:rPr>
      </w:pPr>
    </w:p>
    <w:p w14:paraId="52038ABA" w14:textId="002980F5" w:rsidR="00A32874" w:rsidRPr="00F161FB" w:rsidRDefault="002576AB" w:rsidP="003E14C1">
      <w:pPr>
        <w:jc w:val="both"/>
        <w:rPr>
          <w:rFonts w:ascii="Times New Roman" w:hAnsi="Times New Roman"/>
          <w:color w:val="000000"/>
          <w:sz w:val="20"/>
          <w:szCs w:val="20"/>
          <w:lang w:val="en-US"/>
        </w:rPr>
      </w:pPr>
      <w:bookmarkStart w:id="0" w:name="_Hlk177733822"/>
      <w:r w:rsidRPr="002576AB">
        <w:rPr>
          <w:rFonts w:ascii="Times New Roman" w:hAnsi="Times New Roman"/>
          <w:color w:val="000000"/>
          <w:sz w:val="20"/>
          <w:szCs w:val="20"/>
        </w:rPr>
        <w:t xml:space="preserve">[-] код ЄДРПОУ – [-], </w:t>
      </w:r>
      <w:proofErr w:type="spellStart"/>
      <w:r w:rsidRPr="002576AB">
        <w:rPr>
          <w:rFonts w:ascii="Times New Roman" w:hAnsi="Times New Roman"/>
          <w:color w:val="000000"/>
          <w:sz w:val="20"/>
          <w:szCs w:val="20"/>
        </w:rPr>
        <w:t>місцерозташування</w:t>
      </w:r>
      <w:proofErr w:type="spellEnd"/>
      <w:r w:rsidRPr="002576AB">
        <w:rPr>
          <w:rFonts w:ascii="Times New Roman" w:hAnsi="Times New Roman"/>
          <w:color w:val="000000"/>
          <w:sz w:val="20"/>
          <w:szCs w:val="20"/>
        </w:rPr>
        <w:t>: – [-] (</w:t>
      </w:r>
      <w:proofErr w:type="spellStart"/>
      <w:r w:rsidRPr="002576AB">
        <w:rPr>
          <w:rFonts w:ascii="Times New Roman" w:hAnsi="Times New Roman"/>
          <w:color w:val="000000"/>
          <w:sz w:val="20"/>
          <w:szCs w:val="20"/>
        </w:rPr>
        <w:t>надалі</w:t>
      </w:r>
      <w:proofErr w:type="spellEnd"/>
      <w:r w:rsidRPr="002576AB">
        <w:rPr>
          <w:rFonts w:ascii="Times New Roman" w:hAnsi="Times New Roman"/>
          <w:color w:val="000000"/>
          <w:sz w:val="20"/>
          <w:szCs w:val="20"/>
        </w:rPr>
        <w:t xml:space="preserve"> - </w:t>
      </w:r>
      <w:proofErr w:type="spellStart"/>
      <w:r w:rsidRPr="002576AB">
        <w:rPr>
          <w:rFonts w:ascii="Times New Roman" w:hAnsi="Times New Roman"/>
          <w:color w:val="000000"/>
          <w:sz w:val="20"/>
          <w:szCs w:val="20"/>
        </w:rPr>
        <w:t>Продавець</w:t>
      </w:r>
      <w:proofErr w:type="spellEnd"/>
      <w:r w:rsidRPr="002576AB">
        <w:rPr>
          <w:rFonts w:ascii="Times New Roman" w:hAnsi="Times New Roman"/>
          <w:color w:val="000000"/>
          <w:sz w:val="20"/>
          <w:szCs w:val="20"/>
        </w:rPr>
        <w:t>),</w:t>
      </w:r>
      <w:r w:rsidR="00861F50">
        <w:rPr>
          <w:rFonts w:ascii="Times New Roman" w:hAnsi="Times New Roman"/>
          <w:color w:val="000000"/>
          <w:sz w:val="20"/>
          <w:szCs w:val="20"/>
          <w:lang w:val="uk-UA"/>
        </w:rPr>
        <w:t xml:space="preserve"> </w:t>
      </w:r>
      <w:r w:rsidRPr="002576AB">
        <w:rPr>
          <w:rFonts w:ascii="Times New Roman" w:hAnsi="Times New Roman"/>
          <w:color w:val="000000"/>
          <w:sz w:val="20"/>
          <w:szCs w:val="20"/>
        </w:rPr>
        <w:t xml:space="preserve">в </w:t>
      </w:r>
      <w:proofErr w:type="spellStart"/>
      <w:r w:rsidRPr="002576AB">
        <w:rPr>
          <w:rFonts w:ascii="Times New Roman" w:hAnsi="Times New Roman"/>
          <w:color w:val="000000"/>
          <w:sz w:val="20"/>
          <w:szCs w:val="20"/>
        </w:rPr>
        <w:t>особі</w:t>
      </w:r>
      <w:proofErr w:type="spellEnd"/>
      <w:r w:rsidRPr="002576AB">
        <w:rPr>
          <w:rFonts w:ascii="Times New Roman" w:hAnsi="Times New Roman"/>
          <w:color w:val="000000"/>
          <w:sz w:val="20"/>
          <w:szCs w:val="20"/>
        </w:rPr>
        <w:t xml:space="preserve"> Директора – [-]</w:t>
      </w:r>
      <w:r w:rsidR="00A32874" w:rsidRPr="002576AB">
        <w:rPr>
          <w:rFonts w:ascii="Times New Roman" w:hAnsi="Times New Roman"/>
          <w:bCs/>
          <w:color w:val="000000"/>
          <w:sz w:val="20"/>
          <w:szCs w:val="20"/>
          <w:lang w:val="uk-UA"/>
        </w:rPr>
        <w:t>,</w:t>
      </w:r>
      <w:r w:rsidR="00B25967" w:rsidRPr="00F67708">
        <w:rPr>
          <w:rFonts w:ascii="Times New Roman" w:hAnsi="Times New Roman"/>
          <w:bCs/>
          <w:color w:val="000000"/>
          <w:sz w:val="20"/>
          <w:szCs w:val="20"/>
          <w:lang w:val="uk-UA"/>
        </w:rPr>
        <w:t xml:space="preserve"> </w:t>
      </w:r>
      <w:r w:rsidR="00A32874" w:rsidRPr="00F67708">
        <w:rPr>
          <w:rFonts w:ascii="Times New Roman" w:hAnsi="Times New Roman"/>
          <w:bCs/>
          <w:color w:val="000000"/>
          <w:sz w:val="20"/>
          <w:szCs w:val="20"/>
          <w:lang w:val="uk-UA"/>
        </w:rPr>
        <w:t>який</w:t>
      </w:r>
      <w:r w:rsidR="00B25967" w:rsidRPr="00F67708">
        <w:rPr>
          <w:rFonts w:ascii="Times New Roman" w:hAnsi="Times New Roman"/>
          <w:bCs/>
          <w:color w:val="000000"/>
          <w:sz w:val="20"/>
          <w:szCs w:val="20"/>
          <w:lang w:val="uk-UA"/>
        </w:rPr>
        <w:t xml:space="preserve"> </w:t>
      </w:r>
      <w:r w:rsidR="00A32874" w:rsidRPr="00F67708">
        <w:rPr>
          <w:rFonts w:ascii="Times New Roman" w:hAnsi="Times New Roman"/>
          <w:bCs/>
          <w:color w:val="000000"/>
          <w:sz w:val="20"/>
          <w:szCs w:val="20"/>
          <w:lang w:val="uk-UA"/>
        </w:rPr>
        <w:t>діє на підставі Статуту, з однієї сторони</w:t>
      </w:r>
      <w:bookmarkEnd w:id="0"/>
      <w:r w:rsidR="00A32874" w:rsidRPr="00F67708">
        <w:rPr>
          <w:rFonts w:ascii="Times New Roman" w:hAnsi="Times New Roman"/>
          <w:bCs/>
          <w:color w:val="000000"/>
          <w:sz w:val="20"/>
          <w:szCs w:val="20"/>
          <w:lang w:val="uk-UA"/>
        </w:rPr>
        <w:t>, та</w:t>
      </w:r>
    </w:p>
    <w:p w14:paraId="5D6DF9E1" w14:textId="136A20A5" w:rsidR="00EB4F7D" w:rsidRPr="00F67708" w:rsidRDefault="00134147" w:rsidP="00133953">
      <w:pPr>
        <w:tabs>
          <w:tab w:val="left" w:pos="142"/>
          <w:tab w:val="center" w:pos="4819"/>
          <w:tab w:val="right" w:pos="9639"/>
        </w:tabs>
        <w:jc w:val="both"/>
        <w:rPr>
          <w:rFonts w:ascii="Times New Roman" w:hAnsi="Times New Roman"/>
          <w:b/>
          <w:bCs/>
          <w:color w:val="000000"/>
          <w:sz w:val="20"/>
          <w:szCs w:val="20"/>
          <w:lang w:val="uk-UA"/>
        </w:rPr>
      </w:pPr>
      <w:r w:rsidRPr="00F67708">
        <w:rPr>
          <w:rFonts w:ascii="Times New Roman" w:hAnsi="Times New Roman"/>
          <w:b/>
          <w:color w:val="000000"/>
          <w:sz w:val="20"/>
          <w:szCs w:val="20"/>
          <w:lang w:val="uk-UA"/>
        </w:rPr>
        <w:t>Б</w:t>
      </w:r>
      <w:r w:rsidR="00CA5822">
        <w:rPr>
          <w:rFonts w:ascii="Times New Roman" w:hAnsi="Times New Roman"/>
          <w:b/>
          <w:color w:val="000000"/>
          <w:sz w:val="20"/>
          <w:szCs w:val="20"/>
          <w:lang w:val="uk-UA"/>
        </w:rPr>
        <w:t>ЛАГОДІЙНА ОРГАНІЗАЦІЯ «КИЇВСЬКЕ ОБЛАСНЕ ВІДДІЛЕННЯ «БЛАГОДІЙНИЙ ФОНД «СОС ДИТЯЧЕ МІСТЕЧКО»</w:t>
      </w:r>
      <w:r w:rsidRPr="00F67708">
        <w:rPr>
          <w:rFonts w:ascii="Times New Roman" w:hAnsi="Times New Roman"/>
          <w:b/>
          <w:color w:val="000000"/>
          <w:sz w:val="20"/>
          <w:szCs w:val="20"/>
          <w:lang w:val="uk-UA"/>
        </w:rPr>
        <w:t xml:space="preserve">, </w:t>
      </w:r>
      <w:r w:rsidRPr="00F67708">
        <w:rPr>
          <w:rFonts w:ascii="Times New Roman" w:hAnsi="Times New Roman"/>
          <w:color w:val="000000"/>
          <w:sz w:val="20"/>
          <w:szCs w:val="20"/>
          <w:lang w:val="uk-UA"/>
        </w:rPr>
        <w:t>код ЄДРПОУ - 38564646, юридична адреса: 07400, Київська обл</w:t>
      </w:r>
      <w:r w:rsidR="00CA5822">
        <w:rPr>
          <w:rFonts w:ascii="Times New Roman" w:hAnsi="Times New Roman"/>
          <w:color w:val="000000"/>
          <w:sz w:val="20"/>
          <w:szCs w:val="20"/>
          <w:lang w:val="uk-UA"/>
        </w:rPr>
        <w:t>асть</w:t>
      </w:r>
      <w:r w:rsidRPr="00F67708">
        <w:rPr>
          <w:rFonts w:ascii="Times New Roman" w:hAnsi="Times New Roman"/>
          <w:color w:val="000000"/>
          <w:sz w:val="20"/>
          <w:szCs w:val="20"/>
          <w:lang w:val="uk-UA"/>
        </w:rPr>
        <w:t>, м. Бровари, вул</w:t>
      </w:r>
      <w:r w:rsidR="00CD4D85">
        <w:rPr>
          <w:rFonts w:ascii="Times New Roman" w:hAnsi="Times New Roman"/>
          <w:color w:val="000000"/>
          <w:sz w:val="20"/>
          <w:szCs w:val="20"/>
          <w:lang w:val="uk-UA"/>
        </w:rPr>
        <w:t>иця</w:t>
      </w:r>
      <w:r w:rsidRPr="00F67708">
        <w:rPr>
          <w:rFonts w:ascii="Times New Roman" w:hAnsi="Times New Roman"/>
          <w:color w:val="000000"/>
          <w:sz w:val="20"/>
          <w:szCs w:val="20"/>
          <w:lang w:val="uk-UA"/>
        </w:rPr>
        <w:t xml:space="preserve"> Шевченка, комплекс 18, яка є неприбутковою організацією (надалі - Покупець) в особі директора Кріпак Олени Василівни, яка діє на підставі Статуту, </w:t>
      </w:r>
      <w:r w:rsidR="00D23BA7" w:rsidRPr="00F67708">
        <w:rPr>
          <w:rFonts w:ascii="Times New Roman" w:hAnsi="Times New Roman"/>
          <w:color w:val="000000"/>
          <w:sz w:val="20"/>
          <w:szCs w:val="20"/>
          <w:lang w:val="uk-UA"/>
        </w:rPr>
        <w:t xml:space="preserve"> </w:t>
      </w:r>
      <w:r w:rsidR="00EB4F7D" w:rsidRPr="00F67708">
        <w:rPr>
          <w:rFonts w:ascii="Times New Roman" w:hAnsi="Times New Roman"/>
          <w:color w:val="000000"/>
          <w:sz w:val="20"/>
          <w:szCs w:val="20"/>
          <w:lang w:val="uk-UA"/>
        </w:rPr>
        <w:t>з іншої сторони (далі разом – Сторони), уклали цей договір</w:t>
      </w:r>
      <w:r w:rsidRPr="00F67708">
        <w:rPr>
          <w:rFonts w:ascii="Times New Roman" w:hAnsi="Times New Roman"/>
          <w:color w:val="000000"/>
          <w:sz w:val="20"/>
          <w:szCs w:val="20"/>
          <w:lang w:val="uk-UA"/>
        </w:rPr>
        <w:t xml:space="preserve"> (далі – Договір) про наступне:</w:t>
      </w:r>
    </w:p>
    <w:p w14:paraId="5DAB6C7B" w14:textId="77777777" w:rsidR="00EB4F7D" w:rsidRPr="00F67708" w:rsidRDefault="00EB4F7D" w:rsidP="00133953">
      <w:pPr>
        <w:jc w:val="both"/>
        <w:rPr>
          <w:rFonts w:ascii="Times New Roman" w:hAnsi="Times New Roman"/>
          <w:bCs/>
          <w:color w:val="000000"/>
          <w:sz w:val="20"/>
          <w:szCs w:val="20"/>
          <w:lang w:val="uk-UA"/>
        </w:rPr>
      </w:pPr>
    </w:p>
    <w:p w14:paraId="0BE859D9" w14:textId="585A0D72" w:rsidR="0013592F" w:rsidRPr="00F67708" w:rsidRDefault="00EB4F7D" w:rsidP="0013592F">
      <w:pPr>
        <w:numPr>
          <w:ilvl w:val="0"/>
          <w:numId w:val="1"/>
        </w:numPr>
        <w:ind w:left="0" w:firstLine="0"/>
        <w:jc w:val="center"/>
        <w:rPr>
          <w:rFonts w:ascii="Times New Roman" w:hAnsi="Times New Roman"/>
          <w:b/>
          <w:bCs/>
          <w:color w:val="000000"/>
          <w:sz w:val="20"/>
          <w:szCs w:val="20"/>
          <w:lang w:val="uk-UA"/>
        </w:rPr>
      </w:pPr>
      <w:r w:rsidRPr="00F67708">
        <w:rPr>
          <w:rFonts w:ascii="Times New Roman" w:hAnsi="Times New Roman"/>
          <w:b/>
          <w:bCs/>
          <w:color w:val="000000"/>
          <w:sz w:val="20"/>
          <w:szCs w:val="20"/>
          <w:lang w:val="uk-UA"/>
        </w:rPr>
        <w:t>ПРЕДМЕТ ДОГОВОРУ</w:t>
      </w:r>
    </w:p>
    <w:p w14:paraId="6BCB92ED" w14:textId="55991827" w:rsidR="0013592F" w:rsidRPr="00F67708" w:rsidRDefault="0013592F" w:rsidP="0013592F">
      <w:pPr>
        <w:pStyle w:val="paragraph"/>
        <w:spacing w:before="0" w:beforeAutospacing="0" w:after="0" w:afterAutospacing="0"/>
        <w:jc w:val="both"/>
        <w:textAlignment w:val="baseline"/>
        <w:rPr>
          <w:sz w:val="20"/>
          <w:szCs w:val="20"/>
          <w:lang w:val="uk-UA"/>
        </w:rPr>
      </w:pPr>
      <w:r w:rsidRPr="00F67708">
        <w:rPr>
          <w:rStyle w:val="normaltextrun"/>
          <w:color w:val="000000"/>
          <w:sz w:val="20"/>
          <w:szCs w:val="20"/>
          <w:lang w:val="uk-UA"/>
        </w:rPr>
        <w:t xml:space="preserve">1.1. Продавець зобов’язується </w:t>
      </w:r>
      <w:r w:rsidRPr="00F67708">
        <w:rPr>
          <w:rStyle w:val="normaltextrun"/>
          <w:b/>
          <w:color w:val="000000"/>
          <w:sz w:val="20"/>
          <w:szCs w:val="20"/>
          <w:lang w:val="uk-UA"/>
        </w:rPr>
        <w:t>передавати у власність Покупця товар</w:t>
      </w:r>
      <w:r w:rsidRPr="00F67708">
        <w:rPr>
          <w:rStyle w:val="normaltextrun"/>
          <w:color w:val="000000"/>
          <w:sz w:val="20"/>
          <w:szCs w:val="20"/>
          <w:lang w:val="uk-UA"/>
        </w:rPr>
        <w:t xml:space="preserve"> (далі – «Продукція»), визначений у  Специфікаціях (далі – «Специфікація») до цього Догов</w:t>
      </w:r>
      <w:r w:rsidR="000A2C4C" w:rsidRPr="00F67708">
        <w:rPr>
          <w:rStyle w:val="normaltextrun"/>
          <w:color w:val="000000"/>
          <w:sz w:val="20"/>
          <w:szCs w:val="20"/>
          <w:lang w:val="uk-UA"/>
        </w:rPr>
        <w:t xml:space="preserve">ору, що підписані Сторонами, </w:t>
      </w:r>
      <w:r w:rsidRPr="00F67708">
        <w:rPr>
          <w:rStyle w:val="normaltextrun"/>
          <w:b/>
          <w:color w:val="000000"/>
          <w:sz w:val="20"/>
          <w:szCs w:val="20"/>
          <w:lang w:val="uk-UA"/>
        </w:rPr>
        <w:t xml:space="preserve">здійснити </w:t>
      </w:r>
      <w:r w:rsidR="000A2C4C" w:rsidRPr="00F67708">
        <w:rPr>
          <w:rStyle w:val="normaltextrun"/>
          <w:b/>
          <w:color w:val="000000"/>
          <w:sz w:val="20"/>
          <w:szCs w:val="20"/>
          <w:lang w:val="uk-UA"/>
        </w:rPr>
        <w:t>підготов</w:t>
      </w:r>
      <w:r w:rsidR="00F67708" w:rsidRPr="00F67708">
        <w:rPr>
          <w:rStyle w:val="normaltextrun"/>
          <w:b/>
          <w:color w:val="000000"/>
          <w:sz w:val="20"/>
          <w:szCs w:val="20"/>
          <w:lang w:val="uk-UA"/>
        </w:rPr>
        <w:t xml:space="preserve">чі роботи </w:t>
      </w:r>
      <w:r w:rsidR="000A2C4C" w:rsidRPr="00F67708">
        <w:rPr>
          <w:rStyle w:val="normaltextrun"/>
          <w:b/>
          <w:color w:val="000000"/>
          <w:sz w:val="20"/>
          <w:szCs w:val="20"/>
          <w:lang w:val="uk-UA"/>
        </w:rPr>
        <w:t xml:space="preserve">та </w:t>
      </w:r>
      <w:r w:rsidRPr="00F67708">
        <w:rPr>
          <w:rStyle w:val="normaltextrun"/>
          <w:b/>
          <w:color w:val="000000"/>
          <w:sz w:val="20"/>
          <w:szCs w:val="20"/>
          <w:lang w:val="uk-UA"/>
        </w:rPr>
        <w:t>монтаж такої Продукції на Об’єкті Покупця</w:t>
      </w:r>
      <w:r w:rsidR="00AD141C" w:rsidRPr="00F67708">
        <w:rPr>
          <w:rStyle w:val="normaltextrun"/>
          <w:b/>
          <w:color w:val="000000"/>
          <w:sz w:val="20"/>
          <w:szCs w:val="20"/>
          <w:lang w:val="uk-UA"/>
        </w:rPr>
        <w:t xml:space="preserve"> </w:t>
      </w:r>
      <w:r w:rsidR="00AD141C" w:rsidRPr="00F67708">
        <w:rPr>
          <w:rStyle w:val="normaltextrun"/>
          <w:color w:val="000000"/>
          <w:sz w:val="20"/>
          <w:szCs w:val="20"/>
          <w:lang w:val="uk-UA"/>
        </w:rPr>
        <w:t>(далі – «Роботи»)</w:t>
      </w:r>
      <w:r w:rsidRPr="00F67708">
        <w:rPr>
          <w:rStyle w:val="normaltextrun"/>
          <w:color w:val="000000"/>
          <w:sz w:val="20"/>
          <w:szCs w:val="20"/>
          <w:lang w:val="uk-UA"/>
        </w:rPr>
        <w:t>, а Покупець зобов’язується приймати і оплачувати отриману Продукцію на умовах цього Договору.</w:t>
      </w:r>
      <w:r w:rsidRPr="00F67708">
        <w:rPr>
          <w:rStyle w:val="eop"/>
          <w:color w:val="000000"/>
          <w:sz w:val="20"/>
          <w:szCs w:val="20"/>
        </w:rPr>
        <w:t> </w:t>
      </w:r>
    </w:p>
    <w:p w14:paraId="7BD077AB" w14:textId="1CB98DE2" w:rsidR="0013592F" w:rsidRPr="00F67708" w:rsidRDefault="0013592F" w:rsidP="0013592F">
      <w:pPr>
        <w:pStyle w:val="paragraph"/>
        <w:spacing w:before="0" w:beforeAutospacing="0" w:after="0" w:afterAutospacing="0"/>
        <w:jc w:val="both"/>
        <w:textAlignment w:val="baseline"/>
        <w:rPr>
          <w:rStyle w:val="eop"/>
          <w:color w:val="000000"/>
          <w:sz w:val="20"/>
          <w:szCs w:val="20"/>
          <w:lang w:val="uk-UA"/>
        </w:rPr>
      </w:pPr>
      <w:r w:rsidRPr="00F67708">
        <w:rPr>
          <w:rStyle w:val="normaltextrun"/>
          <w:color w:val="000000"/>
          <w:sz w:val="20"/>
          <w:szCs w:val="20"/>
          <w:shd w:val="clear" w:color="auto" w:fill="FFFFFF"/>
          <w:lang w:val="uk-UA"/>
        </w:rPr>
        <w:t xml:space="preserve">1.2. Предметом </w:t>
      </w:r>
      <w:r w:rsidRPr="00F67708">
        <w:rPr>
          <w:rStyle w:val="normaltextrun"/>
          <w:color w:val="000000"/>
          <w:sz w:val="20"/>
          <w:szCs w:val="20"/>
          <w:lang w:val="uk-UA"/>
        </w:rPr>
        <w:t>поставки</w:t>
      </w:r>
      <w:r w:rsidRPr="00F67708">
        <w:rPr>
          <w:rStyle w:val="normaltextrun"/>
          <w:color w:val="000000"/>
          <w:sz w:val="20"/>
          <w:szCs w:val="20"/>
          <w:shd w:val="clear" w:color="auto" w:fill="FFFFFF"/>
          <w:lang w:val="uk-UA"/>
        </w:rPr>
        <w:t xml:space="preserve"> є </w:t>
      </w:r>
      <w:r w:rsidRPr="00A03D97">
        <w:rPr>
          <w:rStyle w:val="normaltextrun"/>
          <w:color w:val="000000"/>
          <w:sz w:val="20"/>
          <w:szCs w:val="20"/>
          <w:lang w:val="uk-UA"/>
        </w:rPr>
        <w:t>–</w:t>
      </w:r>
      <w:r w:rsidR="00ED501A" w:rsidRPr="00A03D97">
        <w:rPr>
          <w:rStyle w:val="normaltextrun"/>
          <w:color w:val="000000"/>
          <w:sz w:val="20"/>
          <w:szCs w:val="20"/>
          <w:lang w:val="uk-UA"/>
        </w:rPr>
        <w:t xml:space="preserve"> </w:t>
      </w:r>
      <w:r w:rsidRPr="00A03D97">
        <w:rPr>
          <w:rStyle w:val="normaltextrun"/>
          <w:color w:val="000000"/>
          <w:sz w:val="20"/>
          <w:szCs w:val="20"/>
          <w:lang w:val="uk-UA"/>
        </w:rPr>
        <w:t xml:space="preserve"> </w:t>
      </w:r>
      <w:bookmarkStart w:id="1" w:name="_Hlk177733903"/>
      <w:r w:rsidR="00ED501A" w:rsidRPr="00A03D97">
        <w:rPr>
          <w:sz w:val="20"/>
          <w:szCs w:val="20"/>
          <w:lang w:val="uk-UA"/>
        </w:rPr>
        <w:t>п</w:t>
      </w:r>
      <w:proofErr w:type="spellStart"/>
      <w:r w:rsidR="00ED501A" w:rsidRPr="00A03D97">
        <w:rPr>
          <w:sz w:val="20"/>
          <w:szCs w:val="20"/>
        </w:rPr>
        <w:t>ервинне</w:t>
      </w:r>
      <w:proofErr w:type="spellEnd"/>
      <w:r w:rsidR="00ED501A" w:rsidRPr="00A03D97">
        <w:rPr>
          <w:sz w:val="20"/>
          <w:szCs w:val="20"/>
        </w:rPr>
        <w:t> (</w:t>
      </w:r>
      <w:proofErr w:type="spellStart"/>
      <w:r w:rsidR="00ED501A" w:rsidRPr="00A03D97">
        <w:rPr>
          <w:sz w:val="20"/>
          <w:szCs w:val="20"/>
        </w:rPr>
        <w:t>мобільне</w:t>
      </w:r>
      <w:proofErr w:type="spellEnd"/>
      <w:r w:rsidR="00ED501A" w:rsidRPr="00A03D97">
        <w:rPr>
          <w:sz w:val="20"/>
          <w:szCs w:val="20"/>
        </w:rPr>
        <w:t xml:space="preserve">) </w:t>
      </w:r>
      <w:proofErr w:type="spellStart"/>
      <w:r w:rsidR="00ED501A" w:rsidRPr="00A03D97">
        <w:rPr>
          <w:sz w:val="20"/>
          <w:szCs w:val="20"/>
        </w:rPr>
        <w:t>укриття</w:t>
      </w:r>
      <w:proofErr w:type="spellEnd"/>
      <w:r w:rsidR="00ED501A" w:rsidRPr="00A03D97">
        <w:rPr>
          <w:sz w:val="20"/>
          <w:szCs w:val="20"/>
        </w:rPr>
        <w:t xml:space="preserve"> у </w:t>
      </w:r>
      <w:proofErr w:type="spellStart"/>
      <w:r w:rsidR="00ED501A" w:rsidRPr="00A03D97">
        <w:rPr>
          <w:sz w:val="20"/>
          <w:szCs w:val="20"/>
        </w:rPr>
        <w:t>вигляді</w:t>
      </w:r>
      <w:proofErr w:type="spellEnd"/>
      <w:r w:rsidR="00ED501A" w:rsidRPr="00A03D97">
        <w:rPr>
          <w:sz w:val="20"/>
          <w:szCs w:val="20"/>
        </w:rPr>
        <w:t xml:space="preserve"> </w:t>
      </w:r>
      <w:proofErr w:type="spellStart"/>
      <w:r w:rsidR="00ED501A" w:rsidRPr="00A03D97">
        <w:rPr>
          <w:sz w:val="20"/>
          <w:szCs w:val="20"/>
        </w:rPr>
        <w:t>модульної</w:t>
      </w:r>
      <w:proofErr w:type="spellEnd"/>
      <w:r w:rsidR="00ED501A" w:rsidRPr="00A03D97">
        <w:rPr>
          <w:sz w:val="20"/>
          <w:szCs w:val="20"/>
        </w:rPr>
        <w:t xml:space="preserve"> </w:t>
      </w:r>
      <w:proofErr w:type="spellStart"/>
      <w:r w:rsidR="00ED501A" w:rsidRPr="00A03D97">
        <w:rPr>
          <w:sz w:val="20"/>
          <w:szCs w:val="20"/>
        </w:rPr>
        <w:t>швидкоспоруджуваної</w:t>
      </w:r>
      <w:proofErr w:type="spellEnd"/>
      <w:r w:rsidR="000C752B" w:rsidRPr="00A03D97">
        <w:rPr>
          <w:sz w:val="20"/>
          <w:szCs w:val="20"/>
          <w:lang w:val="uk-UA"/>
        </w:rPr>
        <w:t xml:space="preserve">  захисної</w:t>
      </w:r>
      <w:r w:rsidR="00ED501A" w:rsidRPr="00A03D97">
        <w:rPr>
          <w:sz w:val="20"/>
          <w:szCs w:val="20"/>
        </w:rPr>
        <w:t xml:space="preserve"> </w:t>
      </w:r>
      <w:proofErr w:type="spellStart"/>
      <w:r w:rsidR="00ED501A" w:rsidRPr="00A03D97">
        <w:rPr>
          <w:sz w:val="20"/>
          <w:szCs w:val="20"/>
        </w:rPr>
        <w:t>споруди</w:t>
      </w:r>
      <w:proofErr w:type="spellEnd"/>
      <w:r w:rsidR="00ED501A" w:rsidRPr="00A03D97">
        <w:rPr>
          <w:sz w:val="20"/>
          <w:szCs w:val="20"/>
        </w:rPr>
        <w:t xml:space="preserve"> (разом з </w:t>
      </w:r>
      <w:proofErr w:type="spellStart"/>
      <w:r w:rsidR="00ED501A" w:rsidRPr="00A03D97">
        <w:rPr>
          <w:sz w:val="20"/>
          <w:szCs w:val="20"/>
        </w:rPr>
        <w:t>доставкою</w:t>
      </w:r>
      <w:proofErr w:type="spellEnd"/>
      <w:r w:rsidR="00ED501A" w:rsidRPr="00A03D97">
        <w:rPr>
          <w:sz w:val="20"/>
          <w:szCs w:val="20"/>
        </w:rPr>
        <w:t xml:space="preserve"> та </w:t>
      </w:r>
      <w:proofErr w:type="spellStart"/>
      <w:r w:rsidR="00ED501A" w:rsidRPr="00A03D97">
        <w:rPr>
          <w:sz w:val="20"/>
          <w:szCs w:val="20"/>
        </w:rPr>
        <w:t>монтажем</w:t>
      </w:r>
      <w:proofErr w:type="spellEnd"/>
      <w:r w:rsidR="00ED501A" w:rsidRPr="00A03D97">
        <w:rPr>
          <w:sz w:val="20"/>
          <w:szCs w:val="20"/>
        </w:rPr>
        <w:t>)</w:t>
      </w:r>
      <w:r w:rsidR="00F67708" w:rsidRPr="00A03D97">
        <w:rPr>
          <w:rStyle w:val="normaltextrun"/>
          <w:b/>
          <w:color w:val="000000"/>
          <w:sz w:val="20"/>
          <w:szCs w:val="20"/>
          <w:lang w:val="uk-UA"/>
        </w:rPr>
        <w:t xml:space="preserve"> </w:t>
      </w:r>
      <w:r w:rsidR="00F67708" w:rsidRPr="00A03D97">
        <w:rPr>
          <w:rStyle w:val="normaltextrun"/>
          <w:color w:val="000000"/>
          <w:sz w:val="20"/>
          <w:szCs w:val="20"/>
          <w:lang w:val="uk-UA"/>
        </w:rPr>
        <w:t>на 4</w:t>
      </w:r>
      <w:r w:rsidR="00ED501A" w:rsidRPr="00A03D97">
        <w:rPr>
          <w:rStyle w:val="normaltextrun"/>
          <w:color w:val="000000"/>
          <w:sz w:val="20"/>
          <w:szCs w:val="20"/>
          <w:lang w:val="uk-UA"/>
        </w:rPr>
        <w:t>0</w:t>
      </w:r>
      <w:r w:rsidR="003258FF" w:rsidRPr="00A03D97">
        <w:rPr>
          <w:rStyle w:val="normaltextrun"/>
          <w:color w:val="000000"/>
          <w:sz w:val="20"/>
          <w:szCs w:val="20"/>
          <w:lang w:val="uk-UA"/>
        </w:rPr>
        <w:t xml:space="preserve"> (сорок</w:t>
      </w:r>
      <w:r w:rsidR="00F67708" w:rsidRPr="00A03D97">
        <w:rPr>
          <w:rStyle w:val="normaltextrun"/>
          <w:color w:val="000000"/>
          <w:sz w:val="20"/>
          <w:szCs w:val="20"/>
          <w:lang w:val="uk-UA"/>
        </w:rPr>
        <w:t>) ос</w:t>
      </w:r>
      <w:r w:rsidR="00ED501A" w:rsidRPr="00A03D97">
        <w:rPr>
          <w:rStyle w:val="normaltextrun"/>
          <w:color w:val="000000"/>
          <w:sz w:val="20"/>
          <w:szCs w:val="20"/>
          <w:lang w:val="uk-UA"/>
        </w:rPr>
        <w:t>іб</w:t>
      </w:r>
      <w:r w:rsidR="003258FF" w:rsidRPr="00A03D97">
        <w:rPr>
          <w:rStyle w:val="normaltextrun"/>
          <w:color w:val="000000"/>
          <w:sz w:val="20"/>
          <w:szCs w:val="20"/>
          <w:lang w:val="uk-UA"/>
        </w:rPr>
        <w:t xml:space="preserve"> </w:t>
      </w:r>
      <w:r w:rsidR="00184210" w:rsidRPr="00A03D97">
        <w:rPr>
          <w:sz w:val="20"/>
          <w:szCs w:val="20"/>
        </w:rPr>
        <w:t>(</w:t>
      </w:r>
      <w:proofErr w:type="spellStart"/>
      <w:r w:rsidR="00184210" w:rsidRPr="00A03D97">
        <w:rPr>
          <w:sz w:val="20"/>
          <w:szCs w:val="20"/>
        </w:rPr>
        <w:t>наземн</w:t>
      </w:r>
      <w:proofErr w:type="spellEnd"/>
      <w:r w:rsidR="00184210" w:rsidRPr="00A03D97">
        <w:rPr>
          <w:sz w:val="20"/>
          <w:szCs w:val="20"/>
          <w:lang w:val="uk-UA"/>
        </w:rPr>
        <w:t>е</w:t>
      </w:r>
      <w:r w:rsidR="00184210" w:rsidRPr="00A03D97">
        <w:rPr>
          <w:sz w:val="20"/>
          <w:szCs w:val="20"/>
        </w:rPr>
        <w:t xml:space="preserve">, без </w:t>
      </w:r>
      <w:proofErr w:type="spellStart"/>
      <w:r w:rsidR="00184210" w:rsidRPr="00A03D97">
        <w:rPr>
          <w:sz w:val="20"/>
          <w:szCs w:val="20"/>
        </w:rPr>
        <w:t>заглиблення</w:t>
      </w:r>
      <w:proofErr w:type="spellEnd"/>
      <w:r w:rsidR="00184210" w:rsidRPr="00A03D97">
        <w:rPr>
          <w:sz w:val="20"/>
          <w:szCs w:val="20"/>
        </w:rPr>
        <w:t>)</w:t>
      </w:r>
      <w:r w:rsidRPr="00A03D97">
        <w:rPr>
          <w:rStyle w:val="normaltextrun"/>
          <w:color w:val="000000"/>
          <w:sz w:val="20"/>
          <w:szCs w:val="20"/>
          <w:lang w:val="uk-UA"/>
        </w:rPr>
        <w:t>.</w:t>
      </w:r>
      <w:bookmarkEnd w:id="1"/>
      <w:r w:rsidRPr="00F67708">
        <w:rPr>
          <w:rStyle w:val="normaltextrun"/>
          <w:color w:val="000000"/>
          <w:sz w:val="20"/>
          <w:szCs w:val="20"/>
          <w:lang w:val="uk-UA"/>
        </w:rPr>
        <w:t xml:space="preserve"> </w:t>
      </w:r>
      <w:r w:rsidRPr="00F67708">
        <w:rPr>
          <w:rStyle w:val="normaltextrun"/>
          <w:color w:val="000000"/>
          <w:sz w:val="20"/>
          <w:szCs w:val="20"/>
          <w:shd w:val="clear" w:color="auto" w:fill="FFFFFF"/>
          <w:lang w:val="uk-UA"/>
        </w:rPr>
        <w:t xml:space="preserve">Характеристики, найменування,  асортимент, кількість, одиниці виміру, інші вимоги до такої Продукції, місце поставки та монтажу Продукції визначаються Сторонами у </w:t>
      </w:r>
      <w:r w:rsidR="0025562E" w:rsidRPr="00F67708">
        <w:rPr>
          <w:rStyle w:val="normaltextrun"/>
          <w:color w:val="000000"/>
          <w:sz w:val="20"/>
          <w:szCs w:val="20"/>
          <w:shd w:val="clear" w:color="auto" w:fill="FFFFFF"/>
          <w:lang w:val="uk-UA"/>
        </w:rPr>
        <w:t>Додатку №1 від</w:t>
      </w:r>
      <w:r w:rsidR="00ED501A">
        <w:rPr>
          <w:rStyle w:val="normaltextrun"/>
          <w:color w:val="000000"/>
          <w:sz w:val="20"/>
          <w:szCs w:val="20"/>
          <w:shd w:val="clear" w:color="auto" w:fill="FFFFFF"/>
          <w:lang w:val="uk-UA"/>
        </w:rPr>
        <w:t xml:space="preserve"> «___»_________2024 року</w:t>
      </w:r>
      <w:r w:rsidR="0025562E" w:rsidRPr="00F67708">
        <w:rPr>
          <w:rStyle w:val="normaltextrun"/>
          <w:color w:val="000000"/>
          <w:sz w:val="20"/>
          <w:szCs w:val="20"/>
          <w:shd w:val="clear" w:color="auto" w:fill="FFFFFF"/>
          <w:lang w:val="uk-UA"/>
        </w:rPr>
        <w:t xml:space="preserve"> </w:t>
      </w:r>
      <w:r w:rsidR="00C36054">
        <w:rPr>
          <w:rStyle w:val="normaltextrun"/>
          <w:color w:val="000000"/>
          <w:sz w:val="20"/>
          <w:szCs w:val="20"/>
          <w:shd w:val="clear" w:color="auto" w:fill="FFFFFF"/>
          <w:lang w:val="uk-UA"/>
        </w:rPr>
        <w:t xml:space="preserve"> </w:t>
      </w:r>
      <w:r w:rsidR="0025562E" w:rsidRPr="00F67708">
        <w:rPr>
          <w:rStyle w:val="normaltextrun"/>
          <w:color w:val="000000"/>
          <w:sz w:val="20"/>
          <w:szCs w:val="20"/>
          <w:shd w:val="clear" w:color="auto" w:fill="FFFFFF"/>
          <w:lang w:val="uk-UA"/>
        </w:rPr>
        <w:t xml:space="preserve">«Специфікація» (далі – «Специфікація») та Додатку №2 від </w:t>
      </w:r>
      <w:r w:rsidR="00ED501A">
        <w:rPr>
          <w:rStyle w:val="normaltextrun"/>
          <w:color w:val="000000"/>
          <w:sz w:val="20"/>
          <w:szCs w:val="20"/>
          <w:shd w:val="clear" w:color="auto" w:fill="FFFFFF"/>
          <w:lang w:val="uk-UA"/>
        </w:rPr>
        <w:t xml:space="preserve">«___»_________2024 року </w:t>
      </w:r>
      <w:r w:rsidR="0025562E" w:rsidRPr="00F67708">
        <w:rPr>
          <w:rStyle w:val="normaltextrun"/>
          <w:color w:val="000000"/>
          <w:sz w:val="20"/>
          <w:szCs w:val="20"/>
          <w:shd w:val="clear" w:color="auto" w:fill="FFFFFF"/>
          <w:lang w:val="uk-UA"/>
        </w:rPr>
        <w:t>«Технічне завдання» (далі – «Технічне завдання»)</w:t>
      </w:r>
      <w:r w:rsidRPr="00F67708">
        <w:rPr>
          <w:rStyle w:val="normaltextrun"/>
          <w:color w:val="000000"/>
          <w:sz w:val="20"/>
          <w:szCs w:val="20"/>
          <w:shd w:val="clear" w:color="auto" w:fill="FFFFFF"/>
          <w:lang w:val="uk-UA"/>
        </w:rPr>
        <w:t xml:space="preserve">, підписаних Продавцем і Покупцем, що  складають невід'ємну частину цього </w:t>
      </w:r>
      <w:r w:rsidRPr="00F67708">
        <w:rPr>
          <w:rStyle w:val="normaltextrun"/>
          <w:color w:val="000000"/>
          <w:sz w:val="20"/>
          <w:szCs w:val="20"/>
          <w:lang w:val="uk-UA"/>
        </w:rPr>
        <w:t>Договору</w:t>
      </w:r>
      <w:r w:rsidRPr="00F67708">
        <w:rPr>
          <w:rStyle w:val="normaltextrun"/>
          <w:color w:val="000000"/>
          <w:sz w:val="20"/>
          <w:szCs w:val="20"/>
          <w:shd w:val="clear" w:color="auto" w:fill="FFFFFF"/>
          <w:lang w:val="uk-UA"/>
        </w:rPr>
        <w:t>. </w:t>
      </w:r>
      <w:r w:rsidRPr="00F67708">
        <w:rPr>
          <w:rStyle w:val="eop"/>
          <w:color w:val="000000"/>
          <w:sz w:val="20"/>
          <w:szCs w:val="20"/>
        </w:rPr>
        <w:t> </w:t>
      </w:r>
    </w:p>
    <w:p w14:paraId="65D23D37" w14:textId="7B4BC750" w:rsidR="006E147A" w:rsidRPr="00F67708" w:rsidRDefault="006E147A" w:rsidP="0013592F">
      <w:pPr>
        <w:pStyle w:val="paragraph"/>
        <w:spacing w:before="0" w:beforeAutospacing="0" w:after="0" w:afterAutospacing="0"/>
        <w:jc w:val="both"/>
        <w:textAlignment w:val="baseline"/>
        <w:rPr>
          <w:sz w:val="20"/>
          <w:szCs w:val="20"/>
          <w:lang w:val="uk-UA"/>
        </w:rPr>
      </w:pPr>
      <w:r w:rsidRPr="00F67708">
        <w:rPr>
          <w:sz w:val="20"/>
          <w:szCs w:val="20"/>
          <w:lang w:val="uk-UA"/>
        </w:rPr>
        <w:t xml:space="preserve">Закупівля здійснюється в рамках бюджету </w:t>
      </w:r>
      <w:proofErr w:type="spellStart"/>
      <w:r w:rsidRPr="00F67708">
        <w:rPr>
          <w:sz w:val="20"/>
          <w:szCs w:val="20"/>
          <w:lang w:val="uk-UA"/>
        </w:rPr>
        <w:t>проєкту</w:t>
      </w:r>
      <w:proofErr w:type="spellEnd"/>
      <w:r w:rsidRPr="00F67708">
        <w:rPr>
          <w:sz w:val="20"/>
          <w:szCs w:val="20"/>
          <w:lang w:val="uk-UA"/>
        </w:rPr>
        <w:t xml:space="preserve"> «Фонд гуманітарного фінансування» (</w:t>
      </w:r>
      <w:proofErr w:type="spellStart"/>
      <w:r w:rsidRPr="00F67708">
        <w:rPr>
          <w:sz w:val="20"/>
          <w:szCs w:val="20"/>
          <w:lang w:val="uk-UA"/>
        </w:rPr>
        <w:t>англ</w:t>
      </w:r>
      <w:proofErr w:type="spellEnd"/>
      <w:r w:rsidRPr="00F67708">
        <w:rPr>
          <w:sz w:val="20"/>
          <w:szCs w:val="20"/>
          <w:lang w:val="uk-UA"/>
        </w:rPr>
        <w:t xml:space="preserve">. - </w:t>
      </w:r>
      <w:proofErr w:type="spellStart"/>
      <w:r w:rsidRPr="00F67708">
        <w:rPr>
          <w:sz w:val="20"/>
          <w:szCs w:val="20"/>
          <w:lang w:val="uk-UA"/>
        </w:rPr>
        <w:t>Humanitarian</w:t>
      </w:r>
      <w:proofErr w:type="spellEnd"/>
      <w:r w:rsidRPr="00F67708">
        <w:rPr>
          <w:sz w:val="20"/>
          <w:szCs w:val="20"/>
          <w:lang w:val="uk-UA"/>
        </w:rPr>
        <w:t xml:space="preserve"> </w:t>
      </w:r>
      <w:proofErr w:type="spellStart"/>
      <w:r w:rsidRPr="00F67708">
        <w:rPr>
          <w:sz w:val="20"/>
          <w:szCs w:val="20"/>
          <w:lang w:val="uk-UA"/>
        </w:rPr>
        <w:t>Funding</w:t>
      </w:r>
      <w:proofErr w:type="spellEnd"/>
      <w:r w:rsidRPr="00F67708">
        <w:rPr>
          <w:sz w:val="20"/>
          <w:szCs w:val="20"/>
          <w:lang w:val="uk-UA"/>
        </w:rPr>
        <w:t xml:space="preserve"> </w:t>
      </w:r>
      <w:proofErr w:type="spellStart"/>
      <w:r w:rsidRPr="00F67708">
        <w:rPr>
          <w:sz w:val="20"/>
          <w:szCs w:val="20"/>
          <w:lang w:val="uk-UA"/>
        </w:rPr>
        <w:t>Pool</w:t>
      </w:r>
      <w:proofErr w:type="spellEnd"/>
      <w:r w:rsidRPr="00F67708">
        <w:rPr>
          <w:sz w:val="20"/>
          <w:szCs w:val="20"/>
          <w:lang w:val="uk-UA"/>
        </w:rPr>
        <w:t>»).</w:t>
      </w:r>
    </w:p>
    <w:p w14:paraId="078BD8C8" w14:textId="77777777" w:rsidR="0013592F" w:rsidRPr="00F67708" w:rsidRDefault="0013592F" w:rsidP="0013592F">
      <w:pPr>
        <w:pStyle w:val="paragraph"/>
        <w:spacing w:before="0" w:beforeAutospacing="0" w:after="0" w:afterAutospacing="0"/>
        <w:jc w:val="both"/>
        <w:textAlignment w:val="baseline"/>
        <w:rPr>
          <w:sz w:val="20"/>
          <w:szCs w:val="20"/>
        </w:rPr>
      </w:pPr>
      <w:r w:rsidRPr="00F67708">
        <w:rPr>
          <w:rStyle w:val="normaltextrun"/>
          <w:color w:val="000000"/>
          <w:sz w:val="20"/>
          <w:szCs w:val="20"/>
          <w:shd w:val="clear" w:color="auto" w:fill="FFFFFF"/>
          <w:lang w:val="uk-UA"/>
        </w:rPr>
        <w:t>1.3. Продавець гарантує, що 100 % Продукції, визначеної у Специфікаціях, станом на дату укладення цього Договору, належить йому на праві власності та перебуває на складі Продавця. </w:t>
      </w:r>
      <w:r w:rsidRPr="00F67708">
        <w:rPr>
          <w:rStyle w:val="eop"/>
          <w:color w:val="000000"/>
          <w:sz w:val="20"/>
          <w:szCs w:val="20"/>
        </w:rPr>
        <w:t> </w:t>
      </w:r>
    </w:p>
    <w:p w14:paraId="1B08154C" w14:textId="77777777" w:rsidR="0013592F" w:rsidRPr="00F67708" w:rsidRDefault="0013592F" w:rsidP="0013592F">
      <w:pPr>
        <w:pStyle w:val="paragraph"/>
        <w:spacing w:before="0" w:beforeAutospacing="0" w:after="0" w:afterAutospacing="0"/>
        <w:jc w:val="both"/>
        <w:textAlignment w:val="baseline"/>
        <w:rPr>
          <w:sz w:val="20"/>
          <w:szCs w:val="20"/>
        </w:rPr>
      </w:pPr>
      <w:r w:rsidRPr="00F67708">
        <w:rPr>
          <w:rStyle w:val="normaltextrun"/>
          <w:color w:val="000000"/>
          <w:sz w:val="20"/>
          <w:szCs w:val="20"/>
          <w:shd w:val="clear" w:color="auto" w:fill="FFFFFF"/>
          <w:lang w:val="uk-UA"/>
        </w:rPr>
        <w:t>1.4. Продавець гарантує, що Продукція, яка передається Покупцеві належить Продавцеві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r w:rsidRPr="00F67708">
        <w:rPr>
          <w:rStyle w:val="eop"/>
          <w:color w:val="000000"/>
          <w:sz w:val="20"/>
          <w:szCs w:val="20"/>
        </w:rPr>
        <w:t> </w:t>
      </w:r>
    </w:p>
    <w:p w14:paraId="2025D7A2" w14:textId="77777777" w:rsidR="0013592F" w:rsidRPr="00F67708" w:rsidRDefault="0013592F" w:rsidP="0013592F">
      <w:pPr>
        <w:pStyle w:val="paragraph"/>
        <w:spacing w:before="0" w:beforeAutospacing="0" w:after="0" w:afterAutospacing="0"/>
        <w:jc w:val="both"/>
        <w:textAlignment w:val="baseline"/>
        <w:rPr>
          <w:sz w:val="20"/>
          <w:szCs w:val="20"/>
        </w:rPr>
      </w:pPr>
      <w:r w:rsidRPr="00F67708">
        <w:rPr>
          <w:rStyle w:val="normaltextrun"/>
          <w:color w:val="000000"/>
          <w:sz w:val="20"/>
          <w:szCs w:val="20"/>
          <w:shd w:val="clear" w:color="auto" w:fill="FFFFFF"/>
          <w:lang w:val="uk-UA"/>
        </w:rPr>
        <w:t xml:space="preserve">1.5. Продавець підтверджує, що укладення та виконання ним цього </w:t>
      </w:r>
      <w:r w:rsidRPr="00F67708">
        <w:rPr>
          <w:rStyle w:val="normaltextrun"/>
          <w:color w:val="000000"/>
          <w:sz w:val="20"/>
          <w:szCs w:val="20"/>
          <w:lang w:val="uk-UA"/>
        </w:rPr>
        <w:t>Договору</w:t>
      </w:r>
      <w:r w:rsidRPr="00F67708">
        <w:rPr>
          <w:rStyle w:val="normaltextrun"/>
          <w:color w:val="000000"/>
          <w:sz w:val="20"/>
          <w:szCs w:val="20"/>
          <w:shd w:val="clear" w:color="auto" w:fill="FFFFFF"/>
          <w:lang w:val="uk-UA"/>
        </w:rPr>
        <w:t xml:space="preserve"> 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w:t>
      </w:r>
      <w:r w:rsidRPr="00F67708">
        <w:rPr>
          <w:rStyle w:val="normaltextrun"/>
          <w:color w:val="000000"/>
          <w:sz w:val="20"/>
          <w:szCs w:val="20"/>
          <w:lang w:val="uk-UA"/>
        </w:rPr>
        <w:t>Договору</w:t>
      </w:r>
      <w:r w:rsidRPr="00F67708">
        <w:rPr>
          <w:rStyle w:val="normaltextrun"/>
          <w:color w:val="000000"/>
          <w:sz w:val="20"/>
          <w:szCs w:val="20"/>
          <w:shd w:val="clear" w:color="auto" w:fill="FFFFFF"/>
          <w:lang w:val="uk-UA"/>
        </w:rPr>
        <w:t xml:space="preserve"> не суперечить цілям діяльності Продавця, положенням його установчих документів чи інших локальних актів.</w:t>
      </w:r>
      <w:r w:rsidRPr="00F67708">
        <w:rPr>
          <w:rStyle w:val="eop"/>
          <w:color w:val="000000"/>
          <w:sz w:val="20"/>
          <w:szCs w:val="20"/>
        </w:rPr>
        <w:t> </w:t>
      </w:r>
    </w:p>
    <w:p w14:paraId="68EFA1D9" w14:textId="77777777" w:rsidR="00AD141C" w:rsidRPr="00F67708" w:rsidRDefault="009741B2" w:rsidP="00133953">
      <w:pPr>
        <w:jc w:val="both"/>
        <w:rPr>
          <w:rFonts w:ascii="Times New Roman" w:hAnsi="Times New Roman"/>
          <w:bCs/>
          <w:color w:val="000000"/>
          <w:sz w:val="20"/>
          <w:szCs w:val="20"/>
          <w:lang w:val="uk-UA"/>
        </w:rPr>
      </w:pPr>
      <w:r w:rsidRPr="00F67708">
        <w:rPr>
          <w:rFonts w:ascii="Times New Roman" w:hAnsi="Times New Roman"/>
          <w:bCs/>
          <w:color w:val="000000"/>
          <w:sz w:val="20"/>
          <w:szCs w:val="20"/>
          <w:lang w:val="uk-UA"/>
        </w:rPr>
        <w:t xml:space="preserve">1.6. </w:t>
      </w:r>
      <w:r w:rsidR="00DC22BC" w:rsidRPr="00F67708">
        <w:rPr>
          <w:rFonts w:ascii="Times New Roman" w:hAnsi="Times New Roman"/>
          <w:bCs/>
          <w:color w:val="000000"/>
          <w:sz w:val="20"/>
          <w:szCs w:val="20"/>
          <w:lang w:val="uk-UA"/>
        </w:rPr>
        <w:t xml:space="preserve">Цим Договором </w:t>
      </w:r>
      <w:r w:rsidRPr="00F67708">
        <w:rPr>
          <w:rFonts w:ascii="Times New Roman" w:hAnsi="Times New Roman"/>
          <w:bCs/>
          <w:color w:val="000000"/>
          <w:sz w:val="20"/>
          <w:szCs w:val="20"/>
          <w:lang w:val="uk-UA"/>
        </w:rPr>
        <w:t xml:space="preserve">Продавець </w:t>
      </w:r>
      <w:r w:rsidR="00DC22BC" w:rsidRPr="00F67708">
        <w:rPr>
          <w:rFonts w:ascii="Times New Roman" w:hAnsi="Times New Roman"/>
          <w:bCs/>
          <w:color w:val="000000"/>
          <w:sz w:val="20"/>
          <w:szCs w:val="20"/>
          <w:lang w:val="uk-UA"/>
        </w:rPr>
        <w:t xml:space="preserve">бере на себе зобов’язання та </w:t>
      </w:r>
      <w:r w:rsidRPr="00F67708">
        <w:rPr>
          <w:rFonts w:ascii="Times New Roman" w:hAnsi="Times New Roman"/>
          <w:bCs/>
          <w:color w:val="000000"/>
          <w:sz w:val="20"/>
          <w:szCs w:val="20"/>
          <w:lang w:val="uk-UA"/>
        </w:rPr>
        <w:t>є відповідальним за</w:t>
      </w:r>
      <w:r w:rsidR="00AD141C" w:rsidRPr="00F67708">
        <w:rPr>
          <w:rFonts w:ascii="Times New Roman" w:hAnsi="Times New Roman"/>
          <w:bCs/>
          <w:color w:val="000000"/>
          <w:sz w:val="20"/>
          <w:szCs w:val="20"/>
          <w:lang w:val="uk-UA"/>
        </w:rPr>
        <w:t>:</w:t>
      </w:r>
    </w:p>
    <w:p w14:paraId="2F91CDEA" w14:textId="26A94A3F" w:rsidR="00AD141C" w:rsidRPr="00F67708" w:rsidRDefault="00AD141C" w:rsidP="00133953">
      <w:pPr>
        <w:jc w:val="both"/>
        <w:rPr>
          <w:rFonts w:ascii="Times New Roman" w:hAnsi="Times New Roman"/>
          <w:bCs/>
          <w:color w:val="000000"/>
          <w:sz w:val="20"/>
          <w:szCs w:val="20"/>
          <w:lang w:val="uk-UA"/>
        </w:rPr>
      </w:pPr>
      <w:r w:rsidRPr="00F67708">
        <w:rPr>
          <w:rFonts w:ascii="Times New Roman" w:hAnsi="Times New Roman"/>
          <w:bCs/>
          <w:color w:val="000000"/>
          <w:sz w:val="20"/>
          <w:szCs w:val="20"/>
          <w:lang w:val="uk-UA"/>
        </w:rPr>
        <w:t>-</w:t>
      </w:r>
      <w:r w:rsidR="009741B2" w:rsidRPr="00F67708">
        <w:rPr>
          <w:rFonts w:ascii="Times New Roman" w:hAnsi="Times New Roman"/>
          <w:bCs/>
          <w:color w:val="000000"/>
          <w:sz w:val="20"/>
          <w:szCs w:val="20"/>
          <w:lang w:val="uk-UA"/>
        </w:rPr>
        <w:t xml:space="preserve"> належний вибір комплектую</w:t>
      </w:r>
      <w:r w:rsidRPr="00F67708">
        <w:rPr>
          <w:rFonts w:ascii="Times New Roman" w:hAnsi="Times New Roman"/>
          <w:bCs/>
          <w:color w:val="000000"/>
          <w:sz w:val="20"/>
          <w:szCs w:val="20"/>
          <w:lang w:val="uk-UA"/>
        </w:rPr>
        <w:t xml:space="preserve">чих Продукції та </w:t>
      </w:r>
      <w:r w:rsidR="009741B2" w:rsidRPr="00F67708">
        <w:rPr>
          <w:rFonts w:ascii="Times New Roman" w:hAnsi="Times New Roman"/>
          <w:bCs/>
          <w:color w:val="000000"/>
          <w:sz w:val="20"/>
          <w:szCs w:val="20"/>
          <w:lang w:val="uk-UA"/>
        </w:rPr>
        <w:t>за визначення обсягу необхідних робіт для проведення монтажу</w:t>
      </w:r>
      <w:r w:rsidR="00DC22BC" w:rsidRPr="00F67708">
        <w:rPr>
          <w:rFonts w:ascii="Times New Roman" w:hAnsi="Times New Roman"/>
          <w:bCs/>
          <w:color w:val="000000"/>
          <w:sz w:val="20"/>
          <w:szCs w:val="20"/>
          <w:lang w:val="uk-UA"/>
        </w:rPr>
        <w:t xml:space="preserve"> Продукції</w:t>
      </w:r>
      <w:r w:rsidR="00E4403A" w:rsidRPr="00F67708">
        <w:rPr>
          <w:rFonts w:ascii="Times New Roman" w:hAnsi="Times New Roman"/>
          <w:bCs/>
          <w:color w:val="000000"/>
          <w:sz w:val="20"/>
          <w:szCs w:val="20"/>
          <w:lang w:val="uk-UA"/>
        </w:rPr>
        <w:t>, згідно</w:t>
      </w:r>
      <w:r w:rsidRPr="00F67708">
        <w:rPr>
          <w:rFonts w:ascii="Times New Roman" w:hAnsi="Times New Roman"/>
          <w:bCs/>
          <w:color w:val="000000"/>
          <w:sz w:val="20"/>
          <w:szCs w:val="20"/>
          <w:lang w:val="uk-UA"/>
        </w:rPr>
        <w:t xml:space="preserve"> Технічного завдання;</w:t>
      </w:r>
    </w:p>
    <w:p w14:paraId="3F0E79DE" w14:textId="3D057DD3" w:rsidR="00AD141C" w:rsidRPr="00F67708" w:rsidRDefault="00AD141C" w:rsidP="00133953">
      <w:pPr>
        <w:jc w:val="both"/>
        <w:rPr>
          <w:rFonts w:ascii="Times New Roman" w:hAnsi="Times New Roman"/>
          <w:bCs/>
          <w:color w:val="000000"/>
          <w:sz w:val="20"/>
          <w:szCs w:val="20"/>
          <w:lang w:val="uk-UA"/>
        </w:rPr>
      </w:pPr>
      <w:r w:rsidRPr="00F67708">
        <w:rPr>
          <w:rFonts w:ascii="Times New Roman" w:hAnsi="Times New Roman"/>
          <w:bCs/>
          <w:color w:val="000000"/>
          <w:sz w:val="20"/>
          <w:szCs w:val="20"/>
          <w:lang w:val="uk-UA"/>
        </w:rPr>
        <w:t xml:space="preserve">- </w:t>
      </w:r>
      <w:r w:rsidR="00DC22BC" w:rsidRPr="00F67708">
        <w:rPr>
          <w:rFonts w:ascii="Times New Roman" w:hAnsi="Times New Roman"/>
          <w:bCs/>
          <w:color w:val="000000"/>
          <w:sz w:val="20"/>
          <w:szCs w:val="20"/>
          <w:lang w:val="uk-UA"/>
        </w:rPr>
        <w:t>за підготовку Об’єкта Покупця до монтажних робіт</w:t>
      </w:r>
      <w:r w:rsidRPr="00F67708">
        <w:rPr>
          <w:rFonts w:ascii="Times New Roman" w:hAnsi="Times New Roman"/>
          <w:bCs/>
          <w:color w:val="000000"/>
          <w:sz w:val="20"/>
          <w:szCs w:val="20"/>
          <w:lang w:val="uk-UA"/>
        </w:rPr>
        <w:t xml:space="preserve"> та за вивезення сміття й усунення недоліків</w:t>
      </w:r>
      <w:r w:rsidR="00E4403A" w:rsidRPr="00F67708">
        <w:rPr>
          <w:rFonts w:ascii="Times New Roman" w:hAnsi="Times New Roman"/>
          <w:bCs/>
          <w:color w:val="000000"/>
          <w:sz w:val="20"/>
          <w:szCs w:val="20"/>
          <w:lang w:val="uk-UA"/>
        </w:rPr>
        <w:t xml:space="preserve"> на</w:t>
      </w:r>
      <w:r w:rsidR="00DC22BC" w:rsidRPr="00F67708">
        <w:rPr>
          <w:rFonts w:ascii="Times New Roman" w:hAnsi="Times New Roman"/>
          <w:bCs/>
          <w:color w:val="000000"/>
          <w:sz w:val="20"/>
          <w:szCs w:val="20"/>
          <w:lang w:val="uk-UA"/>
        </w:rPr>
        <w:t xml:space="preserve"> Об’</w:t>
      </w:r>
      <w:r w:rsidR="00E4403A" w:rsidRPr="00F67708">
        <w:rPr>
          <w:rFonts w:ascii="Times New Roman" w:hAnsi="Times New Roman"/>
          <w:bCs/>
          <w:color w:val="000000"/>
          <w:sz w:val="20"/>
          <w:szCs w:val="20"/>
          <w:lang w:val="uk-UA"/>
        </w:rPr>
        <w:t>єкті</w:t>
      </w:r>
      <w:r w:rsidRPr="00F67708">
        <w:rPr>
          <w:rFonts w:ascii="Times New Roman" w:hAnsi="Times New Roman"/>
          <w:bCs/>
          <w:color w:val="000000"/>
          <w:sz w:val="20"/>
          <w:szCs w:val="20"/>
          <w:lang w:val="uk-UA"/>
        </w:rPr>
        <w:t xml:space="preserve"> Покупця, що виникли внаслідок проведення </w:t>
      </w:r>
      <w:r w:rsidR="00DC22BC" w:rsidRPr="00F67708">
        <w:rPr>
          <w:rFonts w:ascii="Times New Roman" w:hAnsi="Times New Roman"/>
          <w:bCs/>
          <w:color w:val="000000"/>
          <w:sz w:val="20"/>
          <w:szCs w:val="20"/>
          <w:lang w:val="uk-UA"/>
        </w:rPr>
        <w:t>робіт з монтажу Продукції</w:t>
      </w:r>
      <w:r w:rsidR="009741B2" w:rsidRPr="00F67708">
        <w:rPr>
          <w:rFonts w:ascii="Times New Roman" w:hAnsi="Times New Roman"/>
          <w:bCs/>
          <w:color w:val="000000"/>
          <w:sz w:val="20"/>
          <w:szCs w:val="20"/>
          <w:lang w:val="uk-UA"/>
        </w:rPr>
        <w:t xml:space="preserve">. </w:t>
      </w:r>
    </w:p>
    <w:p w14:paraId="6A05A809" w14:textId="5E6CC233" w:rsidR="00EC1A0F" w:rsidRPr="00F67708" w:rsidRDefault="009741B2" w:rsidP="00133953">
      <w:pPr>
        <w:jc w:val="both"/>
        <w:rPr>
          <w:rFonts w:ascii="Times New Roman" w:hAnsi="Times New Roman"/>
          <w:bCs/>
          <w:color w:val="000000"/>
          <w:sz w:val="20"/>
          <w:szCs w:val="20"/>
          <w:lang w:val="uk-UA"/>
        </w:rPr>
      </w:pPr>
      <w:r w:rsidRPr="00F67708">
        <w:rPr>
          <w:rFonts w:ascii="Times New Roman" w:hAnsi="Times New Roman"/>
          <w:bCs/>
          <w:color w:val="000000"/>
          <w:sz w:val="20"/>
          <w:szCs w:val="20"/>
          <w:lang w:val="uk-UA"/>
        </w:rPr>
        <w:t>П</w:t>
      </w:r>
      <w:r w:rsidR="006E44B9" w:rsidRPr="00F67708">
        <w:rPr>
          <w:rFonts w:ascii="Times New Roman" w:hAnsi="Times New Roman"/>
          <w:bCs/>
          <w:color w:val="000000"/>
          <w:sz w:val="20"/>
          <w:szCs w:val="20"/>
          <w:lang w:val="uk-UA"/>
        </w:rPr>
        <w:t>родавець</w:t>
      </w:r>
      <w:r w:rsidR="00AD141C" w:rsidRPr="00F67708">
        <w:rPr>
          <w:rFonts w:ascii="Times New Roman" w:hAnsi="Times New Roman"/>
          <w:bCs/>
          <w:color w:val="000000"/>
          <w:sz w:val="20"/>
          <w:szCs w:val="20"/>
          <w:lang w:val="uk-UA"/>
        </w:rPr>
        <w:t xml:space="preserve"> гарантує, що Продукція, яка</w:t>
      </w:r>
      <w:r w:rsidRPr="00F67708">
        <w:rPr>
          <w:rFonts w:ascii="Times New Roman" w:hAnsi="Times New Roman"/>
          <w:bCs/>
          <w:color w:val="000000"/>
          <w:sz w:val="20"/>
          <w:szCs w:val="20"/>
          <w:lang w:val="uk-UA"/>
        </w:rPr>
        <w:t xml:space="preserve"> поставляється за цим Договором відповідає вимогам, які визначені Технічним завданням</w:t>
      </w:r>
      <w:r w:rsidR="00AD141C" w:rsidRPr="00F67708">
        <w:rPr>
          <w:rFonts w:ascii="Times New Roman" w:hAnsi="Times New Roman"/>
          <w:bCs/>
          <w:color w:val="000000"/>
          <w:sz w:val="20"/>
          <w:szCs w:val="20"/>
          <w:lang w:val="uk-UA"/>
        </w:rPr>
        <w:t xml:space="preserve"> та Специфікацією. </w:t>
      </w:r>
    </w:p>
    <w:p w14:paraId="02D25BF3" w14:textId="32F07D64" w:rsidR="00E4403A" w:rsidRPr="00F67708" w:rsidRDefault="00E4403A" w:rsidP="00133953">
      <w:pPr>
        <w:jc w:val="both"/>
        <w:rPr>
          <w:rFonts w:ascii="Times New Roman" w:hAnsi="Times New Roman"/>
          <w:bCs/>
          <w:color w:val="000000"/>
          <w:sz w:val="20"/>
          <w:szCs w:val="20"/>
          <w:lang w:val="uk-UA"/>
        </w:rPr>
      </w:pPr>
      <w:r w:rsidRPr="00F67708">
        <w:rPr>
          <w:rFonts w:ascii="Times New Roman" w:hAnsi="Times New Roman"/>
          <w:bCs/>
          <w:color w:val="000000"/>
          <w:sz w:val="20"/>
          <w:szCs w:val="20"/>
          <w:lang w:val="uk-UA"/>
        </w:rPr>
        <w:t>1.7. У випадку, якщо Продукція/Роботи не будуть відповідати вимогам, встановленим Технічним завданням, Продавець зобов’язується вжити заходів щодо приведення у відповідність Продукції та її комплектуючих/Робіт до встановлених Технічним завданням вимог за власний рахунок.</w:t>
      </w:r>
    </w:p>
    <w:p w14:paraId="4F0722B2" w14:textId="4AE79201" w:rsidR="004014A7" w:rsidRDefault="004014A7" w:rsidP="00133953">
      <w:pPr>
        <w:jc w:val="both"/>
        <w:rPr>
          <w:rFonts w:ascii="Times New Roman" w:hAnsi="Times New Roman"/>
          <w:bCs/>
          <w:color w:val="000000"/>
          <w:sz w:val="20"/>
          <w:szCs w:val="20"/>
          <w:lang w:val="uk-UA"/>
        </w:rPr>
      </w:pPr>
      <w:r w:rsidRPr="00F67708">
        <w:rPr>
          <w:rFonts w:ascii="Times New Roman" w:hAnsi="Times New Roman"/>
          <w:bCs/>
          <w:color w:val="000000"/>
          <w:sz w:val="20"/>
          <w:szCs w:val="20"/>
          <w:lang w:val="uk-UA"/>
        </w:rPr>
        <w:t>1.8. Продавець гарантує, що Продукція є такою, що не має негативного впливу на навколишнє довкілля та що її технічні та якісні характеристики відповідають встановленим чинним законодавством України нормам.</w:t>
      </w:r>
    </w:p>
    <w:p w14:paraId="1A1EAA98" w14:textId="47846624" w:rsidR="00ED501A" w:rsidRPr="00A03D97" w:rsidRDefault="00ED501A" w:rsidP="00ED501A">
      <w:pPr>
        <w:tabs>
          <w:tab w:val="left" w:pos="1276"/>
        </w:tabs>
        <w:jc w:val="both"/>
        <w:rPr>
          <w:rFonts w:ascii="Times New Roman" w:hAnsi="Times New Roman"/>
          <w:sz w:val="20"/>
          <w:szCs w:val="20"/>
          <w:lang w:val="uk-UA"/>
        </w:rPr>
      </w:pPr>
      <w:r w:rsidRPr="00A03D97">
        <w:rPr>
          <w:rFonts w:ascii="Times New Roman" w:hAnsi="Times New Roman"/>
          <w:bCs/>
          <w:color w:val="000000"/>
          <w:sz w:val="20"/>
          <w:szCs w:val="20"/>
          <w:lang w:val="uk-UA"/>
        </w:rPr>
        <w:t xml:space="preserve">1.9. </w:t>
      </w:r>
      <w:r w:rsidRPr="00A03D97">
        <w:rPr>
          <w:rFonts w:ascii="Times New Roman" w:hAnsi="Times New Roman"/>
          <w:sz w:val="20"/>
          <w:szCs w:val="20"/>
          <w:lang w:val="uk-UA"/>
        </w:rPr>
        <w:t xml:space="preserve">У разі, якщо після укладання Договору, законодавством України будуть встановлені вимоги щодо обов’язкової наявності будь-яких дозвільних документів (ліцензії тощо), наявність яких Продавцю дозволить здійснювати поставку </w:t>
      </w:r>
      <w:r w:rsidR="0048798C" w:rsidRPr="00A03D97">
        <w:rPr>
          <w:rFonts w:ascii="Times New Roman" w:hAnsi="Times New Roman"/>
          <w:sz w:val="20"/>
          <w:szCs w:val="20"/>
          <w:lang w:val="uk-UA"/>
        </w:rPr>
        <w:t xml:space="preserve">Продукції </w:t>
      </w:r>
      <w:r w:rsidRPr="00A03D97">
        <w:rPr>
          <w:rFonts w:ascii="Times New Roman" w:hAnsi="Times New Roman"/>
          <w:sz w:val="20"/>
          <w:szCs w:val="20"/>
          <w:lang w:val="uk-UA"/>
        </w:rPr>
        <w:t xml:space="preserve">та виконання Робіт на умовах Договору у відповідності до вимог законодавства, Продавець зобов’язується до дати  поставки </w:t>
      </w:r>
      <w:r w:rsidR="0048798C" w:rsidRPr="00A03D97">
        <w:rPr>
          <w:rFonts w:ascii="Times New Roman" w:hAnsi="Times New Roman"/>
          <w:sz w:val="20"/>
          <w:szCs w:val="20"/>
          <w:lang w:val="uk-UA"/>
        </w:rPr>
        <w:t xml:space="preserve">Продукції, </w:t>
      </w:r>
      <w:r w:rsidRPr="00A03D97">
        <w:rPr>
          <w:rFonts w:ascii="Times New Roman" w:hAnsi="Times New Roman"/>
          <w:sz w:val="20"/>
          <w:szCs w:val="20"/>
          <w:lang w:val="uk-UA"/>
        </w:rPr>
        <w:t xml:space="preserve">після набрання чинності відповідними нормативними актами, одержати такі дозвільні документи та повідомити Покупця про наявність у нього таких документів, з наданням належним чином завірених їх копій, при цьому поставка </w:t>
      </w:r>
      <w:r w:rsidR="0048798C" w:rsidRPr="00A03D97">
        <w:rPr>
          <w:rFonts w:ascii="Times New Roman" w:hAnsi="Times New Roman"/>
          <w:sz w:val="20"/>
          <w:szCs w:val="20"/>
          <w:lang w:val="uk-UA"/>
        </w:rPr>
        <w:t xml:space="preserve">Продукції </w:t>
      </w:r>
      <w:r w:rsidRPr="00A03D97">
        <w:rPr>
          <w:rFonts w:ascii="Times New Roman" w:hAnsi="Times New Roman"/>
          <w:sz w:val="20"/>
          <w:szCs w:val="20"/>
          <w:lang w:val="uk-UA"/>
        </w:rPr>
        <w:t>без наявності у Продавця відповідних дозвільних документів за Договором не здійснюється.</w:t>
      </w:r>
    </w:p>
    <w:p w14:paraId="30D90BDA" w14:textId="2B8BE41C" w:rsidR="00ED501A" w:rsidRDefault="00ED501A" w:rsidP="0020024E">
      <w:pPr>
        <w:tabs>
          <w:tab w:val="left" w:pos="1276"/>
        </w:tabs>
        <w:jc w:val="both"/>
        <w:rPr>
          <w:rFonts w:ascii="Times New Roman" w:hAnsi="Times New Roman"/>
          <w:sz w:val="20"/>
          <w:szCs w:val="20"/>
          <w:lang w:val="uk-UA"/>
        </w:rPr>
      </w:pPr>
      <w:r w:rsidRPr="00A03D97">
        <w:rPr>
          <w:rFonts w:ascii="Times New Roman" w:hAnsi="Times New Roman"/>
          <w:sz w:val="20"/>
          <w:szCs w:val="20"/>
          <w:lang w:val="uk-UA"/>
        </w:rPr>
        <w:t xml:space="preserve">1.10. Продавець зобов’язаний забезпечити допуск до виконання робіт, пов’язаних із  підвищеною небезпекою професіоналів, фахівців і робітників, спеціально навчених даному виду робіт, які пройшли перевірку знань та мають дозвіл на виконання робіт підвищеної небезпеки, вміють користуватися засобами індивідуального захисту, знають способи надання </w:t>
      </w:r>
      <w:proofErr w:type="spellStart"/>
      <w:r w:rsidRPr="00A03D97">
        <w:rPr>
          <w:rFonts w:ascii="Times New Roman" w:hAnsi="Times New Roman"/>
          <w:sz w:val="20"/>
          <w:szCs w:val="20"/>
          <w:lang w:val="uk-UA"/>
        </w:rPr>
        <w:t>домедичної</w:t>
      </w:r>
      <w:proofErr w:type="spellEnd"/>
      <w:r w:rsidRPr="00A03D97">
        <w:rPr>
          <w:rFonts w:ascii="Times New Roman" w:hAnsi="Times New Roman"/>
          <w:sz w:val="20"/>
          <w:szCs w:val="20"/>
          <w:lang w:val="uk-UA"/>
        </w:rPr>
        <w:t xml:space="preserve"> допомоги, що пройшли медичний огляд і професійний відбір для виконання робіт підвищеної небезпеки.</w:t>
      </w:r>
    </w:p>
    <w:p w14:paraId="30BAC63D" w14:textId="77777777" w:rsidR="0020024E" w:rsidRPr="0020024E" w:rsidRDefault="0020024E" w:rsidP="0020024E">
      <w:pPr>
        <w:tabs>
          <w:tab w:val="left" w:pos="1276"/>
        </w:tabs>
        <w:jc w:val="both"/>
        <w:rPr>
          <w:rFonts w:ascii="Times New Roman" w:hAnsi="Times New Roman"/>
          <w:sz w:val="20"/>
          <w:szCs w:val="20"/>
          <w:lang w:val="uk-UA"/>
        </w:rPr>
      </w:pPr>
    </w:p>
    <w:p w14:paraId="3D90DBF0" w14:textId="77777777" w:rsidR="00EB4F7D" w:rsidRPr="00F67708" w:rsidRDefault="00EB4F7D" w:rsidP="00133953">
      <w:pPr>
        <w:jc w:val="center"/>
        <w:rPr>
          <w:rFonts w:ascii="Times New Roman" w:hAnsi="Times New Roman"/>
          <w:b/>
          <w:bCs/>
          <w:color w:val="000000"/>
          <w:sz w:val="20"/>
          <w:szCs w:val="20"/>
          <w:lang w:val="uk-UA"/>
        </w:rPr>
      </w:pPr>
      <w:r w:rsidRPr="00F67708">
        <w:rPr>
          <w:rFonts w:ascii="Times New Roman" w:hAnsi="Times New Roman"/>
          <w:b/>
          <w:bCs/>
          <w:color w:val="000000"/>
          <w:sz w:val="20"/>
          <w:szCs w:val="20"/>
          <w:lang w:val="uk-UA"/>
        </w:rPr>
        <w:t>2. ПОРЯДОК РОЗРАХУНКІВ</w:t>
      </w:r>
    </w:p>
    <w:p w14:paraId="6232F60E" w14:textId="2629E657" w:rsidR="009719B1" w:rsidRPr="00F67708" w:rsidRDefault="00193C54" w:rsidP="00133953">
      <w:pPr>
        <w:jc w:val="both"/>
        <w:rPr>
          <w:rFonts w:ascii="Times New Roman" w:hAnsi="Times New Roman"/>
          <w:color w:val="000000"/>
          <w:sz w:val="20"/>
          <w:szCs w:val="20"/>
          <w:shd w:val="clear" w:color="auto" w:fill="FFFFFF"/>
          <w:lang w:val="uk-UA"/>
        </w:rPr>
      </w:pPr>
      <w:r w:rsidRPr="00F67708">
        <w:rPr>
          <w:rFonts w:ascii="Times New Roman" w:hAnsi="Times New Roman"/>
          <w:color w:val="000000"/>
          <w:sz w:val="20"/>
          <w:szCs w:val="20"/>
          <w:shd w:val="clear" w:color="auto" w:fill="FFFFFF"/>
          <w:lang w:val="uk-UA"/>
        </w:rPr>
        <w:t>2.</w:t>
      </w:r>
      <w:r w:rsidR="00D07CFB" w:rsidRPr="00F67708">
        <w:rPr>
          <w:rFonts w:ascii="Times New Roman" w:hAnsi="Times New Roman"/>
          <w:color w:val="000000"/>
          <w:sz w:val="20"/>
          <w:szCs w:val="20"/>
          <w:shd w:val="clear" w:color="auto" w:fill="FFFFFF"/>
          <w:lang w:val="uk-UA"/>
        </w:rPr>
        <w:t>1</w:t>
      </w:r>
      <w:r w:rsidRPr="00F67708">
        <w:rPr>
          <w:rFonts w:ascii="Times New Roman" w:hAnsi="Times New Roman"/>
          <w:color w:val="000000"/>
          <w:sz w:val="20"/>
          <w:szCs w:val="20"/>
          <w:shd w:val="clear" w:color="auto" w:fill="FFFFFF"/>
          <w:lang w:val="uk-UA"/>
        </w:rPr>
        <w:t xml:space="preserve">. </w:t>
      </w:r>
      <w:r w:rsidR="000B202A" w:rsidRPr="00F67708">
        <w:rPr>
          <w:rFonts w:ascii="Times New Roman" w:hAnsi="Times New Roman"/>
          <w:color w:val="000000"/>
          <w:sz w:val="20"/>
          <w:szCs w:val="20"/>
          <w:shd w:val="clear" w:color="auto" w:fill="FFFFFF"/>
          <w:lang w:val="uk-UA"/>
        </w:rPr>
        <w:t xml:space="preserve">Загальна сума </w:t>
      </w:r>
      <w:r w:rsidR="009719B1" w:rsidRPr="00F67708">
        <w:rPr>
          <w:rFonts w:ascii="Times New Roman" w:hAnsi="Times New Roman"/>
          <w:color w:val="000000"/>
          <w:sz w:val="20"/>
          <w:szCs w:val="20"/>
          <w:shd w:val="clear" w:color="auto" w:fill="FFFFFF"/>
          <w:lang w:val="uk-UA"/>
        </w:rPr>
        <w:t xml:space="preserve">цього </w:t>
      </w:r>
      <w:r w:rsidR="000B202A" w:rsidRPr="00F67708">
        <w:rPr>
          <w:rFonts w:ascii="Times New Roman" w:hAnsi="Times New Roman"/>
          <w:color w:val="000000"/>
          <w:sz w:val="20"/>
          <w:szCs w:val="20"/>
          <w:shd w:val="clear" w:color="auto" w:fill="FFFFFF"/>
          <w:lang w:val="uk-UA"/>
        </w:rPr>
        <w:t xml:space="preserve">Договору </w:t>
      </w:r>
      <w:r w:rsidR="00A32874" w:rsidRPr="00F67708">
        <w:rPr>
          <w:rFonts w:ascii="Times New Roman" w:hAnsi="Times New Roman"/>
          <w:color w:val="000000"/>
          <w:sz w:val="20"/>
          <w:szCs w:val="20"/>
          <w:shd w:val="clear" w:color="auto" w:fill="FFFFFF"/>
          <w:lang w:val="uk-UA"/>
        </w:rPr>
        <w:t>складає</w:t>
      </w:r>
      <w:r w:rsidR="0048798C">
        <w:rPr>
          <w:rFonts w:ascii="Times New Roman" w:hAnsi="Times New Roman"/>
          <w:bCs/>
          <w:color w:val="000000"/>
          <w:sz w:val="20"/>
          <w:szCs w:val="20"/>
          <w:lang w:val="uk-UA"/>
        </w:rPr>
        <w:t xml:space="preserve"> </w:t>
      </w:r>
      <w:r w:rsidR="00ED501A" w:rsidRPr="0048798C">
        <w:rPr>
          <w:rFonts w:ascii="Times New Roman" w:hAnsi="Times New Roman"/>
          <w:bCs/>
          <w:color w:val="000000"/>
          <w:sz w:val="20"/>
          <w:szCs w:val="20"/>
          <w:lang w:val="uk-UA"/>
        </w:rPr>
        <w:t xml:space="preserve">– </w:t>
      </w:r>
      <w:r w:rsidR="00ED501A" w:rsidRPr="0048798C">
        <w:rPr>
          <w:rFonts w:ascii="Times New Roman" w:hAnsi="Times New Roman"/>
          <w:bCs/>
          <w:color w:val="000000"/>
          <w:sz w:val="20"/>
          <w:szCs w:val="20"/>
          <w:highlight w:val="yellow"/>
        </w:rPr>
        <w:t>[-]</w:t>
      </w:r>
      <w:r w:rsidR="00ED501A" w:rsidRPr="0048798C">
        <w:rPr>
          <w:rFonts w:ascii="Times New Roman" w:hAnsi="Times New Roman"/>
          <w:bCs/>
          <w:color w:val="000000"/>
          <w:sz w:val="20"/>
          <w:szCs w:val="20"/>
        </w:rPr>
        <w:t>.</w:t>
      </w:r>
      <w:r w:rsidR="00ED501A">
        <w:rPr>
          <w:rFonts w:ascii="Times New Roman" w:hAnsi="Times New Roman"/>
          <w:color w:val="000000"/>
          <w:sz w:val="22"/>
          <w:szCs w:val="22"/>
          <w:shd w:val="clear" w:color="auto" w:fill="FFFFFF"/>
          <w:lang w:val="uk-UA"/>
        </w:rPr>
        <w:t xml:space="preserve"> </w:t>
      </w:r>
      <w:r w:rsidR="004755A0" w:rsidRPr="00F67708">
        <w:rPr>
          <w:rFonts w:ascii="Times New Roman" w:hAnsi="Times New Roman"/>
          <w:color w:val="000000"/>
          <w:sz w:val="20"/>
          <w:szCs w:val="20"/>
          <w:shd w:val="clear" w:color="auto" w:fill="FFFFFF"/>
          <w:lang w:val="uk-UA"/>
        </w:rPr>
        <w:t>Ціна Продукції</w:t>
      </w:r>
      <w:r w:rsidR="00245CB7" w:rsidRPr="00F67708">
        <w:rPr>
          <w:rFonts w:ascii="Times New Roman" w:hAnsi="Times New Roman"/>
          <w:color w:val="000000"/>
          <w:sz w:val="20"/>
          <w:szCs w:val="20"/>
          <w:shd w:val="clear" w:color="auto" w:fill="FFFFFF"/>
          <w:lang w:val="uk-UA"/>
        </w:rPr>
        <w:t xml:space="preserve">, визначена </w:t>
      </w:r>
      <w:r w:rsidR="004755A0" w:rsidRPr="00F67708">
        <w:rPr>
          <w:rFonts w:ascii="Times New Roman" w:hAnsi="Times New Roman"/>
          <w:color w:val="000000"/>
          <w:sz w:val="20"/>
          <w:szCs w:val="20"/>
          <w:shd w:val="clear" w:color="auto" w:fill="FFFFFF"/>
          <w:lang w:val="uk-UA"/>
        </w:rPr>
        <w:t xml:space="preserve">у </w:t>
      </w:r>
      <w:r w:rsidR="0025562E" w:rsidRPr="00F67708">
        <w:rPr>
          <w:rFonts w:ascii="Times New Roman" w:hAnsi="Times New Roman"/>
          <w:color w:val="000000"/>
          <w:sz w:val="20"/>
          <w:szCs w:val="20"/>
          <w:shd w:val="clear" w:color="auto" w:fill="FFFFFF"/>
          <w:lang w:val="uk-UA"/>
        </w:rPr>
        <w:t>Специфікації</w:t>
      </w:r>
      <w:r w:rsidR="008455E5" w:rsidRPr="00F67708">
        <w:rPr>
          <w:rFonts w:ascii="Times New Roman" w:hAnsi="Times New Roman"/>
          <w:color w:val="000000"/>
          <w:sz w:val="20"/>
          <w:szCs w:val="20"/>
          <w:shd w:val="clear" w:color="auto" w:fill="FFFFFF"/>
          <w:lang w:val="uk-UA"/>
        </w:rPr>
        <w:t xml:space="preserve"> </w:t>
      </w:r>
      <w:r w:rsidR="00AA7D8A" w:rsidRPr="00F67708">
        <w:rPr>
          <w:rFonts w:ascii="Times New Roman" w:hAnsi="Times New Roman"/>
          <w:color w:val="000000"/>
          <w:sz w:val="20"/>
          <w:szCs w:val="20"/>
          <w:shd w:val="clear" w:color="auto" w:fill="FFFFFF"/>
          <w:lang w:val="uk-UA"/>
        </w:rPr>
        <w:t>є фіксованою</w:t>
      </w:r>
      <w:r w:rsidR="009F010C" w:rsidRPr="00F67708">
        <w:rPr>
          <w:rFonts w:ascii="Times New Roman" w:hAnsi="Times New Roman"/>
          <w:color w:val="000000"/>
          <w:sz w:val="20"/>
          <w:szCs w:val="20"/>
          <w:shd w:val="clear" w:color="auto" w:fill="FFFFFF"/>
          <w:lang w:val="uk-UA"/>
        </w:rPr>
        <w:t xml:space="preserve"> та не підлягає зміні</w:t>
      </w:r>
      <w:r w:rsidR="000B202A" w:rsidRPr="00F67708">
        <w:rPr>
          <w:rFonts w:ascii="Times New Roman" w:hAnsi="Times New Roman"/>
          <w:color w:val="000000"/>
          <w:sz w:val="20"/>
          <w:szCs w:val="20"/>
          <w:shd w:val="clear" w:color="auto" w:fill="FFFFFF"/>
          <w:lang w:val="uk-UA"/>
        </w:rPr>
        <w:t>.</w:t>
      </w:r>
      <w:r w:rsidR="003258FF" w:rsidRPr="00F67708">
        <w:rPr>
          <w:rFonts w:ascii="Times New Roman" w:hAnsi="Times New Roman"/>
          <w:color w:val="000000"/>
          <w:sz w:val="20"/>
          <w:szCs w:val="20"/>
          <w:shd w:val="clear" w:color="auto" w:fill="FFFFFF"/>
          <w:lang w:val="uk-UA"/>
        </w:rPr>
        <w:t xml:space="preserve"> В ціну Продукції включені трансп</w:t>
      </w:r>
      <w:r w:rsidR="00245CB7" w:rsidRPr="00F67708">
        <w:rPr>
          <w:rFonts w:ascii="Times New Roman" w:hAnsi="Times New Roman"/>
          <w:color w:val="000000"/>
          <w:sz w:val="20"/>
          <w:szCs w:val="20"/>
          <w:shd w:val="clear" w:color="auto" w:fill="FFFFFF"/>
          <w:lang w:val="uk-UA"/>
        </w:rPr>
        <w:t>ортні витрати по доставці Продукції та її комплектуючих на Об’єкт Покупця</w:t>
      </w:r>
      <w:r w:rsidR="00D7157D" w:rsidRPr="00F67708">
        <w:rPr>
          <w:rFonts w:ascii="Times New Roman" w:hAnsi="Times New Roman"/>
          <w:color w:val="000000"/>
          <w:sz w:val="20"/>
          <w:szCs w:val="20"/>
          <w:shd w:val="clear" w:color="auto" w:fill="FFFFFF"/>
          <w:lang w:val="uk-UA"/>
        </w:rPr>
        <w:t>. В</w:t>
      </w:r>
      <w:r w:rsidR="003258FF" w:rsidRPr="00F67708">
        <w:rPr>
          <w:rFonts w:ascii="Times New Roman" w:hAnsi="Times New Roman"/>
          <w:color w:val="000000"/>
          <w:sz w:val="20"/>
          <w:szCs w:val="20"/>
          <w:shd w:val="clear" w:color="auto" w:fill="FFFFFF"/>
          <w:lang w:val="uk-UA"/>
        </w:rPr>
        <w:t>итрати на підготовчі роботи, монтаж, зовнішнє та внутрішнє облаштування Продукції на Об’єкті Покупця</w:t>
      </w:r>
      <w:r w:rsidR="00D7157D" w:rsidRPr="00F67708">
        <w:rPr>
          <w:rFonts w:ascii="Times New Roman" w:hAnsi="Times New Roman"/>
          <w:color w:val="000000"/>
          <w:sz w:val="20"/>
          <w:szCs w:val="20"/>
          <w:shd w:val="clear" w:color="auto" w:fill="FFFFFF"/>
          <w:lang w:val="uk-UA"/>
        </w:rPr>
        <w:t xml:space="preserve"> визначається в Специфікації до Договору</w:t>
      </w:r>
      <w:r w:rsidR="003258FF" w:rsidRPr="00F67708">
        <w:rPr>
          <w:rFonts w:ascii="Times New Roman" w:hAnsi="Times New Roman"/>
          <w:color w:val="000000"/>
          <w:sz w:val="20"/>
          <w:szCs w:val="20"/>
          <w:shd w:val="clear" w:color="auto" w:fill="FFFFFF"/>
          <w:lang w:val="uk-UA"/>
        </w:rPr>
        <w:t>.</w:t>
      </w:r>
    </w:p>
    <w:p w14:paraId="1AFA5460" w14:textId="386EAEB4" w:rsidR="000C752B" w:rsidRPr="00A03D97" w:rsidRDefault="00A40859" w:rsidP="00133953">
      <w:pPr>
        <w:jc w:val="both"/>
        <w:rPr>
          <w:rFonts w:ascii="Times New Roman" w:hAnsi="Times New Roman"/>
          <w:color w:val="000000"/>
          <w:sz w:val="20"/>
          <w:szCs w:val="20"/>
          <w:shd w:val="clear" w:color="auto" w:fill="FFFFFF"/>
          <w:lang w:val="uk-UA"/>
        </w:rPr>
      </w:pPr>
      <w:r w:rsidRPr="00A03D97">
        <w:rPr>
          <w:rFonts w:ascii="Times New Roman" w:hAnsi="Times New Roman"/>
          <w:color w:val="000000"/>
          <w:sz w:val="20"/>
          <w:szCs w:val="20"/>
          <w:shd w:val="clear" w:color="auto" w:fill="FFFFFF"/>
          <w:lang w:val="uk-UA"/>
        </w:rPr>
        <w:t>2</w:t>
      </w:r>
      <w:r w:rsidR="000B202A" w:rsidRPr="00A03D97">
        <w:rPr>
          <w:rFonts w:ascii="Times New Roman" w:hAnsi="Times New Roman"/>
          <w:color w:val="000000"/>
          <w:sz w:val="20"/>
          <w:szCs w:val="20"/>
          <w:shd w:val="clear" w:color="auto" w:fill="FFFFFF"/>
          <w:lang w:val="uk-UA"/>
        </w:rPr>
        <w:t>.</w:t>
      </w:r>
      <w:r w:rsidR="00D07CFB" w:rsidRPr="00A03D97">
        <w:rPr>
          <w:rFonts w:ascii="Times New Roman" w:hAnsi="Times New Roman"/>
          <w:color w:val="000000"/>
          <w:sz w:val="20"/>
          <w:szCs w:val="20"/>
          <w:shd w:val="clear" w:color="auto" w:fill="FFFFFF"/>
          <w:lang w:val="uk-UA"/>
        </w:rPr>
        <w:t>2</w:t>
      </w:r>
      <w:r w:rsidR="000B202A" w:rsidRPr="00A03D97">
        <w:rPr>
          <w:rFonts w:ascii="Times New Roman" w:hAnsi="Times New Roman"/>
          <w:color w:val="000000"/>
          <w:sz w:val="20"/>
          <w:szCs w:val="20"/>
          <w:shd w:val="clear" w:color="auto" w:fill="FFFFFF"/>
          <w:lang w:val="uk-UA"/>
        </w:rPr>
        <w:t>. Оплата ціни (вартості) Продукції здійснюється</w:t>
      </w:r>
      <w:r w:rsidR="00F12140" w:rsidRPr="00A03D97">
        <w:rPr>
          <w:rFonts w:ascii="Times New Roman" w:hAnsi="Times New Roman"/>
          <w:color w:val="000000"/>
          <w:sz w:val="20"/>
          <w:szCs w:val="20"/>
          <w:shd w:val="clear" w:color="auto" w:fill="FFFFFF"/>
          <w:lang w:val="uk-UA"/>
        </w:rPr>
        <w:t xml:space="preserve"> </w:t>
      </w:r>
      <w:r w:rsidR="000C752B" w:rsidRPr="00A03D97">
        <w:rPr>
          <w:rFonts w:ascii="Times New Roman" w:hAnsi="Times New Roman"/>
          <w:color w:val="000000"/>
          <w:sz w:val="20"/>
          <w:szCs w:val="20"/>
          <w:shd w:val="clear" w:color="auto" w:fill="FFFFFF"/>
          <w:lang w:val="uk-UA"/>
        </w:rPr>
        <w:t>наступним чином:</w:t>
      </w:r>
    </w:p>
    <w:p w14:paraId="09311380" w14:textId="6F259188" w:rsidR="001E1AED" w:rsidRPr="00A03D97" w:rsidRDefault="001E1AED" w:rsidP="00133953">
      <w:pPr>
        <w:jc w:val="both"/>
        <w:rPr>
          <w:rFonts w:ascii="Times New Roman" w:hAnsi="Times New Roman"/>
          <w:color w:val="000000"/>
          <w:sz w:val="20"/>
          <w:szCs w:val="20"/>
          <w:shd w:val="clear" w:color="auto" w:fill="FFFFFF"/>
          <w:lang w:val="uk-UA"/>
        </w:rPr>
      </w:pPr>
      <w:r w:rsidRPr="00A03D97">
        <w:rPr>
          <w:rFonts w:ascii="Times New Roman" w:hAnsi="Times New Roman"/>
          <w:color w:val="000000"/>
          <w:sz w:val="20"/>
          <w:szCs w:val="20"/>
          <w:shd w:val="clear" w:color="auto" w:fill="FFFFFF"/>
          <w:lang w:val="uk-UA"/>
        </w:rPr>
        <w:lastRenderedPageBreak/>
        <w:t xml:space="preserve">- </w:t>
      </w:r>
      <w:r w:rsidR="00A03D97" w:rsidRPr="00A03D97">
        <w:rPr>
          <w:rFonts w:ascii="Times New Roman" w:hAnsi="Times New Roman"/>
          <w:color w:val="000000"/>
          <w:sz w:val="20"/>
          <w:szCs w:val="20"/>
          <w:shd w:val="clear" w:color="auto" w:fill="FFFFFF"/>
          <w:lang w:val="uk-UA"/>
        </w:rPr>
        <w:t>____</w:t>
      </w:r>
      <w:r w:rsidRPr="00A03D97">
        <w:rPr>
          <w:rFonts w:ascii="Times New Roman" w:hAnsi="Times New Roman"/>
          <w:color w:val="000000"/>
          <w:sz w:val="20"/>
          <w:szCs w:val="20"/>
          <w:shd w:val="clear" w:color="auto" w:fill="FFFFFF"/>
          <w:lang w:val="uk-UA"/>
        </w:rPr>
        <w:t>% загальної суми Договору сплачується Покупцем, як авансовий платіж, на підставі виставленого Продавцем рахунку у безготівковій формі шляхом перерахування грошових коштів на банківський поточний рахунок Продавця протягом____ банківських днів з дати отримання рахунку Покупцем;</w:t>
      </w:r>
    </w:p>
    <w:p w14:paraId="52360654" w14:textId="0F247801" w:rsidR="001E1AED" w:rsidRPr="005F2E7B" w:rsidRDefault="001E1AED" w:rsidP="00133953">
      <w:pPr>
        <w:jc w:val="both"/>
        <w:rPr>
          <w:rFonts w:ascii="Times New Roman" w:hAnsi="Times New Roman"/>
          <w:color w:val="000000"/>
          <w:sz w:val="20"/>
          <w:szCs w:val="20"/>
          <w:shd w:val="clear" w:color="auto" w:fill="FFFFFF"/>
          <w:lang w:val="uk-UA"/>
        </w:rPr>
      </w:pPr>
      <w:r w:rsidRPr="00A03D97">
        <w:rPr>
          <w:rFonts w:ascii="Times New Roman" w:hAnsi="Times New Roman"/>
          <w:color w:val="000000"/>
          <w:sz w:val="20"/>
          <w:szCs w:val="20"/>
          <w:shd w:val="clear" w:color="auto" w:fill="FFFFFF"/>
          <w:lang w:val="uk-UA"/>
        </w:rPr>
        <w:t xml:space="preserve">- </w:t>
      </w:r>
      <w:r w:rsidR="00A03D97" w:rsidRPr="00A03D97">
        <w:rPr>
          <w:rFonts w:ascii="Times New Roman" w:hAnsi="Times New Roman"/>
          <w:color w:val="000000"/>
          <w:sz w:val="20"/>
          <w:szCs w:val="20"/>
          <w:shd w:val="clear" w:color="auto" w:fill="FFFFFF"/>
          <w:lang w:val="uk-UA"/>
        </w:rPr>
        <w:t>____</w:t>
      </w:r>
      <w:r w:rsidRPr="00A03D97">
        <w:rPr>
          <w:rFonts w:ascii="Times New Roman" w:hAnsi="Times New Roman"/>
          <w:color w:val="000000"/>
          <w:sz w:val="20"/>
          <w:szCs w:val="20"/>
          <w:shd w:val="clear" w:color="auto" w:fill="FFFFFF"/>
          <w:lang w:val="uk-UA"/>
        </w:rPr>
        <w:t xml:space="preserve">% загальної суми Договору сплачується Покупцем, у безготівковій формі шляхом перерахування грошових коштів на банківський поточний рахунок Продавця протягом____ банківських днів з </w:t>
      </w:r>
      <w:r w:rsidRPr="005F2E7B">
        <w:rPr>
          <w:rFonts w:ascii="Times New Roman" w:hAnsi="Times New Roman"/>
          <w:color w:val="000000"/>
          <w:sz w:val="20"/>
          <w:szCs w:val="20"/>
          <w:shd w:val="clear" w:color="auto" w:fill="FFFFFF"/>
          <w:lang w:val="uk-UA"/>
        </w:rPr>
        <w:t>моменту проведення монтажу Продукції на об’єкті Покупця та підписання Акту приймання-передачі виконаних Робіт</w:t>
      </w:r>
      <w:r w:rsidR="00A03D97" w:rsidRPr="005F2E7B">
        <w:rPr>
          <w:rFonts w:ascii="Times New Roman" w:hAnsi="Times New Roman"/>
          <w:color w:val="000000"/>
          <w:sz w:val="20"/>
          <w:szCs w:val="20"/>
          <w:shd w:val="clear" w:color="auto" w:fill="FFFFFF"/>
          <w:lang w:val="uk-UA"/>
        </w:rPr>
        <w:t xml:space="preserve"> та/або Акту приймання-передачі Товару</w:t>
      </w:r>
      <w:r w:rsidRPr="005F2E7B">
        <w:rPr>
          <w:rFonts w:ascii="Times New Roman" w:hAnsi="Times New Roman"/>
          <w:color w:val="000000"/>
          <w:sz w:val="20"/>
          <w:szCs w:val="20"/>
          <w:shd w:val="clear" w:color="auto" w:fill="FFFFFF"/>
          <w:lang w:val="uk-UA"/>
        </w:rPr>
        <w:t xml:space="preserve"> та видаткової накладної Сторонами.</w:t>
      </w:r>
    </w:p>
    <w:p w14:paraId="515FC153" w14:textId="7FA2F6C8" w:rsidR="009719B1" w:rsidRPr="005F2E7B" w:rsidRDefault="00A40859" w:rsidP="00133953">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2</w:t>
      </w:r>
      <w:r w:rsidR="000B202A" w:rsidRPr="005F2E7B">
        <w:rPr>
          <w:rFonts w:ascii="Times New Roman" w:hAnsi="Times New Roman"/>
          <w:color w:val="000000"/>
          <w:sz w:val="20"/>
          <w:szCs w:val="20"/>
          <w:shd w:val="clear" w:color="auto" w:fill="FFFFFF"/>
          <w:lang w:val="uk-UA"/>
        </w:rPr>
        <w:t>.</w:t>
      </w:r>
      <w:r w:rsidR="008455E5" w:rsidRPr="005F2E7B">
        <w:rPr>
          <w:rFonts w:ascii="Times New Roman" w:hAnsi="Times New Roman"/>
          <w:color w:val="000000"/>
          <w:sz w:val="20"/>
          <w:szCs w:val="20"/>
          <w:shd w:val="clear" w:color="auto" w:fill="FFFFFF"/>
          <w:lang w:val="uk-UA"/>
        </w:rPr>
        <w:t>3</w:t>
      </w:r>
      <w:r w:rsidR="000B202A" w:rsidRPr="005F2E7B">
        <w:rPr>
          <w:rFonts w:ascii="Times New Roman" w:hAnsi="Times New Roman"/>
          <w:color w:val="000000"/>
          <w:sz w:val="20"/>
          <w:szCs w:val="20"/>
          <w:shd w:val="clear" w:color="auto" w:fill="FFFFFF"/>
          <w:lang w:val="uk-UA"/>
        </w:rPr>
        <w:t>. Розрахунки за Продукцію здійснюються в грошовій одиниці України – гривні.</w:t>
      </w:r>
    </w:p>
    <w:p w14:paraId="4CFB74F5" w14:textId="77777777" w:rsidR="002504F3" w:rsidRPr="005F2E7B" w:rsidRDefault="00A40859" w:rsidP="00133953">
      <w:pPr>
        <w:jc w:val="both"/>
        <w:rPr>
          <w:rFonts w:ascii="Times New Roman" w:hAnsi="Times New Roman"/>
          <w:b/>
          <w:bCs/>
          <w:color w:val="000000"/>
          <w:sz w:val="20"/>
          <w:szCs w:val="20"/>
          <w:lang w:val="uk-UA"/>
        </w:rPr>
      </w:pPr>
      <w:r w:rsidRPr="005F2E7B">
        <w:rPr>
          <w:rFonts w:ascii="Times New Roman" w:hAnsi="Times New Roman"/>
          <w:color w:val="000000"/>
          <w:sz w:val="20"/>
          <w:szCs w:val="20"/>
          <w:shd w:val="clear" w:color="auto" w:fill="FFFFFF"/>
          <w:lang w:val="uk-UA"/>
        </w:rPr>
        <w:t>2</w:t>
      </w:r>
      <w:r w:rsidR="000B202A" w:rsidRPr="005F2E7B">
        <w:rPr>
          <w:rFonts w:ascii="Times New Roman" w:hAnsi="Times New Roman"/>
          <w:color w:val="000000"/>
          <w:sz w:val="20"/>
          <w:szCs w:val="20"/>
          <w:shd w:val="clear" w:color="auto" w:fill="FFFFFF"/>
          <w:lang w:val="uk-UA"/>
        </w:rPr>
        <w:t>.</w:t>
      </w:r>
      <w:r w:rsidR="008455E5" w:rsidRPr="005F2E7B">
        <w:rPr>
          <w:rFonts w:ascii="Times New Roman" w:hAnsi="Times New Roman"/>
          <w:color w:val="000000"/>
          <w:sz w:val="20"/>
          <w:szCs w:val="20"/>
          <w:shd w:val="clear" w:color="auto" w:fill="FFFFFF"/>
          <w:lang w:val="uk-UA"/>
        </w:rPr>
        <w:t>4</w:t>
      </w:r>
      <w:r w:rsidR="000B202A" w:rsidRPr="005F2E7B">
        <w:rPr>
          <w:rFonts w:ascii="Times New Roman" w:hAnsi="Times New Roman"/>
          <w:color w:val="000000"/>
          <w:sz w:val="20"/>
          <w:szCs w:val="20"/>
          <w:shd w:val="clear" w:color="auto" w:fill="FFFFFF"/>
          <w:lang w:val="uk-UA"/>
        </w:rPr>
        <w:t xml:space="preserve">. Датою оплати (отримання грошей Продавцем) вважається дата </w:t>
      </w:r>
      <w:r w:rsidR="00AC73B0" w:rsidRPr="005F2E7B">
        <w:rPr>
          <w:rFonts w:ascii="Times New Roman" w:hAnsi="Times New Roman"/>
          <w:color w:val="000000"/>
          <w:sz w:val="20"/>
          <w:szCs w:val="20"/>
          <w:shd w:val="clear" w:color="auto" w:fill="FFFFFF"/>
          <w:lang w:val="uk-UA"/>
        </w:rPr>
        <w:t>зарахування</w:t>
      </w:r>
      <w:r w:rsidR="000B202A" w:rsidRPr="005F2E7B">
        <w:rPr>
          <w:rFonts w:ascii="Times New Roman" w:hAnsi="Times New Roman"/>
          <w:color w:val="000000"/>
          <w:sz w:val="20"/>
          <w:szCs w:val="20"/>
          <w:shd w:val="clear" w:color="auto" w:fill="FFFFFF"/>
          <w:lang w:val="uk-UA"/>
        </w:rPr>
        <w:t xml:space="preserve"> грошових коштів на банківський поточний рахунок Продавця.</w:t>
      </w:r>
    </w:p>
    <w:p w14:paraId="5A39BBE3" w14:textId="77777777" w:rsidR="000B202A" w:rsidRPr="005F2E7B" w:rsidRDefault="000B202A" w:rsidP="00133953">
      <w:pPr>
        <w:jc w:val="both"/>
        <w:rPr>
          <w:rFonts w:ascii="Times New Roman" w:hAnsi="Times New Roman"/>
          <w:bCs/>
          <w:color w:val="000000"/>
          <w:sz w:val="20"/>
          <w:szCs w:val="20"/>
          <w:lang w:val="uk-UA"/>
        </w:rPr>
      </w:pPr>
    </w:p>
    <w:p w14:paraId="0C4CD2AC" w14:textId="77777777" w:rsidR="00C601B2" w:rsidRPr="005F2E7B" w:rsidRDefault="00EB4F7D" w:rsidP="00133953">
      <w:pPr>
        <w:jc w:val="center"/>
        <w:rPr>
          <w:rFonts w:ascii="Times New Roman" w:hAnsi="Times New Roman"/>
          <w:b/>
          <w:bCs/>
          <w:color w:val="000000"/>
          <w:sz w:val="20"/>
          <w:szCs w:val="20"/>
          <w:lang w:val="uk-UA"/>
        </w:rPr>
      </w:pPr>
      <w:r w:rsidRPr="005F2E7B">
        <w:rPr>
          <w:rFonts w:ascii="Times New Roman" w:hAnsi="Times New Roman"/>
          <w:b/>
          <w:bCs/>
          <w:color w:val="000000"/>
          <w:sz w:val="20"/>
          <w:szCs w:val="20"/>
          <w:lang w:val="uk-UA"/>
        </w:rPr>
        <w:t>3. КІЛЬКІСТЬ ТА ЯКІСТЬ ПРОДУКЦІЇ</w:t>
      </w:r>
    </w:p>
    <w:p w14:paraId="1776EB59" w14:textId="53CAD764" w:rsidR="00AE1FB6" w:rsidRPr="005F2E7B" w:rsidRDefault="00EB4F7D" w:rsidP="00133953">
      <w:p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3.1.</w:t>
      </w:r>
      <w:r w:rsidR="00DF38D0" w:rsidRPr="005F2E7B">
        <w:rPr>
          <w:rFonts w:ascii="Times New Roman" w:hAnsi="Times New Roman"/>
          <w:color w:val="000000"/>
          <w:sz w:val="20"/>
          <w:szCs w:val="20"/>
          <w:lang w:val="uk-UA"/>
        </w:rPr>
        <w:t xml:space="preserve"> </w:t>
      </w:r>
      <w:r w:rsidRPr="005F2E7B">
        <w:rPr>
          <w:rFonts w:ascii="Times New Roman" w:hAnsi="Times New Roman"/>
          <w:color w:val="000000"/>
          <w:sz w:val="20"/>
          <w:szCs w:val="20"/>
          <w:lang w:val="uk-UA"/>
        </w:rPr>
        <w:t>Продукція передається у кількості</w:t>
      </w:r>
      <w:r w:rsidR="008455E5" w:rsidRPr="005F2E7B">
        <w:rPr>
          <w:rFonts w:ascii="Times New Roman" w:hAnsi="Times New Roman"/>
          <w:color w:val="000000"/>
          <w:sz w:val="20"/>
          <w:szCs w:val="20"/>
          <w:lang w:val="uk-UA"/>
        </w:rPr>
        <w:t xml:space="preserve"> та асортименті</w:t>
      </w:r>
      <w:r w:rsidRPr="005F2E7B">
        <w:rPr>
          <w:rFonts w:ascii="Times New Roman" w:hAnsi="Times New Roman"/>
          <w:color w:val="000000"/>
          <w:sz w:val="20"/>
          <w:szCs w:val="20"/>
          <w:lang w:val="uk-UA"/>
        </w:rPr>
        <w:t xml:space="preserve">, </w:t>
      </w:r>
      <w:r w:rsidR="008C6DEA" w:rsidRPr="005F2E7B">
        <w:rPr>
          <w:rFonts w:ascii="Times New Roman" w:hAnsi="Times New Roman"/>
          <w:color w:val="000000"/>
          <w:sz w:val="20"/>
          <w:szCs w:val="20"/>
          <w:lang w:val="uk-UA"/>
        </w:rPr>
        <w:t xml:space="preserve">зазначених </w:t>
      </w:r>
      <w:r w:rsidRPr="005F2E7B">
        <w:rPr>
          <w:rFonts w:ascii="Times New Roman" w:hAnsi="Times New Roman"/>
          <w:color w:val="000000"/>
          <w:sz w:val="20"/>
          <w:szCs w:val="20"/>
          <w:lang w:val="uk-UA"/>
        </w:rPr>
        <w:t xml:space="preserve">у </w:t>
      </w:r>
      <w:r w:rsidR="00AA7D8A" w:rsidRPr="005F2E7B">
        <w:rPr>
          <w:rFonts w:ascii="Times New Roman" w:hAnsi="Times New Roman"/>
          <w:color w:val="000000"/>
          <w:sz w:val="20"/>
          <w:szCs w:val="20"/>
          <w:shd w:val="clear" w:color="auto" w:fill="FFFFFF"/>
          <w:lang w:val="uk-UA"/>
        </w:rPr>
        <w:t>Специфікаці</w:t>
      </w:r>
      <w:r w:rsidR="0025562E" w:rsidRPr="005F2E7B">
        <w:rPr>
          <w:rFonts w:ascii="Times New Roman" w:hAnsi="Times New Roman"/>
          <w:color w:val="000000"/>
          <w:sz w:val="20"/>
          <w:szCs w:val="20"/>
          <w:shd w:val="clear" w:color="auto" w:fill="FFFFFF"/>
          <w:lang w:val="uk-UA"/>
        </w:rPr>
        <w:t>ї</w:t>
      </w:r>
      <w:r w:rsidR="00AA7D8A" w:rsidRPr="005F2E7B">
        <w:rPr>
          <w:rFonts w:ascii="Times New Roman" w:hAnsi="Times New Roman"/>
          <w:color w:val="000000"/>
          <w:sz w:val="20"/>
          <w:szCs w:val="20"/>
          <w:shd w:val="clear" w:color="auto" w:fill="FFFFFF"/>
          <w:lang w:val="uk-UA"/>
        </w:rPr>
        <w:t xml:space="preserve"> до Договору.</w:t>
      </w:r>
      <w:r w:rsidR="009D3DB8" w:rsidRPr="005F2E7B">
        <w:rPr>
          <w:rFonts w:ascii="Times New Roman" w:hAnsi="Times New Roman"/>
          <w:color w:val="000000"/>
          <w:sz w:val="20"/>
          <w:szCs w:val="20"/>
          <w:shd w:val="clear" w:color="auto" w:fill="FFFFFF"/>
          <w:lang w:val="uk-UA"/>
        </w:rPr>
        <w:t xml:space="preserve"> </w:t>
      </w:r>
      <w:r w:rsidRPr="005F2E7B">
        <w:rPr>
          <w:rFonts w:ascii="Times New Roman" w:hAnsi="Times New Roman"/>
          <w:color w:val="000000"/>
          <w:sz w:val="20"/>
          <w:szCs w:val="20"/>
          <w:lang w:val="uk-UA"/>
        </w:rPr>
        <w:t xml:space="preserve"> </w:t>
      </w:r>
    </w:p>
    <w:p w14:paraId="1F019022" w14:textId="7DE490E5" w:rsidR="00455D58" w:rsidRPr="005F2E7B" w:rsidRDefault="00153495" w:rsidP="00133953">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lang w:val="uk-UA"/>
        </w:rPr>
        <w:t xml:space="preserve">3.2. </w:t>
      </w:r>
      <w:r w:rsidR="00410272" w:rsidRPr="005F2E7B">
        <w:rPr>
          <w:rFonts w:ascii="Times New Roman" w:hAnsi="Times New Roman"/>
          <w:color w:val="000000"/>
          <w:sz w:val="20"/>
          <w:szCs w:val="20"/>
          <w:shd w:val="clear" w:color="auto" w:fill="FFFFFF"/>
          <w:lang w:val="uk-UA"/>
        </w:rPr>
        <w:t xml:space="preserve">Якість </w:t>
      </w:r>
      <w:r w:rsidR="008C6DEA" w:rsidRPr="005F2E7B">
        <w:rPr>
          <w:rFonts w:ascii="Times New Roman" w:hAnsi="Times New Roman"/>
          <w:color w:val="000000"/>
          <w:sz w:val="20"/>
          <w:szCs w:val="20"/>
          <w:shd w:val="clear" w:color="auto" w:fill="FFFFFF"/>
          <w:lang w:val="uk-UA"/>
        </w:rPr>
        <w:t xml:space="preserve">та комплектація </w:t>
      </w:r>
      <w:r w:rsidR="00410272" w:rsidRPr="005F2E7B">
        <w:rPr>
          <w:rFonts w:ascii="Times New Roman" w:hAnsi="Times New Roman"/>
          <w:color w:val="000000"/>
          <w:sz w:val="20"/>
          <w:szCs w:val="20"/>
          <w:shd w:val="clear" w:color="auto" w:fill="FFFFFF"/>
          <w:lang w:val="uk-UA"/>
        </w:rPr>
        <w:t xml:space="preserve">Продукції повинна відповідати </w:t>
      </w:r>
      <w:r w:rsidR="00E4403A" w:rsidRPr="005F2E7B">
        <w:rPr>
          <w:rFonts w:ascii="Times New Roman" w:hAnsi="Times New Roman"/>
          <w:color w:val="000000"/>
          <w:sz w:val="20"/>
          <w:szCs w:val="20"/>
          <w:shd w:val="clear" w:color="auto" w:fill="FFFFFF"/>
          <w:lang w:val="uk-UA"/>
        </w:rPr>
        <w:t xml:space="preserve">Специфікації та Технічному завданню, </w:t>
      </w:r>
      <w:r w:rsidR="00410272" w:rsidRPr="005F2E7B">
        <w:rPr>
          <w:rFonts w:ascii="Times New Roman" w:hAnsi="Times New Roman"/>
          <w:color w:val="000000"/>
          <w:sz w:val="20"/>
          <w:szCs w:val="20"/>
          <w:shd w:val="clear" w:color="auto" w:fill="FFFFFF"/>
          <w:lang w:val="uk-UA"/>
        </w:rPr>
        <w:t>стандартам, технічним умовам, іншій технічній документації, яка встановлює вимоги до їх якості</w:t>
      </w:r>
      <w:r w:rsidR="008C6DEA" w:rsidRPr="005F2E7B">
        <w:rPr>
          <w:rFonts w:ascii="Times New Roman" w:hAnsi="Times New Roman"/>
          <w:color w:val="000000"/>
          <w:sz w:val="20"/>
          <w:szCs w:val="20"/>
          <w:shd w:val="clear" w:color="auto" w:fill="FFFFFF"/>
          <w:lang w:val="uk-UA"/>
        </w:rPr>
        <w:t>/комплектації</w:t>
      </w:r>
      <w:r w:rsidR="00410272" w:rsidRPr="005F2E7B">
        <w:rPr>
          <w:rFonts w:ascii="Times New Roman" w:hAnsi="Times New Roman"/>
          <w:color w:val="000000"/>
          <w:sz w:val="20"/>
          <w:szCs w:val="20"/>
          <w:shd w:val="clear" w:color="auto" w:fill="FFFFFF"/>
          <w:lang w:val="uk-UA"/>
        </w:rPr>
        <w:t xml:space="preserve">, або зразкам (еталонам). </w:t>
      </w:r>
    </w:p>
    <w:p w14:paraId="44978E83" w14:textId="133740CC" w:rsidR="00E87354" w:rsidRPr="005F2E7B" w:rsidRDefault="00E87354" w:rsidP="00E87354">
      <w:pPr>
        <w:tabs>
          <w:tab w:val="left" w:pos="1276"/>
        </w:tabs>
        <w:jc w:val="both"/>
        <w:rPr>
          <w:rFonts w:ascii="Times New Roman" w:hAnsi="Times New Roman"/>
          <w:sz w:val="20"/>
          <w:szCs w:val="20"/>
          <w:lang w:val="uk-UA"/>
        </w:rPr>
      </w:pPr>
      <w:r w:rsidRPr="005F2E7B">
        <w:rPr>
          <w:rFonts w:ascii="Times New Roman" w:hAnsi="Times New Roman"/>
          <w:b/>
          <w:lang w:val="uk-UA"/>
        </w:rPr>
        <w:t xml:space="preserve">            </w:t>
      </w:r>
      <w:r w:rsidRPr="005F2E7B">
        <w:rPr>
          <w:rFonts w:ascii="Times New Roman" w:hAnsi="Times New Roman"/>
          <w:sz w:val="20"/>
          <w:szCs w:val="20"/>
          <w:lang w:val="uk-UA"/>
        </w:rPr>
        <w:t xml:space="preserve">Продавець гарантує, що </w:t>
      </w:r>
      <w:r w:rsidR="000032CA" w:rsidRPr="005F2E7B">
        <w:rPr>
          <w:rFonts w:ascii="Times New Roman" w:hAnsi="Times New Roman"/>
          <w:sz w:val="20"/>
          <w:szCs w:val="20"/>
          <w:lang w:val="uk-UA"/>
        </w:rPr>
        <w:t xml:space="preserve">Продукція </w:t>
      </w:r>
      <w:r w:rsidRPr="005F2E7B">
        <w:rPr>
          <w:rFonts w:ascii="Times New Roman" w:hAnsi="Times New Roman"/>
          <w:sz w:val="20"/>
          <w:szCs w:val="20"/>
          <w:lang w:val="uk-UA"/>
        </w:rPr>
        <w:t>не має недоліків та дефектів, що пов’язані із якістю матеріалів, з яких в</w:t>
      </w:r>
      <w:r w:rsidR="000032CA" w:rsidRPr="005F2E7B">
        <w:rPr>
          <w:rFonts w:ascii="Times New Roman" w:hAnsi="Times New Roman"/>
          <w:sz w:val="20"/>
          <w:szCs w:val="20"/>
          <w:lang w:val="uk-UA"/>
        </w:rPr>
        <w:t>она</w:t>
      </w:r>
      <w:r w:rsidRPr="005F2E7B">
        <w:rPr>
          <w:rFonts w:ascii="Times New Roman" w:hAnsi="Times New Roman"/>
          <w:sz w:val="20"/>
          <w:szCs w:val="20"/>
          <w:lang w:val="uk-UA"/>
        </w:rPr>
        <w:t xml:space="preserve"> (</w:t>
      </w:r>
      <w:r w:rsidR="000032CA" w:rsidRPr="005F2E7B">
        <w:rPr>
          <w:rFonts w:ascii="Times New Roman" w:hAnsi="Times New Roman"/>
          <w:sz w:val="20"/>
          <w:szCs w:val="20"/>
          <w:lang w:val="uk-UA"/>
        </w:rPr>
        <w:t>Продукція</w:t>
      </w:r>
      <w:r w:rsidRPr="005F2E7B">
        <w:rPr>
          <w:rFonts w:ascii="Times New Roman" w:hAnsi="Times New Roman"/>
          <w:sz w:val="20"/>
          <w:szCs w:val="20"/>
          <w:lang w:val="uk-UA"/>
        </w:rPr>
        <w:t>) виготовле</w:t>
      </w:r>
      <w:r w:rsidR="000032CA" w:rsidRPr="005F2E7B">
        <w:rPr>
          <w:rFonts w:ascii="Times New Roman" w:hAnsi="Times New Roman"/>
          <w:sz w:val="20"/>
          <w:szCs w:val="20"/>
          <w:lang w:val="uk-UA"/>
        </w:rPr>
        <w:t>на</w:t>
      </w:r>
      <w:r w:rsidRPr="005F2E7B">
        <w:rPr>
          <w:rFonts w:ascii="Times New Roman" w:hAnsi="Times New Roman"/>
          <w:sz w:val="20"/>
          <w:szCs w:val="20"/>
          <w:lang w:val="uk-UA"/>
        </w:rPr>
        <w:t xml:space="preserve">, та/або технологія </w:t>
      </w:r>
      <w:r w:rsidR="000032CA" w:rsidRPr="005F2E7B">
        <w:rPr>
          <w:rFonts w:ascii="Times New Roman" w:hAnsi="Times New Roman"/>
          <w:sz w:val="20"/>
          <w:szCs w:val="20"/>
          <w:lang w:val="uk-UA"/>
        </w:rPr>
        <w:t xml:space="preserve">її </w:t>
      </w:r>
      <w:r w:rsidRPr="005F2E7B">
        <w:rPr>
          <w:rFonts w:ascii="Times New Roman" w:hAnsi="Times New Roman"/>
          <w:sz w:val="20"/>
          <w:szCs w:val="20"/>
          <w:lang w:val="uk-UA"/>
        </w:rPr>
        <w:t>(</w:t>
      </w:r>
      <w:r w:rsidR="000032CA" w:rsidRPr="005F2E7B">
        <w:rPr>
          <w:rFonts w:ascii="Times New Roman" w:hAnsi="Times New Roman"/>
          <w:sz w:val="20"/>
          <w:szCs w:val="20"/>
          <w:lang w:val="uk-UA"/>
        </w:rPr>
        <w:t>Продукції</w:t>
      </w:r>
      <w:r w:rsidRPr="005F2E7B">
        <w:rPr>
          <w:rFonts w:ascii="Times New Roman" w:hAnsi="Times New Roman"/>
          <w:sz w:val="20"/>
          <w:szCs w:val="20"/>
          <w:lang w:val="uk-UA"/>
        </w:rPr>
        <w:t>) виробництва, відповідає всім необхідним вимогам охорони праці, екології, пожежної безпеки та санітарно-гігієнічним вимогам.</w:t>
      </w:r>
    </w:p>
    <w:p w14:paraId="6EEECD75" w14:textId="24B27FAA" w:rsidR="00153495" w:rsidRPr="005F2E7B" w:rsidRDefault="00410272" w:rsidP="00455D58">
      <w:pPr>
        <w:ind w:firstLine="708"/>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Продавець повинен засвідчити якість Продукції, що поста</w:t>
      </w:r>
      <w:r w:rsidR="00455D58" w:rsidRPr="005F2E7B">
        <w:rPr>
          <w:rFonts w:ascii="Times New Roman" w:hAnsi="Times New Roman"/>
          <w:color w:val="000000"/>
          <w:sz w:val="20"/>
          <w:szCs w:val="20"/>
          <w:shd w:val="clear" w:color="auto" w:fill="FFFFFF"/>
          <w:lang w:val="uk-UA"/>
        </w:rPr>
        <w:t>вляється, належними документами: сертифікатом відповідності на Продукцію, паспортом на Продукцію та інструкцією (українською мовою)</w:t>
      </w:r>
      <w:r w:rsidR="00455D58" w:rsidRPr="005F2E7B">
        <w:rPr>
          <w:rFonts w:ascii="Times New Roman" w:hAnsi="Times New Roman"/>
          <w:sz w:val="20"/>
          <w:szCs w:val="20"/>
          <w:lang w:val="uk-UA"/>
        </w:rPr>
        <w:t xml:space="preserve"> </w:t>
      </w:r>
      <w:r w:rsidR="00455D58" w:rsidRPr="005F2E7B">
        <w:rPr>
          <w:rFonts w:ascii="Times New Roman" w:hAnsi="Times New Roman"/>
          <w:color w:val="000000"/>
          <w:sz w:val="20"/>
          <w:szCs w:val="20"/>
          <w:shd w:val="clear" w:color="auto" w:fill="FFFFFF"/>
          <w:lang w:val="uk-UA"/>
        </w:rPr>
        <w:t xml:space="preserve">для забезпечення вводу в експлуатацію, </w:t>
      </w:r>
      <w:r w:rsidR="00197B73" w:rsidRPr="005F2E7B">
        <w:rPr>
          <w:rFonts w:ascii="Times New Roman" w:hAnsi="Times New Roman"/>
          <w:color w:val="000000"/>
          <w:sz w:val="20"/>
          <w:szCs w:val="20"/>
          <w:shd w:val="clear" w:color="auto" w:fill="FFFFFF"/>
          <w:lang w:val="uk-UA"/>
        </w:rPr>
        <w:t>сертифікатами якості на комплектуючі товари до Продукції, а також іншими супровідними документами, що засвідчують належну якість та відповідність такого роду Продукції вимогам чинного законодавства України.</w:t>
      </w:r>
    </w:p>
    <w:p w14:paraId="530C0665" w14:textId="77777777" w:rsidR="00410272" w:rsidRPr="005F2E7B" w:rsidRDefault="00410272" w:rsidP="00133953">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 xml:space="preserve">3.3. Якщо разом із Продукцією вказані документи не передано та/або передано з порушенням зазначених вимог, то Продавець зобов'язаний </w:t>
      </w:r>
      <w:r w:rsidR="008C6DEA" w:rsidRPr="005F2E7B">
        <w:rPr>
          <w:rFonts w:ascii="Times New Roman" w:hAnsi="Times New Roman"/>
          <w:color w:val="000000"/>
          <w:sz w:val="20"/>
          <w:szCs w:val="20"/>
          <w:shd w:val="clear" w:color="auto" w:fill="FFFFFF"/>
          <w:lang w:val="uk-UA"/>
        </w:rPr>
        <w:t xml:space="preserve">негайно на вимогу Покупця (та в будь-якому разі </w:t>
      </w:r>
      <w:r w:rsidRPr="005F2E7B">
        <w:rPr>
          <w:rFonts w:ascii="Times New Roman" w:hAnsi="Times New Roman"/>
          <w:color w:val="000000"/>
          <w:sz w:val="20"/>
          <w:szCs w:val="20"/>
          <w:shd w:val="clear" w:color="auto" w:fill="FFFFFF"/>
          <w:lang w:val="uk-UA"/>
        </w:rPr>
        <w:t xml:space="preserve">не пізніше 5 (п’яти) робочих днів </w:t>
      </w:r>
      <w:r w:rsidR="008C6DEA" w:rsidRPr="005F2E7B">
        <w:rPr>
          <w:rFonts w:ascii="Times New Roman" w:hAnsi="Times New Roman"/>
          <w:color w:val="000000"/>
          <w:sz w:val="20"/>
          <w:szCs w:val="20"/>
          <w:shd w:val="clear" w:color="auto" w:fill="FFFFFF"/>
          <w:lang w:val="uk-UA"/>
        </w:rPr>
        <w:t xml:space="preserve">з дня </w:t>
      </w:r>
      <w:r w:rsidR="00A81B88" w:rsidRPr="005F2E7B">
        <w:rPr>
          <w:rFonts w:ascii="Times New Roman" w:hAnsi="Times New Roman"/>
          <w:color w:val="000000"/>
          <w:sz w:val="20"/>
          <w:szCs w:val="20"/>
          <w:shd w:val="clear" w:color="auto" w:fill="FFFFFF"/>
          <w:lang w:val="uk-UA"/>
        </w:rPr>
        <w:t>погодженої у Договорі чи Специфікації кінцевої дати поставки</w:t>
      </w:r>
      <w:r w:rsidR="008C6DEA" w:rsidRPr="005F2E7B">
        <w:rPr>
          <w:rFonts w:ascii="Times New Roman" w:hAnsi="Times New Roman"/>
          <w:color w:val="000000"/>
          <w:sz w:val="20"/>
          <w:szCs w:val="20"/>
          <w:shd w:val="clear" w:color="auto" w:fill="FFFFFF"/>
          <w:lang w:val="uk-UA"/>
        </w:rPr>
        <w:t xml:space="preserve">) </w:t>
      </w:r>
      <w:r w:rsidRPr="005F2E7B">
        <w:rPr>
          <w:rFonts w:ascii="Times New Roman" w:hAnsi="Times New Roman"/>
          <w:color w:val="000000"/>
          <w:sz w:val="20"/>
          <w:szCs w:val="20"/>
          <w:shd w:val="clear" w:color="auto" w:fill="FFFFFF"/>
          <w:lang w:val="uk-UA"/>
        </w:rPr>
        <w:t>надати Покупцю вказані/виправлені документи.</w:t>
      </w:r>
    </w:p>
    <w:p w14:paraId="110CE7F0" w14:textId="1FC75A9F" w:rsidR="008E5B00" w:rsidRPr="005F2E7B" w:rsidRDefault="00D302AD" w:rsidP="009C4923">
      <w:pPr>
        <w:pStyle w:val="Body"/>
        <w:shd w:val="clear" w:color="auto" w:fill="FFFFFF"/>
        <w:jc w:val="both"/>
        <w:rPr>
          <w:rFonts w:ascii="Times New Roman" w:eastAsia="Times New Roman" w:hAnsi="Times New Roman" w:cs="Times New Roman"/>
          <w:sz w:val="20"/>
          <w:szCs w:val="20"/>
          <w:u w:color="000000"/>
          <w:lang w:val="uk-UA"/>
        </w:rPr>
      </w:pPr>
      <w:r w:rsidRPr="005F2E7B">
        <w:rPr>
          <w:rStyle w:val="s2"/>
          <w:rFonts w:ascii="Times New Roman" w:hAnsi="Times New Roman" w:cs="Times New Roman"/>
          <w:sz w:val="20"/>
          <w:szCs w:val="20"/>
          <w:lang w:val="uk-UA"/>
        </w:rPr>
        <w:t>3.</w:t>
      </w:r>
      <w:r w:rsidR="00875F75" w:rsidRPr="005F2E7B">
        <w:rPr>
          <w:rStyle w:val="s2"/>
          <w:rFonts w:ascii="Times New Roman" w:hAnsi="Times New Roman" w:cs="Times New Roman"/>
          <w:sz w:val="20"/>
          <w:szCs w:val="20"/>
          <w:lang w:val="uk-UA"/>
        </w:rPr>
        <w:t>4</w:t>
      </w:r>
      <w:r w:rsidR="00410272" w:rsidRPr="005F2E7B">
        <w:rPr>
          <w:rStyle w:val="s2"/>
          <w:rFonts w:ascii="Times New Roman" w:hAnsi="Times New Roman" w:cs="Times New Roman"/>
          <w:sz w:val="20"/>
          <w:szCs w:val="20"/>
          <w:lang w:val="uk-UA"/>
        </w:rPr>
        <w:t xml:space="preserve">. </w:t>
      </w:r>
      <w:r w:rsidRPr="005F2E7B">
        <w:rPr>
          <w:rStyle w:val="s2"/>
          <w:rFonts w:ascii="Times New Roman" w:hAnsi="Times New Roman" w:cs="Times New Roman"/>
          <w:sz w:val="20"/>
          <w:szCs w:val="20"/>
          <w:lang w:val="uk-UA"/>
        </w:rPr>
        <w:t>Продукція</w:t>
      </w:r>
      <w:r w:rsidR="00410272" w:rsidRPr="005F2E7B">
        <w:rPr>
          <w:rStyle w:val="s2"/>
          <w:rFonts w:ascii="Times New Roman" w:hAnsi="Times New Roman" w:cs="Times New Roman"/>
          <w:sz w:val="20"/>
          <w:szCs w:val="20"/>
          <w:lang w:val="uk-UA"/>
        </w:rPr>
        <w:t xml:space="preserve"> має бути </w:t>
      </w:r>
      <w:r w:rsidR="00E4403A" w:rsidRPr="005F2E7B">
        <w:rPr>
          <w:rStyle w:val="s2"/>
          <w:rFonts w:ascii="Times New Roman" w:hAnsi="Times New Roman" w:cs="Times New Roman"/>
          <w:sz w:val="20"/>
          <w:szCs w:val="20"/>
          <w:lang w:val="uk-UA"/>
        </w:rPr>
        <w:t>поставлена</w:t>
      </w:r>
      <w:r w:rsidR="00410272" w:rsidRPr="005F2E7B">
        <w:rPr>
          <w:rStyle w:val="s2"/>
          <w:rFonts w:ascii="Times New Roman" w:hAnsi="Times New Roman" w:cs="Times New Roman"/>
          <w:sz w:val="20"/>
          <w:szCs w:val="20"/>
          <w:lang w:val="uk-UA"/>
        </w:rPr>
        <w:t xml:space="preserve"> у спосіб, що забезпечує зберігання </w:t>
      </w:r>
      <w:r w:rsidRPr="005F2E7B">
        <w:rPr>
          <w:rStyle w:val="s2"/>
          <w:rFonts w:ascii="Times New Roman" w:hAnsi="Times New Roman" w:cs="Times New Roman"/>
          <w:sz w:val="20"/>
          <w:szCs w:val="20"/>
          <w:lang w:val="uk-UA"/>
        </w:rPr>
        <w:t>Продукції</w:t>
      </w:r>
      <w:r w:rsidR="00410272" w:rsidRPr="005F2E7B">
        <w:rPr>
          <w:rStyle w:val="s2"/>
          <w:rFonts w:ascii="Times New Roman" w:hAnsi="Times New Roman" w:cs="Times New Roman"/>
          <w:sz w:val="20"/>
          <w:szCs w:val="20"/>
          <w:lang w:val="uk-UA"/>
        </w:rPr>
        <w:t xml:space="preserve"> від пошкоджень і втрат під час транспортування та розвантаження</w:t>
      </w:r>
      <w:r w:rsidR="008E5B00" w:rsidRPr="005F2E7B">
        <w:rPr>
          <w:rStyle w:val="s2"/>
          <w:rFonts w:ascii="Times New Roman" w:hAnsi="Times New Roman" w:cs="Times New Roman"/>
          <w:sz w:val="20"/>
          <w:szCs w:val="20"/>
          <w:lang w:val="uk-UA"/>
        </w:rPr>
        <w:t>.</w:t>
      </w:r>
      <w:r w:rsidR="00D60C9E" w:rsidRPr="005F2E7B">
        <w:rPr>
          <w:rStyle w:val="s2"/>
          <w:rFonts w:ascii="Times New Roman" w:hAnsi="Times New Roman" w:cs="Times New Roman"/>
          <w:sz w:val="20"/>
          <w:szCs w:val="20"/>
          <w:lang w:val="uk-UA"/>
        </w:rPr>
        <w:t xml:space="preserve"> У випадку </w:t>
      </w:r>
      <w:r w:rsidR="009C4923" w:rsidRPr="005F2E7B">
        <w:rPr>
          <w:rStyle w:val="s2"/>
          <w:rFonts w:ascii="Times New Roman" w:hAnsi="Times New Roman" w:cs="Times New Roman"/>
          <w:sz w:val="20"/>
          <w:szCs w:val="20"/>
          <w:lang w:val="uk-UA"/>
        </w:rPr>
        <w:t>виявлення Покупцем під час первинного огляду Продукції (до моменту її встановлення на Об’єкті)</w:t>
      </w:r>
      <w:r w:rsidR="00D60C9E" w:rsidRPr="005F2E7B">
        <w:rPr>
          <w:rStyle w:val="s2"/>
          <w:rFonts w:ascii="Times New Roman" w:hAnsi="Times New Roman" w:cs="Times New Roman"/>
          <w:sz w:val="20"/>
          <w:szCs w:val="20"/>
          <w:lang w:val="uk-UA"/>
        </w:rPr>
        <w:t xml:space="preserve"> </w:t>
      </w:r>
      <w:r w:rsidR="009C4923" w:rsidRPr="005F2E7B">
        <w:rPr>
          <w:rStyle w:val="s2"/>
          <w:rFonts w:ascii="Times New Roman" w:hAnsi="Times New Roman" w:cs="Times New Roman"/>
          <w:sz w:val="20"/>
          <w:szCs w:val="20"/>
          <w:lang w:val="uk-UA"/>
        </w:rPr>
        <w:t xml:space="preserve">її </w:t>
      </w:r>
      <w:r w:rsidR="009C4923" w:rsidRPr="005F2E7B">
        <w:rPr>
          <w:rFonts w:ascii="Times New Roman" w:eastAsia="Times New Roman" w:hAnsi="Times New Roman" w:cs="Times New Roman"/>
          <w:sz w:val="20"/>
          <w:szCs w:val="20"/>
          <w:u w:color="000000"/>
          <w:lang w:val="uk-UA"/>
        </w:rPr>
        <w:t>пошкоджень/дефектів</w:t>
      </w:r>
      <w:r w:rsidR="0013592F" w:rsidRPr="005F2E7B">
        <w:rPr>
          <w:rFonts w:ascii="Times New Roman" w:eastAsia="Times New Roman" w:hAnsi="Times New Roman" w:cs="Times New Roman"/>
          <w:sz w:val="20"/>
          <w:szCs w:val="20"/>
          <w:u w:color="000000"/>
          <w:lang w:val="uk-UA"/>
        </w:rPr>
        <w:t xml:space="preserve">, </w:t>
      </w:r>
      <w:r w:rsidR="007F36CE" w:rsidRPr="005F2E7B">
        <w:rPr>
          <w:rFonts w:ascii="Times New Roman" w:eastAsia="Times New Roman" w:hAnsi="Times New Roman" w:cs="Times New Roman"/>
          <w:sz w:val="20"/>
          <w:szCs w:val="20"/>
          <w:u w:color="000000"/>
          <w:lang w:val="uk-UA"/>
        </w:rPr>
        <w:t xml:space="preserve">складається </w:t>
      </w:r>
      <w:r w:rsidR="008C6DEA" w:rsidRPr="005F2E7B">
        <w:rPr>
          <w:rFonts w:ascii="Times New Roman" w:eastAsia="Times New Roman" w:hAnsi="Times New Roman" w:cs="Times New Roman"/>
          <w:sz w:val="20"/>
          <w:szCs w:val="20"/>
          <w:u w:color="000000"/>
          <w:lang w:val="uk-UA"/>
        </w:rPr>
        <w:t xml:space="preserve"> окрем</w:t>
      </w:r>
      <w:r w:rsidR="007F36CE" w:rsidRPr="005F2E7B">
        <w:rPr>
          <w:rFonts w:ascii="Times New Roman" w:eastAsia="Times New Roman" w:hAnsi="Times New Roman" w:cs="Times New Roman"/>
          <w:sz w:val="20"/>
          <w:szCs w:val="20"/>
          <w:u w:color="000000"/>
          <w:lang w:val="uk-UA"/>
        </w:rPr>
        <w:t>ий</w:t>
      </w:r>
      <w:r w:rsidR="008C6DEA" w:rsidRPr="005F2E7B">
        <w:rPr>
          <w:rFonts w:ascii="Times New Roman" w:eastAsia="Times New Roman" w:hAnsi="Times New Roman" w:cs="Times New Roman"/>
          <w:sz w:val="20"/>
          <w:szCs w:val="20"/>
          <w:u w:color="000000"/>
          <w:lang w:val="uk-UA"/>
        </w:rPr>
        <w:t xml:space="preserve"> </w:t>
      </w:r>
      <w:r w:rsidR="007F36CE" w:rsidRPr="005F2E7B">
        <w:rPr>
          <w:rFonts w:ascii="Times New Roman" w:eastAsia="Times New Roman" w:hAnsi="Times New Roman" w:cs="Times New Roman"/>
          <w:sz w:val="20"/>
          <w:szCs w:val="20"/>
          <w:u w:color="000000"/>
          <w:lang w:val="uk-UA"/>
        </w:rPr>
        <w:t>Дефектний акт</w:t>
      </w:r>
      <w:r w:rsidR="008C6DEA" w:rsidRPr="005F2E7B">
        <w:rPr>
          <w:rFonts w:ascii="Times New Roman" w:eastAsia="Times New Roman" w:hAnsi="Times New Roman" w:cs="Times New Roman"/>
          <w:sz w:val="20"/>
          <w:szCs w:val="20"/>
          <w:u w:color="000000"/>
          <w:lang w:val="uk-UA"/>
        </w:rPr>
        <w:t>,</w:t>
      </w:r>
      <w:r w:rsidR="00D50A3C" w:rsidRPr="005F2E7B">
        <w:rPr>
          <w:rFonts w:ascii="Times New Roman" w:eastAsia="Times New Roman" w:hAnsi="Times New Roman" w:cs="Times New Roman"/>
          <w:sz w:val="20"/>
          <w:szCs w:val="20"/>
          <w:u w:color="000000"/>
          <w:lang w:val="uk-UA"/>
        </w:rPr>
        <w:t xml:space="preserve"> </w:t>
      </w:r>
      <w:r w:rsidR="00D60C9E" w:rsidRPr="005F2E7B">
        <w:rPr>
          <w:rFonts w:ascii="Times New Roman" w:eastAsia="Times New Roman" w:hAnsi="Times New Roman" w:cs="Times New Roman"/>
          <w:sz w:val="20"/>
          <w:szCs w:val="20"/>
          <w:u w:color="000000"/>
          <w:lang w:val="uk-UA"/>
        </w:rPr>
        <w:t xml:space="preserve">та </w:t>
      </w:r>
      <w:r w:rsidR="008C6DEA" w:rsidRPr="005F2E7B">
        <w:rPr>
          <w:rFonts w:ascii="Times New Roman" w:eastAsia="Times New Roman" w:hAnsi="Times New Roman" w:cs="Times New Roman"/>
          <w:sz w:val="20"/>
          <w:szCs w:val="20"/>
          <w:u w:color="000000"/>
          <w:lang w:val="uk-UA"/>
        </w:rPr>
        <w:t xml:space="preserve">товар </w:t>
      </w:r>
      <w:r w:rsidR="00D60C9E" w:rsidRPr="005F2E7B">
        <w:rPr>
          <w:rFonts w:ascii="Times New Roman" w:eastAsia="Times New Roman" w:hAnsi="Times New Roman" w:cs="Times New Roman"/>
          <w:sz w:val="20"/>
          <w:szCs w:val="20"/>
          <w:u w:color="000000"/>
          <w:lang w:val="uk-UA"/>
        </w:rPr>
        <w:t>підляга</w:t>
      </w:r>
      <w:r w:rsidR="008C6DEA" w:rsidRPr="005F2E7B">
        <w:rPr>
          <w:rFonts w:ascii="Times New Roman" w:eastAsia="Times New Roman" w:hAnsi="Times New Roman" w:cs="Times New Roman"/>
          <w:sz w:val="20"/>
          <w:szCs w:val="20"/>
          <w:u w:color="000000"/>
          <w:lang w:val="uk-UA"/>
        </w:rPr>
        <w:t>є</w:t>
      </w:r>
      <w:r w:rsidR="00D60C9E" w:rsidRPr="005F2E7B">
        <w:rPr>
          <w:rFonts w:ascii="Times New Roman" w:eastAsia="Times New Roman" w:hAnsi="Times New Roman" w:cs="Times New Roman"/>
          <w:sz w:val="20"/>
          <w:szCs w:val="20"/>
          <w:u w:color="000000"/>
          <w:lang w:val="uk-UA"/>
        </w:rPr>
        <w:t xml:space="preserve"> заміні</w:t>
      </w:r>
      <w:r w:rsidR="00D50A3C" w:rsidRPr="005F2E7B">
        <w:rPr>
          <w:rFonts w:ascii="Times New Roman" w:eastAsia="Times New Roman" w:hAnsi="Times New Roman" w:cs="Times New Roman"/>
          <w:sz w:val="20"/>
          <w:szCs w:val="20"/>
          <w:u w:color="000000"/>
          <w:lang w:val="uk-UA"/>
        </w:rPr>
        <w:t xml:space="preserve"> Продавцем</w:t>
      </w:r>
      <w:r w:rsidR="00D60C9E" w:rsidRPr="005F2E7B">
        <w:rPr>
          <w:rFonts w:ascii="Times New Roman" w:eastAsia="Times New Roman" w:hAnsi="Times New Roman" w:cs="Times New Roman"/>
          <w:sz w:val="20"/>
          <w:szCs w:val="20"/>
          <w:u w:color="000000"/>
          <w:lang w:val="uk-UA"/>
        </w:rPr>
        <w:t xml:space="preserve"> протягом терміну </w:t>
      </w:r>
      <w:r w:rsidR="00F9072B" w:rsidRPr="005F2E7B">
        <w:rPr>
          <w:rFonts w:ascii="Times New Roman" w:eastAsia="Times New Roman" w:hAnsi="Times New Roman" w:cs="Times New Roman"/>
          <w:sz w:val="20"/>
          <w:szCs w:val="20"/>
          <w:u w:color="000000"/>
          <w:lang w:val="uk-UA"/>
        </w:rPr>
        <w:t>14</w:t>
      </w:r>
      <w:r w:rsidR="00D50A3C" w:rsidRPr="005F2E7B">
        <w:rPr>
          <w:rFonts w:ascii="Times New Roman" w:eastAsia="Times New Roman" w:hAnsi="Times New Roman" w:cs="Times New Roman"/>
          <w:sz w:val="20"/>
          <w:szCs w:val="20"/>
          <w:u w:color="000000"/>
          <w:lang w:val="uk-UA"/>
        </w:rPr>
        <w:t xml:space="preserve"> (</w:t>
      </w:r>
      <w:r w:rsidR="00F9072B" w:rsidRPr="005F2E7B">
        <w:rPr>
          <w:rFonts w:ascii="Times New Roman" w:eastAsia="Times New Roman" w:hAnsi="Times New Roman" w:cs="Times New Roman"/>
          <w:sz w:val="20"/>
          <w:szCs w:val="20"/>
          <w:u w:color="000000"/>
          <w:lang w:val="uk-UA"/>
        </w:rPr>
        <w:t>чотирнадцять</w:t>
      </w:r>
      <w:r w:rsidR="00D50A3C" w:rsidRPr="005F2E7B">
        <w:rPr>
          <w:rFonts w:ascii="Times New Roman" w:eastAsia="Times New Roman" w:hAnsi="Times New Roman" w:cs="Times New Roman"/>
          <w:sz w:val="20"/>
          <w:szCs w:val="20"/>
          <w:u w:color="000000"/>
          <w:lang w:val="uk-UA"/>
        </w:rPr>
        <w:t>) календарних</w:t>
      </w:r>
      <w:r w:rsidR="00D60C9E" w:rsidRPr="005F2E7B">
        <w:rPr>
          <w:rFonts w:ascii="Times New Roman" w:eastAsia="Times New Roman" w:hAnsi="Times New Roman" w:cs="Times New Roman"/>
          <w:sz w:val="20"/>
          <w:szCs w:val="20"/>
          <w:u w:color="000000"/>
          <w:lang w:val="uk-UA"/>
        </w:rPr>
        <w:t xml:space="preserve"> днів</w:t>
      </w:r>
      <w:r w:rsidR="008C6DEA" w:rsidRPr="005F2E7B">
        <w:rPr>
          <w:rFonts w:ascii="Times New Roman" w:eastAsia="Times New Roman" w:hAnsi="Times New Roman" w:cs="Times New Roman"/>
          <w:sz w:val="20"/>
          <w:szCs w:val="20"/>
          <w:u w:color="000000"/>
          <w:lang w:val="uk-UA"/>
        </w:rPr>
        <w:t xml:space="preserve"> з дня складення </w:t>
      </w:r>
      <w:r w:rsidR="007F36CE" w:rsidRPr="005F2E7B">
        <w:rPr>
          <w:rFonts w:ascii="Times New Roman" w:eastAsia="Times New Roman" w:hAnsi="Times New Roman" w:cs="Times New Roman"/>
          <w:sz w:val="20"/>
          <w:szCs w:val="20"/>
          <w:u w:color="000000"/>
          <w:lang w:val="uk-UA"/>
        </w:rPr>
        <w:t>Дефектного акту</w:t>
      </w:r>
      <w:r w:rsidR="00D60C9E" w:rsidRPr="005F2E7B">
        <w:rPr>
          <w:rFonts w:ascii="Times New Roman" w:eastAsia="Times New Roman" w:hAnsi="Times New Roman" w:cs="Times New Roman"/>
          <w:sz w:val="20"/>
          <w:szCs w:val="20"/>
          <w:u w:color="000000"/>
          <w:lang w:val="uk-UA"/>
        </w:rPr>
        <w:t>.</w:t>
      </w:r>
      <w:r w:rsidR="0058551B" w:rsidRPr="005F2E7B">
        <w:rPr>
          <w:rFonts w:ascii="Times New Roman" w:eastAsia="Times New Roman" w:hAnsi="Times New Roman" w:cs="Times New Roman"/>
          <w:sz w:val="20"/>
          <w:szCs w:val="20"/>
          <w:u w:color="000000"/>
          <w:lang w:val="uk-UA"/>
        </w:rPr>
        <w:t xml:space="preserve"> </w:t>
      </w:r>
      <w:r w:rsidR="007F36CE" w:rsidRPr="005F2E7B">
        <w:rPr>
          <w:rFonts w:ascii="Times New Roman" w:eastAsia="Times New Roman" w:hAnsi="Times New Roman" w:cs="Times New Roman"/>
          <w:sz w:val="20"/>
          <w:szCs w:val="20"/>
          <w:u w:color="000000"/>
          <w:lang w:val="uk-UA"/>
        </w:rPr>
        <w:t>Дефектний акт</w:t>
      </w:r>
      <w:r w:rsidR="0058551B" w:rsidRPr="005F2E7B">
        <w:rPr>
          <w:rFonts w:ascii="Times New Roman" w:eastAsia="Times New Roman" w:hAnsi="Times New Roman" w:cs="Times New Roman"/>
          <w:sz w:val="20"/>
          <w:szCs w:val="20"/>
          <w:u w:color="000000"/>
          <w:lang w:val="uk-UA"/>
        </w:rPr>
        <w:t xml:space="preserve"> складається</w:t>
      </w:r>
      <w:r w:rsidR="00CC394F" w:rsidRPr="005F2E7B">
        <w:rPr>
          <w:rFonts w:ascii="Times New Roman" w:eastAsia="Times New Roman" w:hAnsi="Times New Roman" w:cs="Times New Roman"/>
          <w:sz w:val="20"/>
          <w:szCs w:val="20"/>
          <w:u w:color="000000"/>
          <w:lang w:val="uk-UA"/>
        </w:rPr>
        <w:t xml:space="preserve"> у наступному порядку: </w:t>
      </w:r>
      <w:r w:rsidR="00CC394F" w:rsidRPr="005F2E7B">
        <w:rPr>
          <w:rFonts w:ascii="Times New Roman" w:hAnsi="Times New Roman" w:cs="Times New Roman"/>
          <w:sz w:val="20"/>
          <w:szCs w:val="20"/>
          <w:shd w:val="clear" w:color="auto" w:fill="FFFFFF"/>
          <w:lang w:val="uk-UA"/>
        </w:rPr>
        <w:t xml:space="preserve">Дефектний акт/відмітки у документах про прийняття товару складається представником Покупця одноособово </w:t>
      </w:r>
      <w:r w:rsidR="00D7157D" w:rsidRPr="005F2E7B">
        <w:rPr>
          <w:rFonts w:ascii="Times New Roman" w:hAnsi="Times New Roman" w:cs="Times New Roman"/>
          <w:sz w:val="20"/>
          <w:szCs w:val="20"/>
          <w:shd w:val="clear" w:color="auto" w:fill="FFFFFF"/>
          <w:lang w:val="uk-UA"/>
        </w:rPr>
        <w:t xml:space="preserve">або за участю Приймальної комісії Покупця </w:t>
      </w:r>
      <w:r w:rsidR="00CC394F" w:rsidRPr="005F2E7B">
        <w:rPr>
          <w:rFonts w:ascii="Times New Roman" w:hAnsi="Times New Roman" w:cs="Times New Roman"/>
          <w:sz w:val="20"/>
          <w:szCs w:val="20"/>
          <w:shd w:val="clear" w:color="auto" w:fill="FFFFFF"/>
          <w:lang w:val="uk-UA"/>
        </w:rPr>
        <w:t>та підлягає підписанню представником Продавця у разі його присутності в момент доставки Товару. У випадку відмови від підписання Дефектного акту, Покупець залучає до підписання такого Акту двох свідків, підписи яких є достатнім підтвердженням факту недоліків товару, вказаних у цьому пункті договору, поставленого Продавцем</w:t>
      </w:r>
      <w:r w:rsidR="0058551B" w:rsidRPr="005F2E7B">
        <w:rPr>
          <w:rFonts w:ascii="Times New Roman" w:eastAsia="Times New Roman" w:hAnsi="Times New Roman" w:cs="Times New Roman"/>
          <w:sz w:val="20"/>
          <w:szCs w:val="20"/>
          <w:u w:color="000000"/>
          <w:lang w:val="uk-UA"/>
        </w:rPr>
        <w:t>.</w:t>
      </w:r>
    </w:p>
    <w:p w14:paraId="28E6FDB3" w14:textId="77777777" w:rsidR="00410272" w:rsidRPr="005F2E7B" w:rsidRDefault="00D302AD" w:rsidP="00133953">
      <w:pPr>
        <w:pStyle w:val="Body"/>
        <w:shd w:val="clear" w:color="auto" w:fill="FFFFFF"/>
        <w:jc w:val="both"/>
        <w:rPr>
          <w:rFonts w:ascii="Times New Roman" w:hAnsi="Times New Roman" w:cs="Times New Roman"/>
          <w:sz w:val="20"/>
          <w:szCs w:val="20"/>
          <w:lang w:val="uk-UA"/>
        </w:rPr>
      </w:pPr>
      <w:r w:rsidRPr="005F2E7B">
        <w:rPr>
          <w:rStyle w:val="s2"/>
          <w:rFonts w:ascii="Times New Roman" w:hAnsi="Times New Roman" w:cs="Times New Roman"/>
          <w:sz w:val="20"/>
          <w:szCs w:val="20"/>
          <w:lang w:val="uk-UA"/>
        </w:rPr>
        <w:t>3.</w:t>
      </w:r>
      <w:r w:rsidR="00875F75" w:rsidRPr="005F2E7B">
        <w:rPr>
          <w:rStyle w:val="s2"/>
          <w:rFonts w:ascii="Times New Roman" w:hAnsi="Times New Roman" w:cs="Times New Roman"/>
          <w:sz w:val="20"/>
          <w:szCs w:val="20"/>
          <w:lang w:val="uk-UA"/>
        </w:rPr>
        <w:t>5</w:t>
      </w:r>
      <w:r w:rsidRPr="005F2E7B">
        <w:rPr>
          <w:rStyle w:val="s2"/>
          <w:rFonts w:ascii="Times New Roman" w:hAnsi="Times New Roman" w:cs="Times New Roman"/>
          <w:sz w:val="20"/>
          <w:szCs w:val="20"/>
          <w:lang w:val="uk-UA"/>
        </w:rPr>
        <w:t>. Продавець</w:t>
      </w:r>
      <w:r w:rsidR="00410272" w:rsidRPr="005F2E7B">
        <w:rPr>
          <w:rStyle w:val="s2"/>
          <w:rFonts w:ascii="Times New Roman" w:hAnsi="Times New Roman" w:cs="Times New Roman"/>
          <w:sz w:val="20"/>
          <w:szCs w:val="20"/>
          <w:lang w:val="uk-UA"/>
        </w:rPr>
        <w:t xml:space="preserve"> за власний рахунок забезпечує </w:t>
      </w:r>
      <w:r w:rsidRPr="005F2E7B">
        <w:rPr>
          <w:rStyle w:val="s2"/>
          <w:rFonts w:ascii="Times New Roman" w:hAnsi="Times New Roman" w:cs="Times New Roman"/>
          <w:sz w:val="20"/>
          <w:szCs w:val="20"/>
          <w:lang w:val="uk-UA"/>
        </w:rPr>
        <w:t>пакування Продукції</w:t>
      </w:r>
      <w:r w:rsidR="00410272" w:rsidRPr="005F2E7B">
        <w:rPr>
          <w:rStyle w:val="s2"/>
          <w:rFonts w:ascii="Times New Roman" w:hAnsi="Times New Roman" w:cs="Times New Roman"/>
          <w:sz w:val="20"/>
          <w:szCs w:val="20"/>
          <w:lang w:val="uk-UA"/>
        </w:rPr>
        <w:t xml:space="preserve">, </w:t>
      </w:r>
      <w:r w:rsidR="00D60C9E" w:rsidRPr="005F2E7B">
        <w:rPr>
          <w:rStyle w:val="s2"/>
          <w:rFonts w:ascii="Times New Roman" w:hAnsi="Times New Roman" w:cs="Times New Roman"/>
          <w:sz w:val="20"/>
          <w:szCs w:val="20"/>
          <w:lang w:val="uk-UA"/>
        </w:rPr>
        <w:t xml:space="preserve">необхідне для </w:t>
      </w:r>
      <w:r w:rsidR="008C6DEA" w:rsidRPr="005F2E7B">
        <w:rPr>
          <w:rStyle w:val="s2"/>
          <w:rFonts w:ascii="Times New Roman" w:hAnsi="Times New Roman" w:cs="Times New Roman"/>
          <w:sz w:val="20"/>
          <w:szCs w:val="20"/>
          <w:lang w:val="uk-UA"/>
        </w:rPr>
        <w:t xml:space="preserve">її </w:t>
      </w:r>
      <w:r w:rsidR="00D60C9E" w:rsidRPr="005F2E7B">
        <w:rPr>
          <w:rStyle w:val="s2"/>
          <w:rFonts w:ascii="Times New Roman" w:hAnsi="Times New Roman" w:cs="Times New Roman"/>
          <w:sz w:val="20"/>
          <w:szCs w:val="20"/>
          <w:lang w:val="uk-UA"/>
        </w:rPr>
        <w:t>перевезення</w:t>
      </w:r>
      <w:r w:rsidR="00D60C9E" w:rsidRPr="005F2E7B">
        <w:rPr>
          <w:rFonts w:ascii="Times New Roman" w:hAnsi="Times New Roman" w:cs="Times New Roman"/>
          <w:sz w:val="20"/>
          <w:szCs w:val="20"/>
          <w:shd w:val="clear" w:color="auto" w:fill="FFFFFF"/>
          <w:lang w:val="uk-UA"/>
        </w:rPr>
        <w:t xml:space="preserve">, завантаження, розвантаження, </w:t>
      </w:r>
      <w:r w:rsidR="003175A4" w:rsidRPr="005F2E7B">
        <w:rPr>
          <w:rFonts w:ascii="Times New Roman" w:hAnsi="Times New Roman" w:cs="Times New Roman"/>
          <w:sz w:val="20"/>
          <w:szCs w:val="20"/>
          <w:shd w:val="clear" w:color="auto" w:fill="FFFFFF"/>
          <w:lang w:val="uk-UA"/>
        </w:rPr>
        <w:t xml:space="preserve">вивозу </w:t>
      </w:r>
      <w:r w:rsidR="00D60C9E" w:rsidRPr="005F2E7B">
        <w:rPr>
          <w:rFonts w:ascii="Times New Roman" w:hAnsi="Times New Roman" w:cs="Times New Roman"/>
          <w:sz w:val="20"/>
          <w:szCs w:val="20"/>
          <w:shd w:val="clear" w:color="auto" w:fill="FFFFFF"/>
          <w:lang w:val="uk-UA"/>
        </w:rPr>
        <w:t xml:space="preserve">та </w:t>
      </w:r>
      <w:r w:rsidR="003175A4" w:rsidRPr="005F2E7B">
        <w:rPr>
          <w:rFonts w:ascii="Times New Roman" w:hAnsi="Times New Roman" w:cs="Times New Roman"/>
          <w:sz w:val="20"/>
          <w:szCs w:val="20"/>
          <w:shd w:val="clear" w:color="auto" w:fill="FFFFFF"/>
          <w:lang w:val="uk-UA"/>
        </w:rPr>
        <w:t xml:space="preserve">доставки </w:t>
      </w:r>
      <w:r w:rsidR="00D60C9E" w:rsidRPr="005F2E7B">
        <w:rPr>
          <w:rFonts w:ascii="Times New Roman" w:hAnsi="Times New Roman" w:cs="Times New Roman"/>
          <w:sz w:val="20"/>
          <w:szCs w:val="20"/>
          <w:shd w:val="clear" w:color="auto" w:fill="FFFFFF"/>
          <w:lang w:val="uk-UA"/>
        </w:rPr>
        <w:t>або відправлення Продукції</w:t>
      </w:r>
      <w:r w:rsidR="00F9072B" w:rsidRPr="005F2E7B">
        <w:rPr>
          <w:rFonts w:ascii="Times New Roman" w:hAnsi="Times New Roman" w:cs="Times New Roman"/>
          <w:sz w:val="20"/>
          <w:szCs w:val="20"/>
          <w:shd w:val="clear" w:color="auto" w:fill="FFFFFF"/>
          <w:lang w:val="uk-UA"/>
        </w:rPr>
        <w:t xml:space="preserve">. </w:t>
      </w:r>
      <w:r w:rsidR="00410272" w:rsidRPr="005F2E7B">
        <w:rPr>
          <w:rStyle w:val="s2"/>
          <w:rFonts w:ascii="Times New Roman" w:hAnsi="Times New Roman" w:cs="Times New Roman"/>
          <w:sz w:val="20"/>
          <w:szCs w:val="20"/>
          <w:lang w:val="uk-UA"/>
        </w:rPr>
        <w:t>Упаковка повинна мати належне маркування.</w:t>
      </w:r>
      <w:r w:rsidR="00D60C9E" w:rsidRPr="005F2E7B">
        <w:rPr>
          <w:rFonts w:ascii="Times New Roman" w:hAnsi="Times New Roman" w:cs="Times New Roman"/>
          <w:sz w:val="20"/>
          <w:szCs w:val="20"/>
          <w:shd w:val="clear" w:color="auto" w:fill="FFFFFF"/>
          <w:lang w:val="uk-UA"/>
        </w:rPr>
        <w:t xml:space="preserve"> </w:t>
      </w:r>
    </w:p>
    <w:p w14:paraId="3B0E4A39" w14:textId="573D9666" w:rsidR="00153495" w:rsidRPr="005F2E7B" w:rsidRDefault="00153495" w:rsidP="00133953">
      <w:pPr>
        <w:pStyle w:val="p5"/>
        <w:shd w:val="clear" w:color="auto" w:fill="FFFFFF"/>
        <w:spacing w:before="0" w:beforeAutospacing="0" w:after="0" w:afterAutospacing="0"/>
        <w:jc w:val="both"/>
        <w:rPr>
          <w:rStyle w:val="s2"/>
          <w:color w:val="000000"/>
          <w:sz w:val="20"/>
          <w:szCs w:val="20"/>
        </w:rPr>
      </w:pPr>
      <w:r w:rsidRPr="005F2E7B">
        <w:rPr>
          <w:color w:val="000000"/>
          <w:sz w:val="20"/>
          <w:szCs w:val="20"/>
          <w:shd w:val="clear" w:color="auto" w:fill="FFFFFF"/>
        </w:rPr>
        <w:t>3.</w:t>
      </w:r>
      <w:r w:rsidR="00875F75" w:rsidRPr="005F2E7B">
        <w:rPr>
          <w:color w:val="000000"/>
          <w:sz w:val="20"/>
          <w:szCs w:val="20"/>
          <w:shd w:val="clear" w:color="auto" w:fill="FFFFFF"/>
        </w:rPr>
        <w:t>6</w:t>
      </w:r>
      <w:r w:rsidRPr="005F2E7B">
        <w:rPr>
          <w:color w:val="000000"/>
          <w:sz w:val="20"/>
          <w:szCs w:val="20"/>
          <w:shd w:val="clear" w:color="auto" w:fill="FFFFFF"/>
        </w:rPr>
        <w:t>.</w:t>
      </w:r>
      <w:r w:rsidR="00755937" w:rsidRPr="005F2E7B">
        <w:rPr>
          <w:color w:val="000000"/>
          <w:sz w:val="20"/>
          <w:szCs w:val="20"/>
          <w:shd w:val="clear" w:color="auto" w:fill="FFFFFF"/>
        </w:rPr>
        <w:t xml:space="preserve"> </w:t>
      </w:r>
      <w:r w:rsidR="00170EED" w:rsidRPr="005F2E7B">
        <w:rPr>
          <w:rStyle w:val="s2"/>
          <w:color w:val="000000"/>
          <w:sz w:val="20"/>
          <w:szCs w:val="20"/>
        </w:rPr>
        <w:t xml:space="preserve">Гарантійний строк Продукції складає </w:t>
      </w:r>
      <w:r w:rsidR="00B61FD0" w:rsidRPr="005F2E7B">
        <w:rPr>
          <w:rStyle w:val="s2"/>
          <w:color w:val="000000"/>
          <w:sz w:val="20"/>
          <w:szCs w:val="20"/>
        </w:rPr>
        <w:t>не менше 36 (тридцять шість) календарних місяців</w:t>
      </w:r>
      <w:r w:rsidR="00170EED" w:rsidRPr="005F2E7B">
        <w:rPr>
          <w:rStyle w:val="s2"/>
          <w:color w:val="000000"/>
          <w:sz w:val="20"/>
          <w:szCs w:val="20"/>
        </w:rPr>
        <w:t xml:space="preserve"> з дати прийняття встановленої на Об’єкті Покупця Продукції за Актом приймання-передачі.</w:t>
      </w:r>
    </w:p>
    <w:p w14:paraId="70BFBB91" w14:textId="728E24AE" w:rsidR="00E87354" w:rsidRPr="005F2E7B" w:rsidRDefault="00E87354" w:rsidP="00E87354">
      <w:pPr>
        <w:tabs>
          <w:tab w:val="left" w:pos="1276"/>
        </w:tabs>
        <w:ind w:firstLine="567"/>
        <w:jc w:val="both"/>
        <w:rPr>
          <w:rStyle w:val="xslt"/>
          <w:rFonts w:ascii="Times New Roman" w:hAnsi="Times New Roman"/>
          <w:sz w:val="20"/>
          <w:szCs w:val="20"/>
          <w:lang w:val="uk-UA"/>
        </w:rPr>
      </w:pPr>
      <w:r w:rsidRPr="005F2E7B">
        <w:rPr>
          <w:rStyle w:val="xslt"/>
          <w:rFonts w:ascii="Times New Roman" w:hAnsi="Times New Roman"/>
          <w:sz w:val="20"/>
          <w:szCs w:val="20"/>
          <w:lang w:val="uk-UA"/>
        </w:rPr>
        <w:t xml:space="preserve">Продавець гарантує якість </w:t>
      </w:r>
      <w:r w:rsidR="000032CA" w:rsidRPr="005F2E7B">
        <w:rPr>
          <w:rStyle w:val="xslt"/>
          <w:rFonts w:ascii="Times New Roman" w:hAnsi="Times New Roman"/>
          <w:sz w:val="20"/>
          <w:szCs w:val="20"/>
          <w:lang w:val="uk-UA"/>
        </w:rPr>
        <w:t xml:space="preserve">Продукції </w:t>
      </w:r>
      <w:r w:rsidRPr="005F2E7B">
        <w:rPr>
          <w:rStyle w:val="xslt"/>
          <w:rFonts w:ascii="Times New Roman" w:hAnsi="Times New Roman"/>
          <w:sz w:val="20"/>
          <w:szCs w:val="20"/>
          <w:lang w:val="uk-UA"/>
        </w:rPr>
        <w:t xml:space="preserve">у цілому. Гарантійний строк на комплектуючі і складові частини </w:t>
      </w:r>
      <w:r w:rsidR="000032CA" w:rsidRPr="005F2E7B">
        <w:rPr>
          <w:rStyle w:val="xslt"/>
          <w:rFonts w:ascii="Times New Roman" w:hAnsi="Times New Roman"/>
          <w:sz w:val="20"/>
          <w:szCs w:val="20"/>
          <w:lang w:val="uk-UA"/>
        </w:rPr>
        <w:t xml:space="preserve">Продукції </w:t>
      </w:r>
      <w:r w:rsidRPr="005F2E7B">
        <w:rPr>
          <w:rStyle w:val="xslt"/>
          <w:rFonts w:ascii="Times New Roman" w:hAnsi="Times New Roman"/>
          <w:sz w:val="20"/>
          <w:szCs w:val="20"/>
          <w:lang w:val="uk-UA"/>
        </w:rPr>
        <w:t xml:space="preserve">в будь-якому випадку вважається рівним гарантійному строку на </w:t>
      </w:r>
      <w:r w:rsidR="000032CA" w:rsidRPr="005F2E7B">
        <w:rPr>
          <w:rStyle w:val="xslt"/>
          <w:rFonts w:ascii="Times New Roman" w:hAnsi="Times New Roman"/>
          <w:sz w:val="20"/>
          <w:szCs w:val="20"/>
          <w:lang w:val="uk-UA"/>
        </w:rPr>
        <w:t xml:space="preserve">Продукцію </w:t>
      </w:r>
      <w:r w:rsidRPr="005F2E7B">
        <w:rPr>
          <w:rStyle w:val="xslt"/>
          <w:rFonts w:ascii="Times New Roman" w:hAnsi="Times New Roman"/>
          <w:sz w:val="20"/>
          <w:szCs w:val="20"/>
          <w:lang w:val="uk-UA"/>
        </w:rPr>
        <w:t xml:space="preserve">в цілому, окрім випадків, коли гарантійний строк на окремий комплектуючий виріб </w:t>
      </w:r>
      <w:r w:rsidR="000032CA" w:rsidRPr="005F2E7B">
        <w:rPr>
          <w:rStyle w:val="xslt"/>
          <w:rFonts w:ascii="Times New Roman" w:hAnsi="Times New Roman"/>
          <w:sz w:val="20"/>
          <w:szCs w:val="20"/>
          <w:lang w:val="uk-UA"/>
        </w:rPr>
        <w:t xml:space="preserve">Продукції </w:t>
      </w:r>
      <w:r w:rsidRPr="005F2E7B">
        <w:rPr>
          <w:rStyle w:val="xslt"/>
          <w:rFonts w:ascii="Times New Roman" w:hAnsi="Times New Roman"/>
          <w:sz w:val="20"/>
          <w:szCs w:val="20"/>
          <w:lang w:val="uk-UA"/>
        </w:rPr>
        <w:t>більший за гарантійний строк само</w:t>
      </w:r>
      <w:r w:rsidR="000032CA" w:rsidRPr="005F2E7B">
        <w:rPr>
          <w:rStyle w:val="xslt"/>
          <w:rFonts w:ascii="Times New Roman" w:hAnsi="Times New Roman"/>
          <w:sz w:val="20"/>
          <w:szCs w:val="20"/>
          <w:lang w:val="uk-UA"/>
        </w:rPr>
        <w:t>ї Продукції</w:t>
      </w:r>
      <w:r w:rsidRPr="005F2E7B">
        <w:rPr>
          <w:rStyle w:val="xslt"/>
          <w:rFonts w:ascii="Times New Roman" w:hAnsi="Times New Roman"/>
          <w:sz w:val="20"/>
          <w:szCs w:val="20"/>
          <w:lang w:val="uk-UA"/>
        </w:rPr>
        <w:t xml:space="preserve">, в цьому випадку застосовується збільшений гарантійний строк до такого комплектуючого виробу. </w:t>
      </w:r>
    </w:p>
    <w:p w14:paraId="0027ACEF" w14:textId="1962BBBE" w:rsidR="00E97E17" w:rsidRPr="005F2E7B" w:rsidRDefault="00E97E17" w:rsidP="00E97E17">
      <w:pPr>
        <w:tabs>
          <w:tab w:val="left" w:pos="1276"/>
        </w:tabs>
        <w:jc w:val="both"/>
        <w:rPr>
          <w:rStyle w:val="s2"/>
          <w:rFonts w:ascii="Times New Roman" w:hAnsi="Times New Roman"/>
          <w:sz w:val="20"/>
          <w:szCs w:val="20"/>
          <w:lang w:val="uk-UA"/>
        </w:rPr>
      </w:pPr>
      <w:r w:rsidRPr="005F2E7B">
        <w:rPr>
          <w:rFonts w:ascii="Times New Roman" w:hAnsi="Times New Roman"/>
          <w:sz w:val="20"/>
          <w:szCs w:val="20"/>
          <w:lang w:val="uk-UA"/>
        </w:rPr>
        <w:t xml:space="preserve">           У випадку наявності декількох гарантійних строків на</w:t>
      </w:r>
      <w:r w:rsidR="000032CA" w:rsidRPr="005F2E7B">
        <w:rPr>
          <w:rFonts w:ascii="Times New Roman" w:hAnsi="Times New Roman"/>
          <w:sz w:val="20"/>
          <w:szCs w:val="20"/>
          <w:lang w:val="uk-UA"/>
        </w:rPr>
        <w:t xml:space="preserve"> Продукцію</w:t>
      </w:r>
      <w:r w:rsidRPr="005F2E7B">
        <w:rPr>
          <w:rFonts w:ascii="Times New Roman" w:hAnsi="Times New Roman"/>
          <w:sz w:val="20"/>
          <w:szCs w:val="20"/>
          <w:lang w:val="uk-UA"/>
        </w:rPr>
        <w:t>, в тому числі, але не виключно, гарантійний строк експлуатації, гарантійний строк зберігання, гарантійний строк (термін) придатності тощо, Продавець</w:t>
      </w:r>
      <w:r w:rsidRPr="005F2E7B">
        <w:rPr>
          <w:rFonts w:ascii="Times New Roman" w:hAnsi="Times New Roman"/>
          <w:b/>
          <w:sz w:val="20"/>
          <w:szCs w:val="20"/>
          <w:lang w:val="uk-UA"/>
        </w:rPr>
        <w:t xml:space="preserve"> </w:t>
      </w:r>
      <w:r w:rsidRPr="005F2E7B">
        <w:rPr>
          <w:rFonts w:ascii="Times New Roman" w:hAnsi="Times New Roman"/>
          <w:sz w:val="20"/>
          <w:szCs w:val="20"/>
          <w:lang w:val="uk-UA"/>
        </w:rPr>
        <w:t>зобов’язується письмово сповістити про це Покупця</w:t>
      </w:r>
      <w:r w:rsidRPr="005F2E7B">
        <w:rPr>
          <w:rFonts w:ascii="Times New Roman" w:hAnsi="Times New Roman"/>
          <w:b/>
          <w:sz w:val="20"/>
          <w:szCs w:val="20"/>
          <w:lang w:val="uk-UA"/>
        </w:rPr>
        <w:t xml:space="preserve"> </w:t>
      </w:r>
      <w:r w:rsidRPr="005F2E7B">
        <w:rPr>
          <w:rFonts w:ascii="Times New Roman" w:hAnsi="Times New Roman"/>
          <w:sz w:val="20"/>
          <w:szCs w:val="20"/>
          <w:lang w:val="uk-UA"/>
        </w:rPr>
        <w:t>не пізніше строку передачі</w:t>
      </w:r>
      <w:r w:rsidR="000032CA" w:rsidRPr="005F2E7B">
        <w:rPr>
          <w:rFonts w:ascii="Times New Roman" w:hAnsi="Times New Roman"/>
          <w:sz w:val="20"/>
          <w:szCs w:val="20"/>
          <w:lang w:val="uk-UA"/>
        </w:rPr>
        <w:t xml:space="preserve"> Продукції</w:t>
      </w:r>
      <w:r w:rsidRPr="005F2E7B">
        <w:rPr>
          <w:rFonts w:ascii="Times New Roman" w:hAnsi="Times New Roman"/>
          <w:sz w:val="20"/>
          <w:szCs w:val="20"/>
          <w:lang w:val="uk-UA"/>
        </w:rPr>
        <w:t xml:space="preserve">, в протилежному випадку на </w:t>
      </w:r>
      <w:r w:rsidR="000032CA" w:rsidRPr="005F2E7B">
        <w:rPr>
          <w:rFonts w:ascii="Times New Roman" w:hAnsi="Times New Roman"/>
          <w:sz w:val="20"/>
          <w:szCs w:val="20"/>
          <w:lang w:val="uk-UA"/>
        </w:rPr>
        <w:t xml:space="preserve">Продукцію </w:t>
      </w:r>
      <w:r w:rsidRPr="005F2E7B">
        <w:rPr>
          <w:rFonts w:ascii="Times New Roman" w:hAnsi="Times New Roman"/>
          <w:sz w:val="20"/>
          <w:szCs w:val="20"/>
          <w:lang w:val="uk-UA"/>
        </w:rPr>
        <w:t>за цим Договором розповсюджується виключно загальний гарантійний строк визначений умовами Договору.</w:t>
      </w:r>
    </w:p>
    <w:p w14:paraId="4005B70C" w14:textId="6334F399" w:rsidR="009C4923" w:rsidRPr="005F2E7B" w:rsidRDefault="009C4923" w:rsidP="009C4923">
      <w:pPr>
        <w:pStyle w:val="Body"/>
        <w:shd w:val="clear" w:color="auto" w:fill="FFFFFF"/>
        <w:jc w:val="both"/>
        <w:rPr>
          <w:rFonts w:ascii="Times New Roman" w:eastAsia="Times New Roman" w:hAnsi="Times New Roman" w:cs="Times New Roman"/>
          <w:sz w:val="20"/>
          <w:szCs w:val="20"/>
          <w:u w:color="000000"/>
          <w:lang w:val="uk-UA"/>
        </w:rPr>
      </w:pPr>
      <w:r w:rsidRPr="005F2E7B">
        <w:rPr>
          <w:rStyle w:val="s2"/>
          <w:rFonts w:ascii="Times New Roman" w:hAnsi="Times New Roman" w:cs="Times New Roman"/>
          <w:sz w:val="20"/>
          <w:szCs w:val="20"/>
          <w:lang w:val="uk-UA"/>
        </w:rPr>
        <w:t xml:space="preserve">3.6.1. </w:t>
      </w:r>
      <w:r w:rsidRPr="005F2E7B">
        <w:rPr>
          <w:rFonts w:ascii="Times New Roman" w:eastAsia="Times New Roman" w:hAnsi="Times New Roman" w:cs="Times New Roman"/>
          <w:sz w:val="20"/>
          <w:szCs w:val="20"/>
          <w:u w:color="000000"/>
          <w:lang w:val="uk-UA"/>
        </w:rPr>
        <w:t>У разі виявлення протягом гарантійних строків у Роботах та/або Продукції недоліків (дефектів) Покупець протягом 10 (десяти) календарних днів після їх виявлення повідомить про це Продавця і запросить його для складання акту про порядок і строки усунення виявлених недоліків (дефектів). Якщо Продавець не з'явиться без поважних причин у, визначений у запрошенні строк, Покупець має право залучити до складання акту незалежних експертів, повідомивши про це Продавця.</w:t>
      </w:r>
      <w:r w:rsidR="00E97E17" w:rsidRPr="005F2E7B">
        <w:rPr>
          <w:rFonts w:ascii="Times New Roman" w:eastAsia="Times New Roman" w:hAnsi="Times New Roman" w:cs="Times New Roman"/>
          <w:sz w:val="20"/>
          <w:szCs w:val="20"/>
          <w:u w:color="000000"/>
          <w:lang w:val="uk-UA"/>
        </w:rPr>
        <w:t xml:space="preserve"> </w:t>
      </w:r>
    </w:p>
    <w:p w14:paraId="4B8B0B40" w14:textId="1492CC44" w:rsidR="009C4923" w:rsidRPr="005F2E7B" w:rsidRDefault="009C4923" w:rsidP="009C4923">
      <w:pPr>
        <w:pStyle w:val="Body"/>
        <w:shd w:val="clear" w:color="auto" w:fill="FFFFFF"/>
        <w:ind w:firstLine="708"/>
        <w:jc w:val="both"/>
        <w:rPr>
          <w:rFonts w:ascii="Times New Roman" w:eastAsia="Times New Roman" w:hAnsi="Times New Roman" w:cs="Times New Roman"/>
          <w:sz w:val="20"/>
          <w:szCs w:val="20"/>
          <w:u w:color="000000"/>
          <w:lang w:val="uk-UA"/>
        </w:rPr>
      </w:pPr>
      <w:r w:rsidRPr="005F2E7B">
        <w:rPr>
          <w:rFonts w:ascii="Times New Roman" w:eastAsia="Times New Roman" w:hAnsi="Times New Roman" w:cs="Times New Roman"/>
          <w:sz w:val="20"/>
          <w:szCs w:val="20"/>
          <w:u w:color="000000"/>
          <w:lang w:val="uk-UA"/>
        </w:rPr>
        <w:t>Акт, складений без участі Продавця, надсилається йому для виконання протягом 10 (десяти) календарних днів після складання.</w:t>
      </w:r>
    </w:p>
    <w:p w14:paraId="5EB2FEE7" w14:textId="0172164B" w:rsidR="009C4923" w:rsidRPr="005F2E7B" w:rsidRDefault="009C4923" w:rsidP="009C4923">
      <w:pPr>
        <w:pStyle w:val="Body"/>
        <w:shd w:val="clear" w:color="auto" w:fill="FFFFFF"/>
        <w:ind w:firstLine="708"/>
        <w:jc w:val="both"/>
        <w:rPr>
          <w:rFonts w:ascii="Times New Roman" w:hAnsi="Times New Roman" w:cs="Times New Roman"/>
          <w:sz w:val="20"/>
          <w:szCs w:val="20"/>
          <w:lang w:val="uk-UA"/>
        </w:rPr>
      </w:pPr>
      <w:r w:rsidRPr="005F2E7B">
        <w:rPr>
          <w:rFonts w:ascii="Times New Roman" w:hAnsi="Times New Roman" w:cs="Times New Roman"/>
          <w:sz w:val="20"/>
          <w:szCs w:val="20"/>
          <w:lang w:val="uk-UA"/>
        </w:rPr>
        <w:t>За вибором Покупця, про що останній зазначає у претензії: Продукція/Роботи, щодо яких виявлено недоліки, підлягає усуненню виявлених недоліків Продавцем протягом 14 (чотирнадцяти) календарних днів з дня отримання останнім  відповідної претензії від Покупця, або Продавець повертає суму коштів, еквівалентну вартості такої дефектної Продукції/Робіт.</w:t>
      </w:r>
    </w:p>
    <w:p w14:paraId="10CDE955" w14:textId="6FD209CB" w:rsidR="00E97E17" w:rsidRPr="005F2E7B" w:rsidRDefault="00E97E17" w:rsidP="00E97E17">
      <w:pPr>
        <w:tabs>
          <w:tab w:val="left" w:pos="1276"/>
        </w:tabs>
        <w:jc w:val="both"/>
        <w:rPr>
          <w:rFonts w:ascii="Times New Roman" w:hAnsi="Times New Roman"/>
          <w:sz w:val="20"/>
          <w:szCs w:val="20"/>
          <w:lang w:val="uk-UA"/>
        </w:rPr>
      </w:pPr>
      <w:r w:rsidRPr="005F2E7B">
        <w:rPr>
          <w:rFonts w:ascii="Times New Roman" w:hAnsi="Times New Roman"/>
          <w:sz w:val="20"/>
          <w:szCs w:val="20"/>
          <w:lang w:val="uk-UA"/>
        </w:rPr>
        <w:t xml:space="preserve">             Гарантійний строк</w:t>
      </w:r>
      <w:r w:rsidRPr="005F2E7B">
        <w:rPr>
          <w:rStyle w:val="xslt"/>
          <w:rFonts w:ascii="Times New Roman" w:hAnsi="Times New Roman"/>
          <w:sz w:val="20"/>
          <w:szCs w:val="20"/>
          <w:lang w:val="uk-UA"/>
        </w:rPr>
        <w:t xml:space="preserve"> </w:t>
      </w:r>
      <w:r w:rsidR="000032CA" w:rsidRPr="005F2E7B">
        <w:rPr>
          <w:rStyle w:val="xslt"/>
          <w:rFonts w:ascii="Times New Roman" w:hAnsi="Times New Roman"/>
          <w:sz w:val="20"/>
          <w:szCs w:val="20"/>
          <w:lang w:val="uk-UA"/>
        </w:rPr>
        <w:t>на Продукцію</w:t>
      </w:r>
      <w:r w:rsidRPr="005F2E7B">
        <w:rPr>
          <w:rStyle w:val="xslt"/>
          <w:rFonts w:ascii="Times New Roman" w:hAnsi="Times New Roman"/>
          <w:sz w:val="20"/>
          <w:szCs w:val="20"/>
          <w:lang w:val="uk-UA"/>
        </w:rPr>
        <w:t>, поставлен</w:t>
      </w:r>
      <w:r w:rsidR="000032CA" w:rsidRPr="005F2E7B">
        <w:rPr>
          <w:rStyle w:val="xslt"/>
          <w:rFonts w:ascii="Times New Roman" w:hAnsi="Times New Roman"/>
          <w:sz w:val="20"/>
          <w:szCs w:val="20"/>
          <w:lang w:val="uk-UA"/>
        </w:rPr>
        <w:t>у</w:t>
      </w:r>
      <w:r w:rsidRPr="005F2E7B">
        <w:rPr>
          <w:rStyle w:val="xslt"/>
          <w:rFonts w:ascii="Times New Roman" w:hAnsi="Times New Roman"/>
          <w:sz w:val="20"/>
          <w:szCs w:val="20"/>
          <w:lang w:val="uk-UA"/>
        </w:rPr>
        <w:t xml:space="preserve"> замість дефектно</w:t>
      </w:r>
      <w:r w:rsidR="000032CA" w:rsidRPr="005F2E7B">
        <w:rPr>
          <w:rStyle w:val="xslt"/>
          <w:rFonts w:ascii="Times New Roman" w:hAnsi="Times New Roman"/>
          <w:sz w:val="20"/>
          <w:szCs w:val="20"/>
          <w:lang w:val="uk-UA"/>
        </w:rPr>
        <w:t>ї</w:t>
      </w:r>
      <w:r w:rsidRPr="005F2E7B">
        <w:rPr>
          <w:rStyle w:val="xslt"/>
          <w:rFonts w:ascii="Times New Roman" w:hAnsi="Times New Roman"/>
          <w:sz w:val="20"/>
          <w:szCs w:val="20"/>
          <w:lang w:val="uk-UA"/>
        </w:rPr>
        <w:t xml:space="preserve">, починається з дати поставки </w:t>
      </w:r>
      <w:r w:rsidR="000032CA" w:rsidRPr="005F2E7B">
        <w:rPr>
          <w:rStyle w:val="xslt"/>
          <w:rFonts w:ascii="Times New Roman" w:hAnsi="Times New Roman"/>
          <w:sz w:val="20"/>
          <w:szCs w:val="20"/>
          <w:lang w:val="uk-UA"/>
        </w:rPr>
        <w:t xml:space="preserve">такої Продукції </w:t>
      </w:r>
      <w:r w:rsidRPr="005F2E7B">
        <w:rPr>
          <w:rStyle w:val="xslt"/>
          <w:rFonts w:ascii="Times New Roman" w:hAnsi="Times New Roman"/>
          <w:sz w:val="20"/>
          <w:szCs w:val="20"/>
          <w:lang w:val="uk-UA"/>
        </w:rPr>
        <w:t>Покупцю</w:t>
      </w:r>
      <w:r w:rsidR="000032CA" w:rsidRPr="005F2E7B">
        <w:rPr>
          <w:rStyle w:val="xslt"/>
          <w:rFonts w:ascii="Times New Roman" w:hAnsi="Times New Roman"/>
          <w:sz w:val="20"/>
          <w:szCs w:val="20"/>
          <w:lang w:val="uk-UA"/>
        </w:rPr>
        <w:t>.</w:t>
      </w:r>
    </w:p>
    <w:p w14:paraId="19B861E9" w14:textId="77777777" w:rsidR="00153495" w:rsidRPr="005F2E7B" w:rsidRDefault="002109CF" w:rsidP="00133953">
      <w:p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3.</w:t>
      </w:r>
      <w:r w:rsidR="0005602D" w:rsidRPr="005F2E7B">
        <w:rPr>
          <w:rFonts w:ascii="Times New Roman" w:hAnsi="Times New Roman"/>
          <w:color w:val="000000"/>
          <w:sz w:val="20"/>
          <w:szCs w:val="20"/>
          <w:lang w:val="uk-UA"/>
        </w:rPr>
        <w:t>7</w:t>
      </w:r>
      <w:r w:rsidRPr="005F2E7B">
        <w:rPr>
          <w:rFonts w:ascii="Times New Roman" w:hAnsi="Times New Roman"/>
          <w:color w:val="000000"/>
          <w:sz w:val="20"/>
          <w:szCs w:val="20"/>
          <w:lang w:val="uk-UA"/>
        </w:rPr>
        <w:t>. Не підлягає постачанню Продукція, вироблена у Російській Федерації та/або Республіці Білорусь.</w:t>
      </w:r>
      <w:r w:rsidR="002C4A24" w:rsidRPr="005F2E7B">
        <w:rPr>
          <w:rFonts w:ascii="Times New Roman" w:hAnsi="Times New Roman"/>
          <w:color w:val="000000"/>
          <w:sz w:val="20"/>
          <w:szCs w:val="20"/>
          <w:lang w:val="uk-UA"/>
        </w:rPr>
        <w:t xml:space="preserve"> </w:t>
      </w:r>
    </w:p>
    <w:p w14:paraId="621CC0D3" w14:textId="2776D33E" w:rsidR="00EB4F7D" w:rsidRPr="005F2E7B" w:rsidRDefault="00755937" w:rsidP="00133953">
      <w:p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3.</w:t>
      </w:r>
      <w:r w:rsidR="0005602D" w:rsidRPr="005F2E7B">
        <w:rPr>
          <w:rFonts w:ascii="Times New Roman" w:hAnsi="Times New Roman"/>
          <w:color w:val="000000"/>
          <w:sz w:val="20"/>
          <w:szCs w:val="20"/>
          <w:lang w:val="uk-UA"/>
        </w:rPr>
        <w:t>8</w:t>
      </w:r>
      <w:r w:rsidRPr="005F2E7B">
        <w:rPr>
          <w:rFonts w:ascii="Times New Roman" w:hAnsi="Times New Roman"/>
          <w:color w:val="000000"/>
          <w:sz w:val="20"/>
          <w:szCs w:val="20"/>
          <w:lang w:val="uk-UA"/>
        </w:rPr>
        <w:t xml:space="preserve">. </w:t>
      </w:r>
      <w:r w:rsidRPr="005F2E7B">
        <w:rPr>
          <w:rFonts w:ascii="Times New Roman" w:hAnsi="Times New Roman"/>
          <w:color w:val="000000"/>
          <w:sz w:val="20"/>
          <w:szCs w:val="20"/>
          <w:shd w:val="clear" w:color="auto" w:fill="FFFFFF"/>
          <w:lang w:val="uk-UA"/>
        </w:rPr>
        <w:t>Продавець відповідає за недоліки Продукції,</w:t>
      </w:r>
      <w:r w:rsidR="00170EED" w:rsidRPr="005F2E7B">
        <w:rPr>
          <w:rFonts w:ascii="Times New Roman" w:hAnsi="Times New Roman"/>
          <w:color w:val="000000"/>
          <w:sz w:val="20"/>
          <w:szCs w:val="20"/>
          <w:shd w:val="clear" w:color="auto" w:fill="FFFFFF"/>
          <w:lang w:val="uk-UA"/>
        </w:rPr>
        <w:t xml:space="preserve"> в тому числі, що виникли внаслідок її монтажу,</w:t>
      </w:r>
      <w:r w:rsidRPr="005F2E7B">
        <w:rPr>
          <w:rFonts w:ascii="Times New Roman" w:hAnsi="Times New Roman"/>
          <w:color w:val="000000"/>
          <w:sz w:val="20"/>
          <w:szCs w:val="20"/>
          <w:shd w:val="clear" w:color="auto" w:fill="FFFFFF"/>
          <w:lang w:val="uk-UA"/>
        </w:rPr>
        <w:t xml:space="preserve"> якщо він не доведе, що вони виникли внаслідок порушення Покупцем правил користування та/чи зберігання Продукції, дій третіх осіб</w:t>
      </w:r>
      <w:r w:rsidR="009C4923" w:rsidRPr="005F2E7B">
        <w:rPr>
          <w:rFonts w:ascii="Times New Roman" w:hAnsi="Times New Roman"/>
          <w:color w:val="000000"/>
          <w:sz w:val="20"/>
          <w:szCs w:val="20"/>
          <w:shd w:val="clear" w:color="auto" w:fill="FFFFFF"/>
          <w:lang w:val="uk-UA"/>
        </w:rPr>
        <w:t>, випадку або непереборної сили</w:t>
      </w:r>
      <w:r w:rsidR="007C35AC" w:rsidRPr="005F2E7B">
        <w:rPr>
          <w:rFonts w:ascii="Times New Roman" w:hAnsi="Times New Roman"/>
          <w:color w:val="000000"/>
          <w:sz w:val="20"/>
          <w:szCs w:val="20"/>
          <w:lang w:val="uk-UA"/>
        </w:rPr>
        <w:t>.</w:t>
      </w:r>
    </w:p>
    <w:p w14:paraId="5D7523AA" w14:textId="56D65CFF" w:rsidR="000F0E89" w:rsidRPr="005F2E7B" w:rsidRDefault="00197B73" w:rsidP="00133953">
      <w:p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3.9</w:t>
      </w:r>
      <w:r w:rsidR="000F0E89" w:rsidRPr="005F2E7B">
        <w:rPr>
          <w:rFonts w:ascii="Times New Roman" w:hAnsi="Times New Roman"/>
          <w:color w:val="000000"/>
          <w:sz w:val="20"/>
          <w:szCs w:val="20"/>
          <w:lang w:val="uk-UA"/>
        </w:rPr>
        <w:t xml:space="preserve">. Всі витрати, пов’язані із пересиланням, передачею, пакуванням та іншими діями щодо повернення </w:t>
      </w:r>
      <w:r w:rsidR="0075338C" w:rsidRPr="005F2E7B">
        <w:rPr>
          <w:rFonts w:ascii="Times New Roman" w:hAnsi="Times New Roman"/>
          <w:color w:val="000000"/>
          <w:sz w:val="20"/>
          <w:szCs w:val="20"/>
          <w:lang w:val="uk-UA"/>
        </w:rPr>
        <w:t>П</w:t>
      </w:r>
      <w:r w:rsidR="000F0E89" w:rsidRPr="005F2E7B">
        <w:rPr>
          <w:rFonts w:ascii="Times New Roman" w:hAnsi="Times New Roman"/>
          <w:color w:val="000000"/>
          <w:sz w:val="20"/>
          <w:szCs w:val="20"/>
          <w:lang w:val="uk-UA"/>
        </w:rPr>
        <w:t>родукції</w:t>
      </w:r>
      <w:r w:rsidR="0075338C" w:rsidRPr="005F2E7B">
        <w:rPr>
          <w:rFonts w:ascii="Times New Roman" w:hAnsi="Times New Roman"/>
          <w:color w:val="000000"/>
          <w:sz w:val="20"/>
          <w:szCs w:val="20"/>
          <w:lang w:val="uk-UA"/>
        </w:rPr>
        <w:t>, недоліки якої було виявлено після її поставки</w:t>
      </w:r>
      <w:r w:rsidR="000F0E89" w:rsidRPr="005F2E7B">
        <w:rPr>
          <w:rFonts w:ascii="Times New Roman" w:hAnsi="Times New Roman"/>
          <w:color w:val="000000"/>
          <w:sz w:val="20"/>
          <w:szCs w:val="20"/>
          <w:lang w:val="uk-UA"/>
        </w:rPr>
        <w:t xml:space="preserve"> Продавцю</w:t>
      </w:r>
      <w:r w:rsidR="0075338C" w:rsidRPr="005F2E7B">
        <w:rPr>
          <w:rFonts w:ascii="Times New Roman" w:hAnsi="Times New Roman"/>
          <w:color w:val="000000"/>
          <w:sz w:val="20"/>
          <w:szCs w:val="20"/>
          <w:lang w:val="uk-UA"/>
        </w:rPr>
        <w:t>,</w:t>
      </w:r>
      <w:r w:rsidR="000F0E89" w:rsidRPr="005F2E7B">
        <w:rPr>
          <w:rFonts w:ascii="Times New Roman" w:hAnsi="Times New Roman"/>
          <w:color w:val="000000"/>
          <w:sz w:val="20"/>
          <w:szCs w:val="20"/>
          <w:lang w:val="uk-UA"/>
        </w:rPr>
        <w:t xml:space="preserve"> покладаються на Продавця.</w:t>
      </w:r>
    </w:p>
    <w:p w14:paraId="532F080A" w14:textId="644BF4B4" w:rsidR="00E97E17" w:rsidRPr="005F2E7B" w:rsidRDefault="00E97E17" w:rsidP="008D60F9">
      <w:pPr>
        <w:widowControl w:val="0"/>
        <w:tabs>
          <w:tab w:val="left" w:pos="1276"/>
        </w:tabs>
        <w:spacing w:line="20" w:lineRule="atLeast"/>
        <w:jc w:val="both"/>
        <w:rPr>
          <w:rFonts w:ascii="Times New Roman" w:hAnsi="Times New Roman"/>
          <w:sz w:val="20"/>
          <w:szCs w:val="20"/>
          <w:lang w:val="uk-UA"/>
        </w:rPr>
      </w:pPr>
      <w:r w:rsidRPr="005F2E7B">
        <w:rPr>
          <w:rFonts w:ascii="Times New Roman" w:hAnsi="Times New Roman"/>
          <w:color w:val="000000"/>
          <w:sz w:val="20"/>
          <w:szCs w:val="20"/>
          <w:lang w:val="uk-UA"/>
        </w:rPr>
        <w:lastRenderedPageBreak/>
        <w:t xml:space="preserve">3.10. </w:t>
      </w:r>
      <w:r w:rsidRPr="005F2E7B">
        <w:rPr>
          <w:rFonts w:ascii="Times New Roman" w:hAnsi="Times New Roman"/>
          <w:bCs/>
          <w:sz w:val="20"/>
          <w:szCs w:val="20"/>
          <w:lang w:val="uk-UA"/>
        </w:rPr>
        <w:t>П</w:t>
      </w:r>
      <w:r w:rsidR="00A926A3" w:rsidRPr="005F2E7B">
        <w:rPr>
          <w:rFonts w:ascii="Times New Roman" w:hAnsi="Times New Roman"/>
          <w:bCs/>
          <w:sz w:val="20"/>
          <w:szCs w:val="20"/>
          <w:lang w:val="uk-UA"/>
        </w:rPr>
        <w:t>родавець</w:t>
      </w:r>
      <w:r w:rsidRPr="005F2E7B">
        <w:rPr>
          <w:rFonts w:ascii="Times New Roman" w:hAnsi="Times New Roman"/>
          <w:bCs/>
          <w:sz w:val="20"/>
          <w:szCs w:val="20"/>
          <w:lang w:val="uk-UA"/>
        </w:rPr>
        <w:t xml:space="preserve"> зобов’язується забезпечити виконання Робіт</w:t>
      </w:r>
      <w:r w:rsidR="008C7E59" w:rsidRPr="005F2E7B">
        <w:rPr>
          <w:rFonts w:ascii="Times New Roman" w:hAnsi="Times New Roman"/>
          <w:bCs/>
          <w:sz w:val="20"/>
          <w:szCs w:val="20"/>
          <w:lang w:val="uk-UA"/>
        </w:rPr>
        <w:t xml:space="preserve"> з </w:t>
      </w:r>
      <w:r w:rsidR="00245E7C" w:rsidRPr="005F2E7B">
        <w:rPr>
          <w:rFonts w:ascii="Times New Roman" w:hAnsi="Times New Roman"/>
          <w:bCs/>
          <w:sz w:val="20"/>
          <w:szCs w:val="20"/>
          <w:lang w:val="uk-UA"/>
        </w:rPr>
        <w:t>доставки та монтажу Продукції</w:t>
      </w:r>
      <w:r w:rsidRPr="005F2E7B">
        <w:rPr>
          <w:rFonts w:ascii="Times New Roman" w:hAnsi="Times New Roman"/>
          <w:bCs/>
          <w:sz w:val="20"/>
          <w:szCs w:val="20"/>
          <w:lang w:val="uk-UA"/>
        </w:rPr>
        <w:t xml:space="preserve"> та їх якість (кінцевий результат) у чіткій відповідності до встановлених Державних стандартів, діючих в Україні нормативно-правових актів та нормативних документів, якими встановлюються вимоги до якості Робіт такого виду, експлуатаційної документації та вимогам нормативних документів заводу виробника Товару.</w:t>
      </w:r>
    </w:p>
    <w:p w14:paraId="78BA7847" w14:textId="183985D8" w:rsidR="00E97E17" w:rsidRPr="005F2E7B" w:rsidRDefault="008D60F9" w:rsidP="008D60F9">
      <w:pPr>
        <w:pStyle w:val="af"/>
        <w:widowControl w:val="0"/>
        <w:tabs>
          <w:tab w:val="left" w:pos="1276"/>
        </w:tabs>
        <w:ind w:left="0"/>
        <w:jc w:val="both"/>
        <w:rPr>
          <w:rFonts w:ascii="Times New Roman" w:hAnsi="Times New Roman"/>
          <w:sz w:val="20"/>
          <w:szCs w:val="20"/>
          <w:lang w:val="uk-UA"/>
        </w:rPr>
      </w:pPr>
      <w:r w:rsidRPr="005F2E7B">
        <w:rPr>
          <w:rFonts w:ascii="Times New Roman" w:hAnsi="Times New Roman"/>
          <w:sz w:val="20"/>
          <w:szCs w:val="20"/>
          <w:lang w:val="uk-UA"/>
        </w:rPr>
        <w:t xml:space="preserve">3.11. </w:t>
      </w:r>
      <w:r w:rsidR="00E97E17" w:rsidRPr="005F2E7B">
        <w:rPr>
          <w:rFonts w:ascii="Times New Roman" w:hAnsi="Times New Roman"/>
          <w:sz w:val="20"/>
          <w:szCs w:val="20"/>
          <w:lang w:val="uk-UA"/>
        </w:rPr>
        <w:t xml:space="preserve">Для виконання </w:t>
      </w:r>
      <w:r w:rsidR="00245E7C" w:rsidRPr="005F2E7B">
        <w:rPr>
          <w:rFonts w:ascii="Times New Roman" w:hAnsi="Times New Roman"/>
          <w:sz w:val="20"/>
          <w:szCs w:val="20"/>
          <w:lang w:val="uk-UA"/>
        </w:rPr>
        <w:t xml:space="preserve">доставки та монтажу  Продукції </w:t>
      </w:r>
      <w:r w:rsidR="00E97E17" w:rsidRPr="005F2E7B">
        <w:rPr>
          <w:rFonts w:ascii="Times New Roman" w:hAnsi="Times New Roman"/>
          <w:sz w:val="20"/>
          <w:szCs w:val="20"/>
          <w:lang w:val="uk-UA"/>
        </w:rPr>
        <w:t>Постачальник зобов’язується призначити відповідальних осіб, які мають достатні для виконання Робіт знання та компетенцію.</w:t>
      </w:r>
    </w:p>
    <w:p w14:paraId="41C8F396" w14:textId="77777777" w:rsidR="009719B1" w:rsidRPr="005F2E7B" w:rsidRDefault="009719B1" w:rsidP="00133953">
      <w:pPr>
        <w:jc w:val="both"/>
        <w:rPr>
          <w:rStyle w:val="a9"/>
          <w:rFonts w:ascii="Times New Roman" w:hAnsi="Times New Roman"/>
          <w:b w:val="0"/>
          <w:color w:val="000000"/>
          <w:sz w:val="20"/>
          <w:szCs w:val="20"/>
          <w:shd w:val="clear" w:color="auto" w:fill="FFFFFF"/>
          <w:lang w:val="uk-UA"/>
        </w:rPr>
      </w:pPr>
    </w:p>
    <w:p w14:paraId="609D211A" w14:textId="41EB0ABD" w:rsidR="00266D89" w:rsidRPr="005F2E7B" w:rsidRDefault="009719B1" w:rsidP="00133953">
      <w:pPr>
        <w:jc w:val="center"/>
        <w:rPr>
          <w:rStyle w:val="a9"/>
          <w:rFonts w:ascii="Times New Roman" w:hAnsi="Times New Roman"/>
          <w:color w:val="000000"/>
          <w:sz w:val="20"/>
          <w:szCs w:val="20"/>
          <w:shd w:val="clear" w:color="auto" w:fill="FFFFFF"/>
          <w:lang w:val="uk-UA"/>
        </w:rPr>
      </w:pPr>
      <w:r w:rsidRPr="005F2E7B">
        <w:rPr>
          <w:rStyle w:val="a9"/>
          <w:rFonts w:ascii="Times New Roman" w:hAnsi="Times New Roman"/>
          <w:color w:val="000000"/>
          <w:sz w:val="20"/>
          <w:szCs w:val="20"/>
          <w:shd w:val="clear" w:color="auto" w:fill="FFFFFF"/>
          <w:lang w:val="uk-UA"/>
        </w:rPr>
        <w:t>4. У</w:t>
      </w:r>
      <w:r w:rsidR="00266D89" w:rsidRPr="005F2E7B">
        <w:rPr>
          <w:rStyle w:val="a9"/>
          <w:rFonts w:ascii="Times New Roman" w:hAnsi="Times New Roman"/>
          <w:color w:val="000000"/>
          <w:sz w:val="20"/>
          <w:szCs w:val="20"/>
          <w:shd w:val="clear" w:color="auto" w:fill="FFFFFF"/>
          <w:lang w:val="uk-UA"/>
        </w:rPr>
        <w:t>МОВИ ТА ПОРЯДОК ПЕРЕДАЧІ ПРОДУКЦІЇ</w:t>
      </w:r>
      <w:r w:rsidR="001D78C2" w:rsidRPr="005F2E7B">
        <w:rPr>
          <w:rStyle w:val="a9"/>
          <w:rFonts w:ascii="Times New Roman" w:hAnsi="Times New Roman"/>
          <w:color w:val="000000"/>
          <w:sz w:val="20"/>
          <w:szCs w:val="20"/>
          <w:shd w:val="clear" w:color="auto" w:fill="FFFFFF"/>
          <w:lang w:val="uk-UA"/>
        </w:rPr>
        <w:t>, ВИКОНАННЯ РОБІТ</w:t>
      </w:r>
    </w:p>
    <w:p w14:paraId="14B15631" w14:textId="70F3DDE9" w:rsidR="002C4A24" w:rsidRPr="005F2E7B" w:rsidRDefault="00266D89" w:rsidP="00133953">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4.1</w:t>
      </w:r>
      <w:r w:rsidR="009719B1" w:rsidRPr="005F2E7B">
        <w:rPr>
          <w:rFonts w:ascii="Times New Roman" w:hAnsi="Times New Roman"/>
          <w:color w:val="000000"/>
          <w:sz w:val="20"/>
          <w:szCs w:val="20"/>
          <w:shd w:val="clear" w:color="auto" w:fill="FFFFFF"/>
          <w:lang w:val="uk-UA"/>
        </w:rPr>
        <w:t xml:space="preserve">. </w:t>
      </w:r>
      <w:r w:rsidR="002C4A24" w:rsidRPr="005F2E7B">
        <w:rPr>
          <w:rFonts w:ascii="Times New Roman" w:hAnsi="Times New Roman"/>
          <w:color w:val="000000"/>
          <w:sz w:val="20"/>
          <w:szCs w:val="20"/>
          <w:shd w:val="clear" w:color="auto" w:fill="FFFFFF"/>
          <w:lang w:val="uk-UA"/>
        </w:rPr>
        <w:t>Продавець зобов'язується поставити Покупцеві Продукцію у строки, зазначені у Специфікаціях.</w:t>
      </w:r>
      <w:r w:rsidR="006B6A93" w:rsidRPr="005F2E7B">
        <w:rPr>
          <w:rFonts w:ascii="Times New Roman" w:hAnsi="Times New Roman"/>
          <w:color w:val="000000"/>
          <w:sz w:val="20"/>
          <w:szCs w:val="20"/>
          <w:shd w:val="clear" w:color="auto" w:fill="FFFFFF"/>
          <w:lang w:val="uk-UA"/>
        </w:rPr>
        <w:t xml:space="preserve"> </w:t>
      </w:r>
    </w:p>
    <w:p w14:paraId="4A63C033" w14:textId="26541009" w:rsidR="001D78C2" w:rsidRPr="005F2E7B" w:rsidRDefault="001D78C2" w:rsidP="001D78C2">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4.1.1. Продавець вважається таким, що виконав свої зобов’язання щодо поставки Продукції, якщо він здійснив поставку Продукції:</w:t>
      </w:r>
    </w:p>
    <w:p w14:paraId="6FD14E40" w14:textId="77777777" w:rsidR="001D78C2" w:rsidRPr="005F2E7B" w:rsidRDefault="001D78C2" w:rsidP="001D78C2">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 в узгоджені з Покупцем строки та час;</w:t>
      </w:r>
    </w:p>
    <w:p w14:paraId="4BB3D267" w14:textId="77777777" w:rsidR="001D78C2" w:rsidRPr="005F2E7B" w:rsidRDefault="001D78C2" w:rsidP="001D78C2">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 в асортименті та кількості, узгоджених у Специфікації;</w:t>
      </w:r>
    </w:p>
    <w:p w14:paraId="4C9B9BA6" w14:textId="77777777" w:rsidR="001D78C2" w:rsidRPr="005F2E7B" w:rsidRDefault="001D78C2" w:rsidP="001D78C2">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 за цінами, узгодженими сторонами у Специфікації;</w:t>
      </w:r>
    </w:p>
    <w:p w14:paraId="08AF0E2B" w14:textId="77777777" w:rsidR="001D78C2" w:rsidRPr="005F2E7B" w:rsidRDefault="001D78C2" w:rsidP="001D78C2">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 з повним пакетом супровідної документації;</w:t>
      </w:r>
    </w:p>
    <w:p w14:paraId="56952C21" w14:textId="3EBF3973" w:rsidR="001D78C2" w:rsidRPr="005F2E7B" w:rsidRDefault="001D78C2" w:rsidP="001D78C2">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 у повній відповідності з чинним законодавством України та умовами цього Договору.</w:t>
      </w:r>
    </w:p>
    <w:p w14:paraId="04CCFE07" w14:textId="2E5B16D6" w:rsidR="002C4A24" w:rsidRPr="005F2E7B" w:rsidRDefault="002C4A24" w:rsidP="00133953">
      <w:pPr>
        <w:pStyle w:val="Body"/>
        <w:shd w:val="clear" w:color="auto" w:fill="FFFFFF"/>
        <w:jc w:val="both"/>
        <w:rPr>
          <w:rFonts w:ascii="Times New Roman" w:hAnsi="Times New Roman" w:cs="Times New Roman"/>
          <w:sz w:val="20"/>
          <w:szCs w:val="20"/>
          <w:shd w:val="clear" w:color="auto" w:fill="FFFFFF"/>
          <w:lang w:val="uk-UA"/>
        </w:rPr>
      </w:pPr>
      <w:r w:rsidRPr="005F2E7B">
        <w:rPr>
          <w:rFonts w:ascii="Times New Roman" w:hAnsi="Times New Roman" w:cs="Times New Roman"/>
          <w:sz w:val="20"/>
          <w:szCs w:val="20"/>
          <w:shd w:val="clear" w:color="auto" w:fill="FFFFFF"/>
          <w:lang w:val="uk-UA"/>
        </w:rPr>
        <w:t xml:space="preserve">4.2. </w:t>
      </w:r>
      <w:r w:rsidR="00F9072B" w:rsidRPr="005F2E7B">
        <w:rPr>
          <w:rFonts w:ascii="Times New Roman" w:hAnsi="Times New Roman" w:cs="Times New Roman"/>
          <w:sz w:val="20"/>
          <w:szCs w:val="20"/>
          <w:shd w:val="clear" w:color="auto" w:fill="FFFFFF"/>
          <w:lang w:val="uk-UA"/>
        </w:rPr>
        <w:t>З</w:t>
      </w:r>
      <w:r w:rsidR="009719B1" w:rsidRPr="005F2E7B">
        <w:rPr>
          <w:rFonts w:ascii="Times New Roman" w:hAnsi="Times New Roman" w:cs="Times New Roman"/>
          <w:sz w:val="20"/>
          <w:szCs w:val="20"/>
          <w:shd w:val="clear" w:color="auto" w:fill="FFFFFF"/>
          <w:lang w:val="uk-UA"/>
        </w:rPr>
        <w:t>авантаження,</w:t>
      </w:r>
      <w:r w:rsidRPr="005F2E7B">
        <w:rPr>
          <w:rFonts w:ascii="Times New Roman" w:hAnsi="Times New Roman" w:cs="Times New Roman"/>
          <w:sz w:val="20"/>
          <w:szCs w:val="20"/>
          <w:shd w:val="clear" w:color="auto" w:fill="FFFFFF"/>
          <w:lang w:val="uk-UA"/>
        </w:rPr>
        <w:t xml:space="preserve"> розвантаження,</w:t>
      </w:r>
      <w:r w:rsidR="009719B1" w:rsidRPr="005F2E7B">
        <w:rPr>
          <w:rFonts w:ascii="Times New Roman" w:hAnsi="Times New Roman" w:cs="Times New Roman"/>
          <w:sz w:val="20"/>
          <w:szCs w:val="20"/>
          <w:shd w:val="clear" w:color="auto" w:fill="FFFFFF"/>
          <w:lang w:val="uk-UA"/>
        </w:rPr>
        <w:t xml:space="preserve"> вивіз та доставка</w:t>
      </w:r>
      <w:r w:rsidR="00D60C9E" w:rsidRPr="005F2E7B">
        <w:rPr>
          <w:rFonts w:ascii="Times New Roman" w:hAnsi="Times New Roman" w:cs="Times New Roman"/>
          <w:sz w:val="20"/>
          <w:szCs w:val="20"/>
          <w:shd w:val="clear" w:color="auto" w:fill="FFFFFF"/>
          <w:lang w:val="uk-UA"/>
        </w:rPr>
        <w:t xml:space="preserve"> або відправлення</w:t>
      </w:r>
      <w:r w:rsidR="003B1A6C" w:rsidRPr="005F2E7B">
        <w:rPr>
          <w:rFonts w:ascii="Times New Roman" w:hAnsi="Times New Roman" w:cs="Times New Roman"/>
          <w:sz w:val="20"/>
          <w:szCs w:val="20"/>
          <w:shd w:val="clear" w:color="auto" w:fill="FFFFFF"/>
          <w:lang w:val="uk-UA"/>
        </w:rPr>
        <w:t xml:space="preserve"> Продукції здійснюються</w:t>
      </w:r>
      <w:r w:rsidRPr="005F2E7B">
        <w:rPr>
          <w:rFonts w:ascii="Times New Roman" w:hAnsi="Times New Roman" w:cs="Times New Roman"/>
          <w:sz w:val="20"/>
          <w:szCs w:val="20"/>
          <w:shd w:val="clear" w:color="auto" w:fill="FFFFFF"/>
          <w:lang w:val="uk-UA"/>
        </w:rPr>
        <w:t xml:space="preserve"> Продавцем</w:t>
      </w:r>
      <w:r w:rsidR="009719B1" w:rsidRPr="005F2E7B">
        <w:rPr>
          <w:rFonts w:ascii="Times New Roman" w:hAnsi="Times New Roman" w:cs="Times New Roman"/>
          <w:sz w:val="20"/>
          <w:szCs w:val="20"/>
          <w:shd w:val="clear" w:color="auto" w:fill="FFFFFF"/>
          <w:lang w:val="uk-UA"/>
        </w:rPr>
        <w:t xml:space="preserve">. </w:t>
      </w:r>
      <w:r w:rsidR="0012584E" w:rsidRPr="005F2E7B">
        <w:rPr>
          <w:rFonts w:ascii="Times New Roman" w:hAnsi="Times New Roman" w:cs="Times New Roman"/>
          <w:sz w:val="20"/>
          <w:szCs w:val="20"/>
          <w:shd w:val="clear" w:color="auto" w:fill="FFFFFF"/>
          <w:lang w:val="uk-UA"/>
        </w:rPr>
        <w:t>Продавець зобов’язаний залучити відповідну кількість осіб для розвантаження Продукції у місці доставки</w:t>
      </w:r>
      <w:r w:rsidR="000F0E89" w:rsidRPr="005F2E7B">
        <w:rPr>
          <w:rFonts w:ascii="Times New Roman" w:hAnsi="Times New Roman" w:cs="Times New Roman"/>
          <w:sz w:val="20"/>
          <w:szCs w:val="20"/>
          <w:shd w:val="clear" w:color="auto" w:fill="FFFFFF"/>
          <w:lang w:val="uk-UA"/>
        </w:rPr>
        <w:t>.</w:t>
      </w:r>
    </w:p>
    <w:p w14:paraId="4B935CD6" w14:textId="71C3F983" w:rsidR="0012584E" w:rsidRPr="005F2E7B" w:rsidRDefault="0012584E" w:rsidP="00133953">
      <w:pPr>
        <w:pStyle w:val="Body"/>
        <w:shd w:val="clear" w:color="auto" w:fill="FFFFFF"/>
        <w:jc w:val="both"/>
        <w:rPr>
          <w:rFonts w:ascii="Times New Roman" w:hAnsi="Times New Roman" w:cs="Times New Roman"/>
          <w:sz w:val="20"/>
          <w:szCs w:val="20"/>
          <w:shd w:val="clear" w:color="auto" w:fill="FFFFFF"/>
          <w:lang w:val="uk-UA"/>
        </w:rPr>
      </w:pPr>
      <w:r w:rsidRPr="005F2E7B">
        <w:rPr>
          <w:rFonts w:ascii="Times New Roman" w:hAnsi="Times New Roman" w:cs="Times New Roman"/>
          <w:sz w:val="20"/>
          <w:szCs w:val="20"/>
          <w:shd w:val="clear" w:color="auto" w:fill="FFFFFF"/>
          <w:lang w:val="uk-UA"/>
        </w:rPr>
        <w:t xml:space="preserve">4.2.1. У випадку відмови від здійснення або нездійснення Продавцем будь-якої з дій по доставці Продукції, в тому числі, але не виключно, завантаження, розвантаження, вивіз та </w:t>
      </w:r>
      <w:r w:rsidR="003175A4" w:rsidRPr="005F2E7B">
        <w:rPr>
          <w:rFonts w:ascii="Times New Roman" w:hAnsi="Times New Roman" w:cs="Times New Roman"/>
          <w:sz w:val="20"/>
          <w:szCs w:val="20"/>
          <w:shd w:val="clear" w:color="auto" w:fill="FFFFFF"/>
          <w:lang w:val="uk-UA"/>
        </w:rPr>
        <w:t xml:space="preserve">безпосередня (власним транспортом) </w:t>
      </w:r>
      <w:r w:rsidRPr="005F2E7B">
        <w:rPr>
          <w:rFonts w:ascii="Times New Roman" w:hAnsi="Times New Roman" w:cs="Times New Roman"/>
          <w:sz w:val="20"/>
          <w:szCs w:val="20"/>
          <w:shd w:val="clear" w:color="auto" w:fill="FFFFFF"/>
          <w:lang w:val="uk-UA"/>
        </w:rPr>
        <w:t xml:space="preserve">доставка або відправлення Продукції, Покупець фіксує зазначений факт у Дефектному акті, в якому зазначає яка дія не здійснена Продавцем та підставу (якщо відомо) її нездійснення. Дефектний акт </w:t>
      </w:r>
      <w:r w:rsidR="000F0E89" w:rsidRPr="005F2E7B">
        <w:rPr>
          <w:rFonts w:ascii="Times New Roman" w:hAnsi="Times New Roman" w:cs="Times New Roman"/>
          <w:sz w:val="20"/>
          <w:szCs w:val="20"/>
          <w:shd w:val="clear" w:color="auto" w:fill="FFFFFF"/>
          <w:lang w:val="uk-UA"/>
        </w:rPr>
        <w:t xml:space="preserve">складається представником </w:t>
      </w:r>
      <w:r w:rsidRPr="005F2E7B">
        <w:rPr>
          <w:rFonts w:ascii="Times New Roman" w:hAnsi="Times New Roman" w:cs="Times New Roman"/>
          <w:sz w:val="20"/>
          <w:szCs w:val="20"/>
          <w:shd w:val="clear" w:color="auto" w:fill="FFFFFF"/>
          <w:lang w:val="uk-UA"/>
        </w:rPr>
        <w:t xml:space="preserve">Покупця </w:t>
      </w:r>
      <w:r w:rsidR="000F0E89" w:rsidRPr="005F2E7B">
        <w:rPr>
          <w:rFonts w:ascii="Times New Roman" w:hAnsi="Times New Roman" w:cs="Times New Roman"/>
          <w:sz w:val="20"/>
          <w:szCs w:val="20"/>
          <w:shd w:val="clear" w:color="auto" w:fill="FFFFFF"/>
          <w:lang w:val="uk-UA"/>
        </w:rPr>
        <w:t xml:space="preserve">одноособово </w:t>
      </w:r>
      <w:r w:rsidR="00D7157D" w:rsidRPr="005F2E7B">
        <w:rPr>
          <w:rFonts w:ascii="Times New Roman" w:hAnsi="Times New Roman" w:cs="Times New Roman"/>
          <w:sz w:val="20"/>
          <w:szCs w:val="20"/>
          <w:shd w:val="clear" w:color="auto" w:fill="FFFFFF"/>
          <w:lang w:val="uk-UA"/>
        </w:rPr>
        <w:t xml:space="preserve">або за участі Приймальної комісії Покупця </w:t>
      </w:r>
      <w:r w:rsidRPr="005F2E7B">
        <w:rPr>
          <w:rFonts w:ascii="Times New Roman" w:hAnsi="Times New Roman" w:cs="Times New Roman"/>
          <w:sz w:val="20"/>
          <w:szCs w:val="20"/>
          <w:shd w:val="clear" w:color="auto" w:fill="FFFFFF"/>
          <w:lang w:val="uk-UA"/>
        </w:rPr>
        <w:t xml:space="preserve">та </w:t>
      </w:r>
      <w:r w:rsidR="000F0E89" w:rsidRPr="005F2E7B">
        <w:rPr>
          <w:rFonts w:ascii="Times New Roman" w:hAnsi="Times New Roman" w:cs="Times New Roman"/>
          <w:sz w:val="20"/>
          <w:szCs w:val="20"/>
          <w:shd w:val="clear" w:color="auto" w:fill="FFFFFF"/>
          <w:lang w:val="uk-UA"/>
        </w:rPr>
        <w:t xml:space="preserve">підлягає підписанню </w:t>
      </w:r>
      <w:r w:rsidR="001C7888" w:rsidRPr="005F2E7B">
        <w:rPr>
          <w:rFonts w:ascii="Times New Roman" w:hAnsi="Times New Roman" w:cs="Times New Roman"/>
          <w:sz w:val="20"/>
          <w:szCs w:val="20"/>
          <w:shd w:val="clear" w:color="auto" w:fill="FFFFFF"/>
          <w:lang w:val="uk-UA"/>
        </w:rPr>
        <w:t xml:space="preserve">уповноваженим </w:t>
      </w:r>
      <w:r w:rsidRPr="005F2E7B">
        <w:rPr>
          <w:rFonts w:ascii="Times New Roman" w:hAnsi="Times New Roman" w:cs="Times New Roman"/>
          <w:sz w:val="20"/>
          <w:szCs w:val="20"/>
          <w:shd w:val="clear" w:color="auto" w:fill="FFFFFF"/>
          <w:lang w:val="uk-UA"/>
        </w:rPr>
        <w:t>представником Продавця</w:t>
      </w:r>
      <w:r w:rsidR="000F0E89" w:rsidRPr="005F2E7B">
        <w:rPr>
          <w:rFonts w:ascii="Times New Roman" w:hAnsi="Times New Roman" w:cs="Times New Roman"/>
          <w:sz w:val="20"/>
          <w:szCs w:val="20"/>
          <w:shd w:val="clear" w:color="auto" w:fill="FFFFFF"/>
          <w:lang w:val="uk-UA"/>
        </w:rPr>
        <w:t xml:space="preserve"> у разі його присутності в момент доставки Товару</w:t>
      </w:r>
      <w:r w:rsidRPr="005F2E7B">
        <w:rPr>
          <w:rFonts w:ascii="Times New Roman" w:hAnsi="Times New Roman" w:cs="Times New Roman"/>
          <w:sz w:val="20"/>
          <w:szCs w:val="20"/>
          <w:shd w:val="clear" w:color="auto" w:fill="FFFFFF"/>
          <w:lang w:val="uk-UA"/>
        </w:rPr>
        <w:t xml:space="preserve">. У випадку </w:t>
      </w:r>
      <w:r w:rsidR="00D7157D" w:rsidRPr="005F2E7B">
        <w:rPr>
          <w:rFonts w:ascii="Times New Roman" w:hAnsi="Times New Roman" w:cs="Times New Roman"/>
          <w:sz w:val="20"/>
          <w:szCs w:val="20"/>
          <w:shd w:val="clear" w:color="auto" w:fill="FFFFFF"/>
          <w:lang w:val="uk-UA"/>
        </w:rPr>
        <w:t xml:space="preserve">безпідставної </w:t>
      </w:r>
      <w:r w:rsidRPr="005F2E7B">
        <w:rPr>
          <w:rFonts w:ascii="Times New Roman" w:hAnsi="Times New Roman" w:cs="Times New Roman"/>
          <w:sz w:val="20"/>
          <w:szCs w:val="20"/>
          <w:shd w:val="clear" w:color="auto" w:fill="FFFFFF"/>
          <w:lang w:val="uk-UA"/>
        </w:rPr>
        <w:t>відмови від підписання Дефектного акту представником Продавця</w:t>
      </w:r>
      <w:r w:rsidR="001C7888" w:rsidRPr="005F2E7B">
        <w:rPr>
          <w:rFonts w:ascii="Times New Roman" w:hAnsi="Times New Roman" w:cs="Times New Roman"/>
          <w:sz w:val="20"/>
          <w:szCs w:val="20"/>
          <w:shd w:val="clear" w:color="auto" w:fill="FFFFFF"/>
          <w:lang w:val="uk-UA"/>
        </w:rPr>
        <w:t xml:space="preserve"> або його відсутності в момент доставки Товару</w:t>
      </w:r>
      <w:r w:rsidRPr="005F2E7B">
        <w:rPr>
          <w:rFonts w:ascii="Times New Roman" w:hAnsi="Times New Roman" w:cs="Times New Roman"/>
          <w:sz w:val="20"/>
          <w:szCs w:val="20"/>
          <w:shd w:val="clear" w:color="auto" w:fill="FFFFFF"/>
          <w:lang w:val="uk-UA"/>
        </w:rPr>
        <w:t>, Покупець залучає до підписання такого Акту двох свідків, підписи яких є достатнім підтвердженням факту невиконання зобов’язання Продавцем.</w:t>
      </w:r>
      <w:r w:rsidR="00AA7759" w:rsidRPr="005F2E7B">
        <w:rPr>
          <w:rFonts w:ascii="Times New Roman" w:hAnsi="Times New Roman" w:cs="Times New Roman"/>
          <w:sz w:val="20"/>
          <w:szCs w:val="20"/>
          <w:shd w:val="clear" w:color="auto" w:fill="FFFFFF"/>
          <w:lang w:val="uk-UA"/>
        </w:rPr>
        <w:t xml:space="preserve"> Невиконання дій по доставці Продукції, згідно підписаного А</w:t>
      </w:r>
      <w:r w:rsidR="00123768" w:rsidRPr="005F2E7B">
        <w:rPr>
          <w:rFonts w:ascii="Times New Roman" w:hAnsi="Times New Roman" w:cs="Times New Roman"/>
          <w:sz w:val="20"/>
          <w:szCs w:val="20"/>
          <w:shd w:val="clear" w:color="auto" w:fill="FFFFFF"/>
          <w:lang w:val="uk-UA"/>
        </w:rPr>
        <w:t>кту є підставою для компенсації Продавцем коштів для Покупця, витрачених на реалізацію таких дій своїми силами.</w:t>
      </w:r>
    </w:p>
    <w:p w14:paraId="0FB4B0D7" w14:textId="08B78BA0" w:rsidR="00266D89" w:rsidRPr="005F2E7B" w:rsidRDefault="002C4A24" w:rsidP="00133953">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 xml:space="preserve">4.3. </w:t>
      </w:r>
      <w:r w:rsidR="009719B1" w:rsidRPr="005F2E7B">
        <w:rPr>
          <w:rFonts w:ascii="Times New Roman" w:hAnsi="Times New Roman"/>
          <w:color w:val="000000"/>
          <w:sz w:val="20"/>
          <w:szCs w:val="20"/>
          <w:shd w:val="clear" w:color="auto" w:fill="FFFFFF"/>
          <w:lang w:val="uk-UA"/>
        </w:rPr>
        <w:t xml:space="preserve">Ризик випадкового знищення й/або ушкодження Продукції переходять до Покупця з моменту </w:t>
      </w:r>
      <w:r w:rsidR="00455D58" w:rsidRPr="005F2E7B">
        <w:rPr>
          <w:rFonts w:ascii="Times New Roman" w:hAnsi="Times New Roman"/>
          <w:color w:val="000000"/>
          <w:sz w:val="20"/>
          <w:szCs w:val="20"/>
          <w:shd w:val="clear" w:color="auto" w:fill="FFFFFF"/>
          <w:lang w:val="uk-UA"/>
        </w:rPr>
        <w:t>приймання Робіт з монтажу Продукції на Об’єкті Покупця за актом</w:t>
      </w:r>
      <w:r w:rsidR="00603E68" w:rsidRPr="005F2E7B">
        <w:rPr>
          <w:rFonts w:ascii="Times New Roman" w:hAnsi="Times New Roman"/>
          <w:color w:val="000000"/>
          <w:sz w:val="20"/>
          <w:szCs w:val="20"/>
          <w:shd w:val="clear" w:color="auto" w:fill="FFFFFF"/>
          <w:lang w:val="uk-UA"/>
        </w:rPr>
        <w:t xml:space="preserve"> приймання-передачі</w:t>
      </w:r>
      <w:r w:rsidR="00523E9C" w:rsidRPr="005F2E7B">
        <w:rPr>
          <w:rFonts w:ascii="Times New Roman" w:hAnsi="Times New Roman"/>
          <w:color w:val="000000"/>
          <w:sz w:val="20"/>
          <w:szCs w:val="20"/>
          <w:shd w:val="clear" w:color="auto" w:fill="FFFFFF"/>
          <w:lang w:val="uk-UA"/>
        </w:rPr>
        <w:t xml:space="preserve"> Робіт</w:t>
      </w:r>
      <w:r w:rsidR="00A03D97" w:rsidRPr="005F2E7B">
        <w:rPr>
          <w:rFonts w:ascii="Times New Roman" w:hAnsi="Times New Roman"/>
          <w:color w:val="000000"/>
          <w:sz w:val="20"/>
          <w:szCs w:val="20"/>
          <w:shd w:val="clear" w:color="auto" w:fill="FFFFFF"/>
          <w:lang w:val="uk-UA"/>
        </w:rPr>
        <w:t xml:space="preserve"> та/або Актом приймання-передачі Товару</w:t>
      </w:r>
      <w:r w:rsidR="009719B1" w:rsidRPr="005F2E7B">
        <w:rPr>
          <w:rFonts w:ascii="Times New Roman" w:hAnsi="Times New Roman"/>
          <w:color w:val="000000"/>
          <w:sz w:val="20"/>
          <w:szCs w:val="20"/>
          <w:shd w:val="clear" w:color="auto" w:fill="FFFFFF"/>
          <w:lang w:val="uk-UA"/>
        </w:rPr>
        <w:t>.</w:t>
      </w:r>
      <w:r w:rsidR="006B6A93" w:rsidRPr="005F2E7B">
        <w:rPr>
          <w:rFonts w:ascii="Times New Roman" w:hAnsi="Times New Roman"/>
          <w:color w:val="000000"/>
          <w:sz w:val="20"/>
          <w:szCs w:val="20"/>
          <w:shd w:val="clear" w:color="auto" w:fill="FFFFFF"/>
          <w:lang w:val="uk-UA"/>
        </w:rPr>
        <w:t xml:space="preserve"> </w:t>
      </w:r>
      <w:r w:rsidR="006B6A93" w:rsidRPr="005F2E7B">
        <w:rPr>
          <w:rFonts w:ascii="Times New Roman" w:hAnsi="Times New Roman"/>
          <w:color w:val="000000"/>
          <w:sz w:val="20"/>
          <w:szCs w:val="20"/>
          <w:lang w:val="uk-UA"/>
        </w:rPr>
        <w:t xml:space="preserve">Право власності на </w:t>
      </w:r>
      <w:r w:rsidR="00603E68" w:rsidRPr="005F2E7B">
        <w:rPr>
          <w:rFonts w:ascii="Times New Roman" w:hAnsi="Times New Roman"/>
          <w:color w:val="000000"/>
          <w:sz w:val="20"/>
          <w:szCs w:val="20"/>
          <w:lang w:val="uk-UA"/>
        </w:rPr>
        <w:t xml:space="preserve">Продукцію </w:t>
      </w:r>
      <w:r w:rsidR="006B6A93" w:rsidRPr="005F2E7B">
        <w:rPr>
          <w:rFonts w:ascii="Times New Roman" w:hAnsi="Times New Roman"/>
          <w:color w:val="000000"/>
          <w:sz w:val="20"/>
          <w:szCs w:val="20"/>
          <w:lang w:val="uk-UA"/>
        </w:rPr>
        <w:t xml:space="preserve">переходить </w:t>
      </w:r>
      <w:r w:rsidR="00603E68" w:rsidRPr="005F2E7B">
        <w:rPr>
          <w:rFonts w:ascii="Times New Roman" w:hAnsi="Times New Roman"/>
          <w:color w:val="000000"/>
          <w:sz w:val="20"/>
          <w:szCs w:val="20"/>
          <w:lang w:val="uk-UA"/>
        </w:rPr>
        <w:t xml:space="preserve">до Покупця </w:t>
      </w:r>
      <w:r w:rsidR="00123768" w:rsidRPr="005F2E7B">
        <w:rPr>
          <w:rFonts w:ascii="Times New Roman" w:hAnsi="Times New Roman"/>
          <w:color w:val="000000"/>
          <w:sz w:val="20"/>
          <w:szCs w:val="20"/>
          <w:lang w:val="uk-UA"/>
        </w:rPr>
        <w:t>в момент передачі Продукції, згідно п. 4.4. Договору.</w:t>
      </w:r>
    </w:p>
    <w:p w14:paraId="120BDE56" w14:textId="77777777" w:rsidR="00455D58" w:rsidRPr="005F2E7B" w:rsidRDefault="009719B1" w:rsidP="00133953">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4.</w:t>
      </w:r>
      <w:r w:rsidR="002C4A24" w:rsidRPr="005F2E7B">
        <w:rPr>
          <w:rFonts w:ascii="Times New Roman" w:hAnsi="Times New Roman"/>
          <w:color w:val="000000"/>
          <w:sz w:val="20"/>
          <w:szCs w:val="20"/>
          <w:shd w:val="clear" w:color="auto" w:fill="FFFFFF"/>
          <w:lang w:val="uk-UA"/>
        </w:rPr>
        <w:t>4</w:t>
      </w:r>
      <w:r w:rsidRPr="005F2E7B">
        <w:rPr>
          <w:rFonts w:ascii="Times New Roman" w:hAnsi="Times New Roman"/>
          <w:color w:val="000000"/>
          <w:sz w:val="20"/>
          <w:szCs w:val="20"/>
          <w:shd w:val="clear" w:color="auto" w:fill="FFFFFF"/>
          <w:lang w:val="uk-UA"/>
        </w:rPr>
        <w:t xml:space="preserve">. </w:t>
      </w:r>
      <w:r w:rsidR="00455D58" w:rsidRPr="005F2E7B">
        <w:rPr>
          <w:rFonts w:ascii="Times New Roman" w:hAnsi="Times New Roman"/>
          <w:color w:val="000000"/>
          <w:sz w:val="20"/>
          <w:szCs w:val="20"/>
          <w:shd w:val="clear" w:color="auto" w:fill="FFFFFF"/>
          <w:lang w:val="uk-UA"/>
        </w:rPr>
        <w:tab/>
        <w:t xml:space="preserve">Датою фактичної передачі Продукції (датою поставки Продукції) Продавцем та прийняття Продукції Покупцем є дата зазначена у видатковій накладній, підписаній Сторонами (уповноваженими представниками Сторін). </w:t>
      </w:r>
    </w:p>
    <w:p w14:paraId="62CD20D7" w14:textId="58235BB1" w:rsidR="001D78C2" w:rsidRPr="005F2E7B" w:rsidRDefault="00455D58" w:rsidP="00133953">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Приймання Продукції за накладною свідчить про прийняття Продукції за кількістю та про відсутність зовнішніх дефектів якості, які можуть бути виявлені при зовнішньому огляді Продукції. Приймання Продукції за якістю та на предмет відповідності вимогам Технічного завдання до даного Договору здійснюються під час приймання-передачі виконаних Робіт</w:t>
      </w:r>
      <w:r w:rsidR="00A03D97" w:rsidRPr="005F2E7B">
        <w:rPr>
          <w:rFonts w:ascii="Times New Roman" w:hAnsi="Times New Roman"/>
          <w:color w:val="000000"/>
          <w:sz w:val="20"/>
          <w:szCs w:val="20"/>
          <w:shd w:val="clear" w:color="auto" w:fill="FFFFFF"/>
          <w:lang w:val="uk-UA"/>
        </w:rPr>
        <w:t xml:space="preserve"> та/або  підписання сторонами Акту приймання-передачі Товару</w:t>
      </w:r>
      <w:r w:rsidRPr="005F2E7B">
        <w:rPr>
          <w:rFonts w:ascii="Times New Roman" w:hAnsi="Times New Roman"/>
          <w:color w:val="000000"/>
          <w:sz w:val="20"/>
          <w:szCs w:val="20"/>
          <w:shd w:val="clear" w:color="auto" w:fill="FFFFFF"/>
          <w:lang w:val="uk-UA"/>
        </w:rPr>
        <w:t>.</w:t>
      </w:r>
    </w:p>
    <w:p w14:paraId="611F774C" w14:textId="15998332" w:rsidR="00410272" w:rsidRPr="005F2E7B" w:rsidRDefault="00410272" w:rsidP="00133953">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lang w:val="uk-UA"/>
        </w:rPr>
        <w:t>4.5. Поставка</w:t>
      </w:r>
      <w:r w:rsidRPr="005F2E7B">
        <w:rPr>
          <w:rFonts w:ascii="Times New Roman" w:hAnsi="Times New Roman"/>
          <w:color w:val="000000"/>
          <w:sz w:val="20"/>
          <w:szCs w:val="20"/>
          <w:shd w:val="clear" w:color="auto" w:fill="FFFFFF"/>
          <w:lang w:val="uk-UA"/>
        </w:rPr>
        <w:t> </w:t>
      </w:r>
      <w:r w:rsidR="00F31911" w:rsidRPr="005F2E7B">
        <w:rPr>
          <w:rFonts w:ascii="Times New Roman" w:hAnsi="Times New Roman"/>
          <w:color w:val="000000"/>
          <w:sz w:val="20"/>
          <w:szCs w:val="20"/>
          <w:shd w:val="clear" w:color="auto" w:fill="FFFFFF"/>
          <w:lang w:val="uk-UA"/>
        </w:rPr>
        <w:t xml:space="preserve">Продукції </w:t>
      </w:r>
      <w:r w:rsidRPr="005F2E7B">
        <w:rPr>
          <w:rFonts w:ascii="Times New Roman" w:hAnsi="Times New Roman"/>
          <w:color w:val="000000"/>
          <w:sz w:val="20"/>
          <w:szCs w:val="20"/>
          <w:shd w:val="clear" w:color="auto" w:fill="FFFFFF"/>
          <w:lang w:val="uk-UA"/>
        </w:rPr>
        <w:t>буде виконуватися за відвантажувальними реквізи</w:t>
      </w:r>
      <w:r w:rsidR="00197B73" w:rsidRPr="005F2E7B">
        <w:rPr>
          <w:rFonts w:ascii="Times New Roman" w:hAnsi="Times New Roman"/>
          <w:color w:val="000000"/>
          <w:sz w:val="20"/>
          <w:szCs w:val="20"/>
          <w:shd w:val="clear" w:color="auto" w:fill="FFFFFF"/>
          <w:lang w:val="uk-UA"/>
        </w:rPr>
        <w:t>тами, зазначеними у Специфікації</w:t>
      </w:r>
      <w:r w:rsidRPr="005F2E7B">
        <w:rPr>
          <w:rFonts w:ascii="Times New Roman" w:hAnsi="Times New Roman"/>
          <w:color w:val="000000"/>
          <w:sz w:val="20"/>
          <w:szCs w:val="20"/>
          <w:shd w:val="clear" w:color="auto" w:fill="FFFFFF"/>
          <w:lang w:val="uk-UA"/>
        </w:rPr>
        <w:t xml:space="preserve"> до цього</w:t>
      </w:r>
      <w:r w:rsidR="00DF38D0" w:rsidRPr="005F2E7B">
        <w:rPr>
          <w:rFonts w:ascii="Times New Roman" w:hAnsi="Times New Roman"/>
          <w:color w:val="000000"/>
          <w:sz w:val="20"/>
          <w:szCs w:val="20"/>
          <w:shd w:val="clear" w:color="auto" w:fill="FFFFFF"/>
          <w:lang w:val="uk-UA"/>
        </w:rPr>
        <w:t xml:space="preserve"> </w:t>
      </w:r>
      <w:r w:rsidRPr="005F2E7B">
        <w:rPr>
          <w:rFonts w:ascii="Times New Roman" w:hAnsi="Times New Roman"/>
          <w:color w:val="000000"/>
          <w:sz w:val="20"/>
          <w:szCs w:val="20"/>
          <w:lang w:val="uk-UA"/>
        </w:rPr>
        <w:t>Договору та може бути змінена П</w:t>
      </w:r>
      <w:r w:rsidR="00F9072B" w:rsidRPr="005F2E7B">
        <w:rPr>
          <w:rFonts w:ascii="Times New Roman" w:hAnsi="Times New Roman"/>
          <w:color w:val="000000"/>
          <w:sz w:val="20"/>
          <w:szCs w:val="20"/>
          <w:lang w:val="uk-UA"/>
        </w:rPr>
        <w:t>окупцем</w:t>
      </w:r>
      <w:r w:rsidRPr="005F2E7B">
        <w:rPr>
          <w:rFonts w:ascii="Times New Roman" w:hAnsi="Times New Roman"/>
          <w:color w:val="000000"/>
          <w:sz w:val="20"/>
          <w:szCs w:val="20"/>
          <w:shd w:val="clear" w:color="auto" w:fill="FFFFFF"/>
          <w:lang w:val="uk-UA"/>
        </w:rPr>
        <w:t>. П</w:t>
      </w:r>
      <w:r w:rsidR="00F9072B" w:rsidRPr="005F2E7B">
        <w:rPr>
          <w:rFonts w:ascii="Times New Roman" w:hAnsi="Times New Roman"/>
          <w:color w:val="000000"/>
          <w:sz w:val="20"/>
          <w:szCs w:val="20"/>
          <w:shd w:val="clear" w:color="auto" w:fill="FFFFFF"/>
          <w:lang w:val="uk-UA"/>
        </w:rPr>
        <w:t>окупець</w:t>
      </w:r>
      <w:r w:rsidRPr="005F2E7B">
        <w:rPr>
          <w:rFonts w:ascii="Times New Roman" w:hAnsi="Times New Roman"/>
          <w:color w:val="000000"/>
          <w:sz w:val="20"/>
          <w:szCs w:val="20"/>
          <w:shd w:val="clear" w:color="auto" w:fill="FFFFFF"/>
          <w:lang w:val="uk-UA"/>
        </w:rPr>
        <w:t xml:space="preserve"> зобов’язаний повідомити про факт зміни місця доставки Продукції протягом 2 (двох) робочих днів до моменту здійснення завантаження Продукції Продавцем. </w:t>
      </w:r>
    </w:p>
    <w:p w14:paraId="7224E5C8" w14:textId="0CD4BD35" w:rsidR="009D3C4E" w:rsidRPr="005F2E7B" w:rsidRDefault="0058092C" w:rsidP="00133953">
      <w:p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 xml:space="preserve">4.6. </w:t>
      </w:r>
      <w:r w:rsidR="009D3C4E" w:rsidRPr="005F2E7B">
        <w:rPr>
          <w:rFonts w:ascii="Times New Roman" w:hAnsi="Times New Roman"/>
          <w:color w:val="000000"/>
          <w:sz w:val="20"/>
          <w:szCs w:val="20"/>
          <w:shd w:val="clear" w:color="auto" w:fill="FFFFFF"/>
          <w:lang w:val="uk-UA"/>
        </w:rPr>
        <w:t xml:space="preserve">Сторони погоджуються, що </w:t>
      </w:r>
      <w:r w:rsidR="00AF2D34" w:rsidRPr="005F2E7B">
        <w:rPr>
          <w:rFonts w:ascii="Times New Roman" w:hAnsi="Times New Roman"/>
          <w:color w:val="000000"/>
          <w:sz w:val="20"/>
          <w:szCs w:val="20"/>
          <w:shd w:val="clear" w:color="auto" w:fill="FFFFFF"/>
          <w:lang w:val="uk-UA"/>
        </w:rPr>
        <w:t>Видаткова накладна</w:t>
      </w:r>
      <w:r w:rsidR="00CA6C52" w:rsidRPr="005F2E7B">
        <w:rPr>
          <w:rFonts w:ascii="Times New Roman" w:hAnsi="Times New Roman"/>
          <w:color w:val="000000"/>
          <w:sz w:val="20"/>
          <w:szCs w:val="20"/>
          <w:shd w:val="clear" w:color="auto" w:fill="FFFFFF"/>
          <w:lang w:val="uk-UA"/>
        </w:rPr>
        <w:t xml:space="preserve"> на Продукцію та </w:t>
      </w:r>
      <w:r w:rsidR="00603E68" w:rsidRPr="005F2E7B">
        <w:rPr>
          <w:rFonts w:ascii="Times New Roman" w:hAnsi="Times New Roman"/>
          <w:color w:val="000000"/>
          <w:sz w:val="20"/>
          <w:szCs w:val="20"/>
          <w:shd w:val="clear" w:color="auto" w:fill="FFFFFF"/>
          <w:lang w:val="uk-UA"/>
        </w:rPr>
        <w:t xml:space="preserve">акт приймання-передачі </w:t>
      </w:r>
      <w:r w:rsidR="00CA6C52" w:rsidRPr="005F2E7B">
        <w:rPr>
          <w:rFonts w:ascii="Times New Roman" w:hAnsi="Times New Roman"/>
          <w:color w:val="000000"/>
          <w:sz w:val="20"/>
          <w:szCs w:val="20"/>
          <w:shd w:val="clear" w:color="auto" w:fill="FFFFFF"/>
          <w:lang w:val="uk-UA"/>
        </w:rPr>
        <w:t>Робіт</w:t>
      </w:r>
      <w:r w:rsidR="009E3587" w:rsidRPr="005F2E7B">
        <w:rPr>
          <w:rFonts w:ascii="Times New Roman" w:hAnsi="Times New Roman"/>
          <w:color w:val="000000"/>
          <w:sz w:val="20"/>
          <w:szCs w:val="20"/>
          <w:shd w:val="clear" w:color="auto" w:fill="FFFFFF"/>
          <w:lang w:val="uk-UA"/>
        </w:rPr>
        <w:t xml:space="preserve"> та/або Акт приймання-передачі Товару</w:t>
      </w:r>
      <w:r w:rsidR="00CA6C52" w:rsidRPr="005F2E7B">
        <w:rPr>
          <w:rFonts w:ascii="Times New Roman" w:hAnsi="Times New Roman"/>
          <w:color w:val="000000"/>
          <w:sz w:val="20"/>
          <w:szCs w:val="20"/>
          <w:shd w:val="clear" w:color="auto" w:fill="FFFFFF"/>
          <w:lang w:val="uk-UA"/>
        </w:rPr>
        <w:t xml:space="preserve"> є документа</w:t>
      </w:r>
      <w:r w:rsidR="009D3C4E" w:rsidRPr="005F2E7B">
        <w:rPr>
          <w:rFonts w:ascii="Times New Roman" w:hAnsi="Times New Roman"/>
          <w:color w:val="000000"/>
          <w:sz w:val="20"/>
          <w:szCs w:val="20"/>
          <w:shd w:val="clear" w:color="auto" w:fill="FFFFFF"/>
          <w:lang w:val="uk-UA"/>
        </w:rPr>
        <w:t>м</w:t>
      </w:r>
      <w:r w:rsidR="00CA6C52" w:rsidRPr="005F2E7B">
        <w:rPr>
          <w:rFonts w:ascii="Times New Roman" w:hAnsi="Times New Roman"/>
          <w:color w:val="000000"/>
          <w:sz w:val="20"/>
          <w:szCs w:val="20"/>
          <w:shd w:val="clear" w:color="auto" w:fill="FFFFFF"/>
          <w:lang w:val="uk-UA"/>
        </w:rPr>
        <w:t>и, які засвідчують</w:t>
      </w:r>
      <w:r w:rsidR="009D3C4E" w:rsidRPr="005F2E7B">
        <w:rPr>
          <w:rFonts w:ascii="Times New Roman" w:hAnsi="Times New Roman"/>
          <w:color w:val="000000"/>
          <w:sz w:val="20"/>
          <w:szCs w:val="20"/>
          <w:shd w:val="clear" w:color="auto" w:fill="FFFFFF"/>
          <w:lang w:val="uk-UA"/>
        </w:rPr>
        <w:t xml:space="preserve"> факт передачі Продукції</w:t>
      </w:r>
      <w:r w:rsidR="00CA6C52" w:rsidRPr="005F2E7B">
        <w:rPr>
          <w:rFonts w:ascii="Times New Roman" w:hAnsi="Times New Roman"/>
          <w:color w:val="000000"/>
          <w:sz w:val="20"/>
          <w:szCs w:val="20"/>
          <w:shd w:val="clear" w:color="auto" w:fill="FFFFFF"/>
          <w:lang w:val="uk-UA"/>
        </w:rPr>
        <w:t xml:space="preserve"> та виконання Робіт щодо її встановлення на Об’єкті Покупця</w:t>
      </w:r>
      <w:r w:rsidR="009D3C4E" w:rsidRPr="005F2E7B">
        <w:rPr>
          <w:rFonts w:ascii="Times New Roman" w:hAnsi="Times New Roman"/>
          <w:color w:val="000000"/>
          <w:sz w:val="20"/>
          <w:szCs w:val="20"/>
          <w:shd w:val="clear" w:color="auto" w:fill="FFFFFF"/>
          <w:lang w:val="uk-UA"/>
        </w:rPr>
        <w:t>.</w:t>
      </w:r>
      <w:r w:rsidR="00EB7419" w:rsidRPr="005F2E7B">
        <w:rPr>
          <w:rFonts w:ascii="Times New Roman" w:hAnsi="Times New Roman"/>
          <w:color w:val="000000"/>
          <w:sz w:val="20"/>
          <w:szCs w:val="20"/>
          <w:shd w:val="clear" w:color="auto" w:fill="FFFFFF"/>
          <w:lang w:val="uk-UA"/>
        </w:rPr>
        <w:t xml:space="preserve"> </w:t>
      </w:r>
      <w:r w:rsidR="006B6A93" w:rsidRPr="005F2E7B">
        <w:rPr>
          <w:rFonts w:ascii="Times New Roman" w:hAnsi="Times New Roman"/>
          <w:color w:val="000000"/>
          <w:sz w:val="20"/>
          <w:szCs w:val="20"/>
          <w:lang w:val="uk-UA"/>
        </w:rPr>
        <w:t xml:space="preserve">У пакет документації до Продукції, що поставляється за цим договором, додаються: рахунок на оплату/рахунок-фактура, сертифікат відповідності, гарантійний сертифікат, посвідчення про якість, технічний паспорт, </w:t>
      </w:r>
      <w:r w:rsidR="00197B73" w:rsidRPr="005F2E7B">
        <w:rPr>
          <w:rFonts w:ascii="Times New Roman" w:hAnsi="Times New Roman"/>
          <w:color w:val="000000"/>
          <w:sz w:val="20"/>
          <w:szCs w:val="20"/>
          <w:lang w:val="uk-UA"/>
        </w:rPr>
        <w:t>інструкція (українською мовою) для забезпечення вводу в експлуатацію</w:t>
      </w:r>
      <w:r w:rsidR="00123768" w:rsidRPr="005F2E7B">
        <w:rPr>
          <w:rFonts w:ascii="Times New Roman" w:hAnsi="Times New Roman"/>
          <w:color w:val="000000"/>
          <w:sz w:val="20"/>
          <w:szCs w:val="20"/>
          <w:lang w:val="uk-UA"/>
        </w:rPr>
        <w:t>, виконавчі документацію на Роботи</w:t>
      </w:r>
      <w:r w:rsidR="009E3587" w:rsidRPr="005F2E7B">
        <w:rPr>
          <w:rFonts w:ascii="Times New Roman" w:hAnsi="Times New Roman"/>
          <w:color w:val="000000"/>
          <w:sz w:val="20"/>
          <w:szCs w:val="20"/>
          <w:lang w:val="uk-UA"/>
        </w:rPr>
        <w:t xml:space="preserve"> та/або Акт приймання-передачі Товару</w:t>
      </w:r>
      <w:r w:rsidR="00197B73" w:rsidRPr="005F2E7B">
        <w:rPr>
          <w:rFonts w:ascii="Times New Roman" w:hAnsi="Times New Roman"/>
          <w:color w:val="000000"/>
          <w:sz w:val="20"/>
          <w:szCs w:val="20"/>
          <w:lang w:val="uk-UA"/>
        </w:rPr>
        <w:t xml:space="preserve"> та</w:t>
      </w:r>
      <w:r w:rsidR="006B6A93" w:rsidRPr="005F2E7B">
        <w:rPr>
          <w:rFonts w:ascii="Times New Roman" w:hAnsi="Times New Roman"/>
          <w:color w:val="000000"/>
          <w:sz w:val="20"/>
          <w:szCs w:val="20"/>
          <w:lang w:val="uk-UA"/>
        </w:rPr>
        <w:t xml:space="preserve"> інші документи, що підтверджують якість товару, що поставляється, які визнаються такими відповідно до чинного законодавства України), видаткова</w:t>
      </w:r>
      <w:r w:rsidR="00197B73" w:rsidRPr="005F2E7B">
        <w:rPr>
          <w:rFonts w:ascii="Times New Roman" w:hAnsi="Times New Roman"/>
          <w:color w:val="000000"/>
          <w:sz w:val="20"/>
          <w:szCs w:val="20"/>
          <w:lang w:val="uk-UA"/>
        </w:rPr>
        <w:t xml:space="preserve"> та товарно-транспортна</w:t>
      </w:r>
      <w:r w:rsidR="006B6A93" w:rsidRPr="005F2E7B">
        <w:rPr>
          <w:rFonts w:ascii="Times New Roman" w:hAnsi="Times New Roman"/>
          <w:color w:val="000000"/>
          <w:sz w:val="20"/>
          <w:szCs w:val="20"/>
          <w:lang w:val="uk-UA"/>
        </w:rPr>
        <w:t xml:space="preserve"> накладна.</w:t>
      </w:r>
      <w:r w:rsidR="003B1A6C" w:rsidRPr="005F2E7B">
        <w:rPr>
          <w:rFonts w:ascii="Times New Roman" w:hAnsi="Times New Roman"/>
          <w:color w:val="000000"/>
          <w:sz w:val="20"/>
          <w:szCs w:val="20"/>
          <w:lang w:val="uk-UA"/>
        </w:rPr>
        <w:t xml:space="preserve"> </w:t>
      </w:r>
    </w:p>
    <w:p w14:paraId="0BB8D630" w14:textId="3178D8B3" w:rsidR="001D78C2" w:rsidRPr="005F2E7B" w:rsidRDefault="001D78C2" w:rsidP="001D78C2">
      <w:p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4.6.1. Виконання Робіт здійснюється на Об’єкті, визначеному Покупцем у Специфікації.</w:t>
      </w:r>
    </w:p>
    <w:p w14:paraId="1D856535" w14:textId="07289CDE" w:rsidR="00725A51" w:rsidRPr="005F2E7B" w:rsidRDefault="00725A51" w:rsidP="00725A51">
      <w:p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4.6.1.1. Продавець зобов'язаний письмово за 5 (п'ять) календарних днів до завершення робіт повідомити Покупця про закінчення робіт і готовності до здачі робіт Приймальній комісії Покупця та надіслати, Інструкції з використання по змонтованому обладнання, паспорта на використані матеріали та обладнання, Акти випробувань, акт монтажу та для Продукції.</w:t>
      </w:r>
      <w:r w:rsidRPr="005F2E7B">
        <w:rPr>
          <w:lang w:val="uk-UA"/>
        </w:rPr>
        <w:t xml:space="preserve"> </w:t>
      </w:r>
      <w:r w:rsidRPr="005F2E7B">
        <w:rPr>
          <w:rFonts w:ascii="Times New Roman" w:hAnsi="Times New Roman"/>
          <w:color w:val="000000"/>
          <w:sz w:val="20"/>
          <w:szCs w:val="20"/>
          <w:lang w:val="uk-UA"/>
        </w:rPr>
        <w:t>Покупець організовує та забезпечує створення та діяльності Приймальної комісії Покупця для приймання монтажних робіт.</w:t>
      </w:r>
    </w:p>
    <w:p w14:paraId="4CFD96B3" w14:textId="78312E33" w:rsidR="001D78C2" w:rsidRPr="005F2E7B" w:rsidRDefault="00AA7759" w:rsidP="001D78C2">
      <w:p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4.6.</w:t>
      </w:r>
      <w:r w:rsidR="00725A51" w:rsidRPr="005F2E7B">
        <w:rPr>
          <w:rFonts w:ascii="Times New Roman" w:hAnsi="Times New Roman"/>
          <w:color w:val="000000"/>
          <w:sz w:val="20"/>
          <w:szCs w:val="20"/>
          <w:lang w:val="uk-UA"/>
        </w:rPr>
        <w:t>1.2</w:t>
      </w:r>
      <w:r w:rsidRPr="005F2E7B">
        <w:rPr>
          <w:rFonts w:ascii="Times New Roman" w:hAnsi="Times New Roman"/>
          <w:color w:val="000000"/>
          <w:sz w:val="20"/>
          <w:szCs w:val="20"/>
          <w:lang w:val="uk-UA"/>
        </w:rPr>
        <w:t xml:space="preserve">. </w:t>
      </w:r>
      <w:r w:rsidR="001D78C2" w:rsidRPr="005F2E7B">
        <w:rPr>
          <w:rFonts w:ascii="Times New Roman" w:hAnsi="Times New Roman"/>
          <w:color w:val="000000"/>
          <w:sz w:val="20"/>
          <w:szCs w:val="20"/>
          <w:lang w:val="uk-UA"/>
        </w:rPr>
        <w:t>Продукція та Роботи повинні забезпечити функціонування Продукції згідно Технічного завдання. П</w:t>
      </w:r>
      <w:r w:rsidR="00CA6C52" w:rsidRPr="005F2E7B">
        <w:rPr>
          <w:rFonts w:ascii="Times New Roman" w:hAnsi="Times New Roman"/>
          <w:color w:val="000000"/>
          <w:sz w:val="20"/>
          <w:szCs w:val="20"/>
          <w:lang w:val="uk-UA"/>
        </w:rPr>
        <w:t>родавець</w:t>
      </w:r>
      <w:r w:rsidR="001D78C2" w:rsidRPr="005F2E7B">
        <w:rPr>
          <w:rFonts w:ascii="Times New Roman" w:hAnsi="Times New Roman"/>
          <w:color w:val="000000"/>
          <w:sz w:val="20"/>
          <w:szCs w:val="20"/>
          <w:lang w:val="uk-UA"/>
        </w:rPr>
        <w:t xml:space="preserve"> є таким, що належним чином виконав поставку Продукції </w:t>
      </w:r>
      <w:r w:rsidR="00245E7C" w:rsidRPr="005F2E7B">
        <w:rPr>
          <w:rFonts w:ascii="Times New Roman" w:hAnsi="Times New Roman"/>
          <w:color w:val="000000"/>
          <w:sz w:val="20"/>
          <w:szCs w:val="20"/>
          <w:lang w:val="uk-UA"/>
        </w:rPr>
        <w:t xml:space="preserve">з доставкою та монтажем </w:t>
      </w:r>
      <w:r w:rsidR="001D78C2" w:rsidRPr="005F2E7B">
        <w:rPr>
          <w:rFonts w:ascii="Times New Roman" w:hAnsi="Times New Roman"/>
          <w:color w:val="000000"/>
          <w:sz w:val="20"/>
          <w:szCs w:val="20"/>
          <w:lang w:val="uk-UA"/>
        </w:rPr>
        <w:t>виключно у випадку функціонування Продукції згідно вимог Технічного завдання.</w:t>
      </w:r>
    </w:p>
    <w:p w14:paraId="3EBEFB4B" w14:textId="35A1BE51" w:rsidR="00CA6C52" w:rsidRPr="005F2E7B" w:rsidRDefault="00725A51" w:rsidP="00CA6C52">
      <w:pPr>
        <w:ind w:firstLine="708"/>
        <w:jc w:val="both"/>
        <w:rPr>
          <w:rFonts w:ascii="Times New Roman" w:hAnsi="Times New Roman"/>
          <w:color w:val="000000"/>
          <w:sz w:val="20"/>
          <w:szCs w:val="20"/>
          <w:lang w:val="uk-UA"/>
        </w:rPr>
      </w:pPr>
      <w:r w:rsidRPr="005F2E7B">
        <w:rPr>
          <w:rFonts w:ascii="Times New Roman" w:hAnsi="Times New Roman"/>
          <w:color w:val="000000"/>
          <w:sz w:val="20"/>
          <w:szCs w:val="20"/>
          <w:lang w:val="uk-UA"/>
        </w:rPr>
        <w:t>Приймальна комісія Покупця</w:t>
      </w:r>
      <w:r w:rsidR="00A46B4E" w:rsidRPr="005F2E7B">
        <w:rPr>
          <w:rFonts w:ascii="Times New Roman" w:hAnsi="Times New Roman"/>
          <w:color w:val="000000"/>
          <w:sz w:val="20"/>
          <w:szCs w:val="20"/>
          <w:lang w:val="uk-UA"/>
        </w:rPr>
        <w:t xml:space="preserve"> діє </w:t>
      </w:r>
      <w:r w:rsidRPr="005F2E7B">
        <w:rPr>
          <w:rFonts w:ascii="Times New Roman" w:hAnsi="Times New Roman"/>
          <w:color w:val="000000"/>
          <w:sz w:val="20"/>
          <w:szCs w:val="20"/>
          <w:lang w:val="uk-UA"/>
        </w:rPr>
        <w:t xml:space="preserve"> </w:t>
      </w:r>
      <w:r w:rsidR="008D7560" w:rsidRPr="005F2E7B">
        <w:rPr>
          <w:rFonts w:ascii="Times New Roman" w:hAnsi="Times New Roman"/>
          <w:color w:val="000000"/>
          <w:sz w:val="20"/>
          <w:szCs w:val="20"/>
          <w:lang w:val="uk-UA"/>
        </w:rPr>
        <w:t>у</w:t>
      </w:r>
      <w:r w:rsidRPr="005F2E7B">
        <w:rPr>
          <w:rFonts w:ascii="Times New Roman" w:hAnsi="Times New Roman"/>
          <w:color w:val="000000"/>
          <w:sz w:val="20"/>
          <w:szCs w:val="20"/>
          <w:lang w:val="uk-UA"/>
        </w:rPr>
        <w:t xml:space="preserve"> складі</w:t>
      </w:r>
      <w:r w:rsidR="00A46B4E" w:rsidRPr="005F2E7B">
        <w:rPr>
          <w:rFonts w:ascii="Times New Roman" w:hAnsi="Times New Roman"/>
          <w:color w:val="000000"/>
          <w:sz w:val="20"/>
          <w:szCs w:val="20"/>
          <w:lang w:val="uk-UA"/>
        </w:rPr>
        <w:t xml:space="preserve"> 6 осіб, з яких: </w:t>
      </w:r>
      <w:r w:rsidR="008D7560" w:rsidRPr="005F2E7B">
        <w:rPr>
          <w:rFonts w:ascii="Times New Roman" w:hAnsi="Times New Roman"/>
          <w:color w:val="000000"/>
          <w:sz w:val="20"/>
          <w:szCs w:val="20"/>
          <w:lang w:val="uk-UA"/>
        </w:rPr>
        <w:t>4 (чотир</w:t>
      </w:r>
      <w:r w:rsidR="00A46B4E" w:rsidRPr="005F2E7B">
        <w:rPr>
          <w:rFonts w:ascii="Times New Roman" w:hAnsi="Times New Roman"/>
          <w:color w:val="000000"/>
          <w:sz w:val="20"/>
          <w:szCs w:val="20"/>
          <w:lang w:val="uk-UA"/>
        </w:rPr>
        <w:t>и</w:t>
      </w:r>
      <w:r w:rsidR="008D7560" w:rsidRPr="005F2E7B">
        <w:rPr>
          <w:rFonts w:ascii="Times New Roman" w:hAnsi="Times New Roman"/>
          <w:color w:val="000000"/>
          <w:sz w:val="20"/>
          <w:szCs w:val="20"/>
          <w:lang w:val="uk-UA"/>
        </w:rPr>
        <w:t xml:space="preserve">) </w:t>
      </w:r>
      <w:r w:rsidRPr="005F2E7B">
        <w:rPr>
          <w:rFonts w:ascii="Times New Roman" w:hAnsi="Times New Roman"/>
          <w:color w:val="000000"/>
          <w:sz w:val="20"/>
          <w:szCs w:val="20"/>
          <w:lang w:val="uk-UA"/>
        </w:rPr>
        <w:t>ос</w:t>
      </w:r>
      <w:r w:rsidR="00A46B4E" w:rsidRPr="005F2E7B">
        <w:rPr>
          <w:rFonts w:ascii="Times New Roman" w:hAnsi="Times New Roman"/>
          <w:color w:val="000000"/>
          <w:sz w:val="20"/>
          <w:szCs w:val="20"/>
          <w:lang w:val="uk-UA"/>
        </w:rPr>
        <w:t>о</w:t>
      </w:r>
      <w:r w:rsidRPr="005F2E7B">
        <w:rPr>
          <w:rFonts w:ascii="Times New Roman" w:hAnsi="Times New Roman"/>
          <w:color w:val="000000"/>
          <w:sz w:val="20"/>
          <w:szCs w:val="20"/>
          <w:lang w:val="uk-UA"/>
        </w:rPr>
        <w:t>б</w:t>
      </w:r>
      <w:r w:rsidR="00A46B4E" w:rsidRPr="005F2E7B">
        <w:rPr>
          <w:rFonts w:ascii="Times New Roman" w:hAnsi="Times New Roman"/>
          <w:color w:val="000000"/>
          <w:sz w:val="20"/>
          <w:szCs w:val="20"/>
          <w:lang w:val="uk-UA"/>
        </w:rPr>
        <w:t>и</w:t>
      </w:r>
      <w:r w:rsidR="00F03091" w:rsidRPr="005F2E7B">
        <w:rPr>
          <w:rFonts w:ascii="Times New Roman" w:hAnsi="Times New Roman"/>
          <w:color w:val="000000"/>
          <w:sz w:val="20"/>
          <w:szCs w:val="20"/>
          <w:lang w:val="uk-UA"/>
        </w:rPr>
        <w:t xml:space="preserve"> -</w:t>
      </w:r>
      <w:r w:rsidR="00A46B4E" w:rsidRPr="005F2E7B">
        <w:rPr>
          <w:rFonts w:ascii="Times New Roman" w:hAnsi="Times New Roman"/>
          <w:color w:val="000000"/>
          <w:sz w:val="20"/>
          <w:szCs w:val="20"/>
          <w:lang w:val="uk-UA"/>
        </w:rPr>
        <w:t xml:space="preserve"> </w:t>
      </w:r>
      <w:r w:rsidR="008D7560" w:rsidRPr="005F2E7B">
        <w:rPr>
          <w:rFonts w:ascii="Times New Roman" w:hAnsi="Times New Roman"/>
          <w:color w:val="000000"/>
          <w:sz w:val="20"/>
          <w:szCs w:val="20"/>
          <w:lang w:val="uk-UA"/>
        </w:rPr>
        <w:t>працівник</w:t>
      </w:r>
      <w:r w:rsidR="00A46B4E" w:rsidRPr="005F2E7B">
        <w:rPr>
          <w:rFonts w:ascii="Times New Roman" w:hAnsi="Times New Roman"/>
          <w:color w:val="000000"/>
          <w:sz w:val="20"/>
          <w:szCs w:val="20"/>
          <w:lang w:val="uk-UA"/>
        </w:rPr>
        <w:t>и</w:t>
      </w:r>
      <w:r w:rsidR="008D7560" w:rsidRPr="005F2E7B">
        <w:rPr>
          <w:rFonts w:ascii="Times New Roman" w:hAnsi="Times New Roman"/>
          <w:color w:val="000000"/>
          <w:sz w:val="20"/>
          <w:szCs w:val="20"/>
          <w:lang w:val="uk-UA"/>
        </w:rPr>
        <w:t xml:space="preserve"> Покупця та 2 (</w:t>
      </w:r>
      <w:r w:rsidR="00A46B4E" w:rsidRPr="005F2E7B">
        <w:rPr>
          <w:rFonts w:ascii="Times New Roman" w:hAnsi="Times New Roman"/>
          <w:color w:val="000000"/>
          <w:sz w:val="20"/>
          <w:szCs w:val="20"/>
          <w:lang w:val="uk-UA"/>
        </w:rPr>
        <w:t>дві</w:t>
      </w:r>
      <w:r w:rsidR="008D7560" w:rsidRPr="005F2E7B">
        <w:rPr>
          <w:rFonts w:ascii="Times New Roman" w:hAnsi="Times New Roman"/>
          <w:color w:val="000000"/>
          <w:sz w:val="20"/>
          <w:szCs w:val="20"/>
          <w:lang w:val="uk-UA"/>
        </w:rPr>
        <w:t>)</w:t>
      </w:r>
      <w:r w:rsidR="00BE1DE7" w:rsidRPr="005F2E7B">
        <w:rPr>
          <w:rFonts w:ascii="Times New Roman" w:hAnsi="Times New Roman"/>
          <w:color w:val="000000"/>
          <w:sz w:val="20"/>
          <w:szCs w:val="20"/>
          <w:lang w:val="uk-UA"/>
        </w:rPr>
        <w:t xml:space="preserve"> </w:t>
      </w:r>
      <w:r w:rsidR="008D7560" w:rsidRPr="005F2E7B">
        <w:rPr>
          <w:rFonts w:ascii="Times New Roman" w:hAnsi="Times New Roman"/>
          <w:color w:val="000000"/>
          <w:sz w:val="20"/>
          <w:szCs w:val="20"/>
          <w:lang w:val="uk-UA"/>
        </w:rPr>
        <w:t>ос</w:t>
      </w:r>
      <w:r w:rsidR="00A46B4E" w:rsidRPr="005F2E7B">
        <w:rPr>
          <w:rFonts w:ascii="Times New Roman" w:hAnsi="Times New Roman"/>
          <w:color w:val="000000"/>
          <w:sz w:val="20"/>
          <w:szCs w:val="20"/>
          <w:lang w:val="uk-UA"/>
        </w:rPr>
        <w:t xml:space="preserve">оби </w:t>
      </w:r>
      <w:r w:rsidR="008D7560" w:rsidRPr="005F2E7B">
        <w:rPr>
          <w:rFonts w:ascii="Times New Roman" w:hAnsi="Times New Roman"/>
          <w:color w:val="000000"/>
          <w:sz w:val="20"/>
          <w:szCs w:val="20"/>
          <w:lang w:val="uk-UA"/>
        </w:rPr>
        <w:t>– залучен</w:t>
      </w:r>
      <w:r w:rsidR="00A46B4E" w:rsidRPr="005F2E7B">
        <w:rPr>
          <w:rFonts w:ascii="Times New Roman" w:hAnsi="Times New Roman"/>
          <w:color w:val="000000"/>
          <w:sz w:val="20"/>
          <w:szCs w:val="20"/>
          <w:lang w:val="uk-UA"/>
        </w:rPr>
        <w:t>і</w:t>
      </w:r>
      <w:r w:rsidR="008D7560" w:rsidRPr="005F2E7B">
        <w:rPr>
          <w:rFonts w:ascii="Times New Roman" w:hAnsi="Times New Roman"/>
          <w:color w:val="000000"/>
          <w:sz w:val="20"/>
          <w:szCs w:val="20"/>
          <w:lang w:val="uk-UA"/>
        </w:rPr>
        <w:t xml:space="preserve"> експерт</w:t>
      </w:r>
      <w:r w:rsidR="00A46B4E" w:rsidRPr="005F2E7B">
        <w:rPr>
          <w:rFonts w:ascii="Times New Roman" w:hAnsi="Times New Roman"/>
          <w:color w:val="000000"/>
          <w:sz w:val="20"/>
          <w:szCs w:val="20"/>
          <w:lang w:val="uk-UA"/>
        </w:rPr>
        <w:t>и</w:t>
      </w:r>
      <w:r w:rsidR="008D7560" w:rsidRPr="005F2E7B">
        <w:rPr>
          <w:rFonts w:ascii="Times New Roman" w:hAnsi="Times New Roman"/>
          <w:color w:val="000000"/>
          <w:sz w:val="20"/>
          <w:szCs w:val="20"/>
          <w:lang w:val="uk-UA"/>
        </w:rPr>
        <w:t xml:space="preserve">, </w:t>
      </w:r>
      <w:r w:rsidRPr="005F2E7B">
        <w:rPr>
          <w:rFonts w:ascii="Times New Roman" w:hAnsi="Times New Roman"/>
          <w:color w:val="000000"/>
          <w:sz w:val="20"/>
          <w:szCs w:val="20"/>
          <w:lang w:val="uk-UA"/>
        </w:rPr>
        <w:t xml:space="preserve"> протягом </w:t>
      </w:r>
      <w:r w:rsidR="008D7560" w:rsidRPr="005F2E7B">
        <w:rPr>
          <w:rFonts w:ascii="Times New Roman" w:hAnsi="Times New Roman"/>
          <w:color w:val="000000"/>
          <w:sz w:val="20"/>
          <w:szCs w:val="20"/>
          <w:lang w:val="uk-UA"/>
        </w:rPr>
        <w:t>45</w:t>
      </w:r>
      <w:r w:rsidRPr="005F2E7B">
        <w:rPr>
          <w:rFonts w:ascii="Times New Roman" w:hAnsi="Times New Roman"/>
          <w:color w:val="000000"/>
          <w:sz w:val="20"/>
          <w:szCs w:val="20"/>
          <w:lang w:val="uk-UA"/>
        </w:rPr>
        <w:t xml:space="preserve"> календарних днів з моменту її створення та в процесі своєї діяльності </w:t>
      </w:r>
      <w:r w:rsidR="00CA6C52" w:rsidRPr="005F2E7B">
        <w:rPr>
          <w:rFonts w:ascii="Times New Roman" w:hAnsi="Times New Roman"/>
          <w:color w:val="000000"/>
          <w:sz w:val="20"/>
          <w:szCs w:val="20"/>
          <w:lang w:val="uk-UA"/>
        </w:rPr>
        <w:t>здійснює:</w:t>
      </w:r>
    </w:p>
    <w:p w14:paraId="09732003" w14:textId="45CC5564" w:rsidR="00CA6C52" w:rsidRPr="005F2E7B" w:rsidRDefault="00CA6C52" w:rsidP="00CA6C52">
      <w:pPr>
        <w:pStyle w:val="af"/>
        <w:numPr>
          <w:ilvl w:val="0"/>
          <w:numId w:val="14"/>
        </w:num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перевірку відповідності виконаних робіт Технічному завданню, паспорту на Продукцію, нормативній документації (в тому числі вимог відповідних ДСТУ та</w:t>
      </w:r>
      <w:r w:rsidR="00245E7C" w:rsidRPr="005F2E7B">
        <w:rPr>
          <w:rFonts w:ascii="Times New Roman" w:hAnsi="Times New Roman"/>
          <w:color w:val="000000"/>
          <w:sz w:val="20"/>
          <w:szCs w:val="20"/>
          <w:lang w:val="uk-UA"/>
        </w:rPr>
        <w:t xml:space="preserve">/або </w:t>
      </w:r>
      <w:r w:rsidRPr="005F2E7B">
        <w:rPr>
          <w:rFonts w:ascii="Times New Roman" w:hAnsi="Times New Roman"/>
          <w:color w:val="000000"/>
          <w:sz w:val="20"/>
          <w:szCs w:val="20"/>
          <w:lang w:val="uk-UA"/>
        </w:rPr>
        <w:t xml:space="preserve"> ДБН) і правилам виконання робіт із проведенням у необхідних випадках контрольних випробувань конструкцій;</w:t>
      </w:r>
    </w:p>
    <w:p w14:paraId="23415339" w14:textId="77777777" w:rsidR="00CA6C52" w:rsidRPr="005F2E7B" w:rsidRDefault="00CA6C52" w:rsidP="00CA6C52">
      <w:pPr>
        <w:pStyle w:val="af"/>
        <w:numPr>
          <w:ilvl w:val="0"/>
          <w:numId w:val="14"/>
        </w:num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перевірку відповідності якості Продукції умовам Договору та документам, які підтверджують якість Продукції;</w:t>
      </w:r>
    </w:p>
    <w:p w14:paraId="2F28B8DB" w14:textId="77777777" w:rsidR="00CA6C52" w:rsidRPr="005F2E7B" w:rsidRDefault="00CA6C52" w:rsidP="00CA6C52">
      <w:pPr>
        <w:pStyle w:val="af"/>
        <w:numPr>
          <w:ilvl w:val="0"/>
          <w:numId w:val="14"/>
        </w:num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lastRenderedPageBreak/>
        <w:t>перевірку окремих конструкцій і вузлів;</w:t>
      </w:r>
    </w:p>
    <w:p w14:paraId="1C805EFB" w14:textId="6B24AB87" w:rsidR="00CA6C52" w:rsidRPr="005F2E7B" w:rsidRDefault="00CA6C52" w:rsidP="00CA6C52">
      <w:pPr>
        <w:pStyle w:val="af"/>
        <w:numPr>
          <w:ilvl w:val="0"/>
          <w:numId w:val="14"/>
        </w:num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інші випробування і перевірки, необхідні для визначення готовності робіт до гарантійної експлуатації.</w:t>
      </w:r>
    </w:p>
    <w:p w14:paraId="78D554D9" w14:textId="33FB859B" w:rsidR="00725A51" w:rsidRPr="005F2E7B" w:rsidRDefault="00725A51" w:rsidP="00725A51">
      <w:pP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 xml:space="preserve">Після закінчення </w:t>
      </w:r>
      <w:r w:rsidR="00AD5A9F" w:rsidRPr="005F2E7B">
        <w:rPr>
          <w:rFonts w:ascii="Times New Roman" w:hAnsi="Times New Roman"/>
          <w:color w:val="000000"/>
          <w:sz w:val="20"/>
          <w:szCs w:val="20"/>
          <w:lang w:val="uk-UA"/>
        </w:rPr>
        <w:t>роботи</w:t>
      </w:r>
      <w:r w:rsidRPr="005F2E7B">
        <w:rPr>
          <w:rFonts w:ascii="Times New Roman" w:hAnsi="Times New Roman"/>
          <w:color w:val="000000"/>
          <w:sz w:val="20"/>
          <w:szCs w:val="20"/>
          <w:lang w:val="uk-UA"/>
        </w:rPr>
        <w:t xml:space="preserve"> Приймальної комісії </w:t>
      </w:r>
      <w:r w:rsidR="00AD5A9F" w:rsidRPr="005F2E7B">
        <w:rPr>
          <w:rFonts w:ascii="Times New Roman" w:hAnsi="Times New Roman"/>
          <w:color w:val="000000"/>
          <w:sz w:val="20"/>
          <w:szCs w:val="20"/>
          <w:lang w:val="uk-UA"/>
        </w:rPr>
        <w:t>за</w:t>
      </w:r>
      <w:r w:rsidRPr="005F2E7B">
        <w:rPr>
          <w:rFonts w:ascii="Times New Roman" w:hAnsi="Times New Roman"/>
          <w:color w:val="000000"/>
          <w:sz w:val="20"/>
          <w:szCs w:val="20"/>
          <w:lang w:val="uk-UA"/>
        </w:rPr>
        <w:t xml:space="preserve"> результатам</w:t>
      </w:r>
      <w:r w:rsidR="00AD5A9F" w:rsidRPr="005F2E7B">
        <w:rPr>
          <w:rFonts w:ascii="Times New Roman" w:hAnsi="Times New Roman"/>
          <w:color w:val="000000"/>
          <w:sz w:val="20"/>
          <w:szCs w:val="20"/>
          <w:lang w:val="uk-UA"/>
        </w:rPr>
        <w:t>и</w:t>
      </w:r>
      <w:r w:rsidRPr="005F2E7B">
        <w:rPr>
          <w:rFonts w:ascii="Times New Roman" w:hAnsi="Times New Roman"/>
          <w:color w:val="000000"/>
          <w:sz w:val="20"/>
          <w:szCs w:val="20"/>
          <w:lang w:val="uk-UA"/>
        </w:rPr>
        <w:t xml:space="preserve"> її діяльності</w:t>
      </w:r>
      <w:r w:rsidR="00AD5A9F" w:rsidRPr="005F2E7B">
        <w:rPr>
          <w:rFonts w:ascii="Times New Roman" w:hAnsi="Times New Roman"/>
          <w:color w:val="000000"/>
          <w:sz w:val="20"/>
          <w:szCs w:val="20"/>
          <w:lang w:val="uk-UA"/>
        </w:rPr>
        <w:t xml:space="preserve">, у разі відсутності зауважень до якості Продукції та якості Робіт, </w:t>
      </w:r>
      <w:r w:rsidRPr="005F2E7B">
        <w:rPr>
          <w:rFonts w:ascii="Times New Roman" w:hAnsi="Times New Roman"/>
          <w:color w:val="000000"/>
          <w:sz w:val="20"/>
          <w:szCs w:val="20"/>
          <w:lang w:val="uk-UA"/>
        </w:rPr>
        <w:t xml:space="preserve"> </w:t>
      </w:r>
      <w:r w:rsidR="00A118E0" w:rsidRPr="005F2E7B">
        <w:rPr>
          <w:rFonts w:ascii="Times New Roman" w:hAnsi="Times New Roman"/>
          <w:color w:val="000000"/>
          <w:sz w:val="20"/>
          <w:szCs w:val="20"/>
          <w:lang w:val="uk-UA"/>
        </w:rPr>
        <w:t xml:space="preserve">Покупцем та Продавцем </w:t>
      </w:r>
      <w:r w:rsidRPr="005F2E7B">
        <w:rPr>
          <w:rFonts w:ascii="Times New Roman" w:hAnsi="Times New Roman"/>
          <w:color w:val="000000"/>
          <w:sz w:val="20"/>
          <w:szCs w:val="20"/>
          <w:lang w:val="uk-UA"/>
        </w:rPr>
        <w:t>складається та підписується Акт прийому-передачі виконаних робіт</w:t>
      </w:r>
      <w:r w:rsidR="009E3587" w:rsidRPr="005F2E7B">
        <w:rPr>
          <w:rFonts w:ascii="Times New Roman" w:hAnsi="Times New Roman"/>
          <w:color w:val="000000"/>
          <w:sz w:val="20"/>
          <w:szCs w:val="20"/>
          <w:lang w:val="uk-UA"/>
        </w:rPr>
        <w:t xml:space="preserve"> та /або Акту приймання-передачі Товару</w:t>
      </w:r>
      <w:r w:rsidRPr="005F2E7B">
        <w:rPr>
          <w:rFonts w:ascii="Times New Roman" w:hAnsi="Times New Roman"/>
          <w:color w:val="000000"/>
          <w:sz w:val="20"/>
          <w:szCs w:val="20"/>
          <w:lang w:val="uk-UA"/>
        </w:rPr>
        <w:t>.</w:t>
      </w:r>
    </w:p>
    <w:p w14:paraId="58AE0849" w14:textId="13D5DFF0" w:rsidR="00EB7419" w:rsidRPr="005F2E7B" w:rsidRDefault="00AA7759" w:rsidP="00AA7759">
      <w:pPr>
        <w:jc w:val="both"/>
        <w:rPr>
          <w:rStyle w:val="s2"/>
          <w:rFonts w:ascii="Times New Roman" w:hAnsi="Times New Roman"/>
          <w:color w:val="000000"/>
          <w:sz w:val="20"/>
          <w:szCs w:val="20"/>
        </w:rPr>
      </w:pPr>
      <w:r w:rsidRPr="005F2E7B">
        <w:rPr>
          <w:rFonts w:ascii="Times New Roman" w:hAnsi="Times New Roman"/>
          <w:color w:val="000000"/>
          <w:sz w:val="20"/>
          <w:szCs w:val="20"/>
          <w:lang w:val="uk-UA"/>
        </w:rPr>
        <w:t>4.6.3</w:t>
      </w:r>
      <w:r w:rsidR="001D78C2" w:rsidRPr="005F2E7B">
        <w:rPr>
          <w:rFonts w:ascii="Times New Roman" w:hAnsi="Times New Roman"/>
          <w:color w:val="000000"/>
          <w:sz w:val="20"/>
          <w:szCs w:val="20"/>
          <w:lang w:val="uk-UA"/>
        </w:rPr>
        <w:t>. У випадку, якщо поставлена Продукція, виконані Роботи</w:t>
      </w:r>
      <w:r w:rsidR="00245E7C" w:rsidRPr="005F2E7B">
        <w:rPr>
          <w:rFonts w:ascii="Times New Roman" w:hAnsi="Times New Roman"/>
          <w:color w:val="000000"/>
          <w:sz w:val="20"/>
          <w:szCs w:val="20"/>
          <w:lang w:val="uk-UA"/>
        </w:rPr>
        <w:t xml:space="preserve"> з доставки та </w:t>
      </w:r>
      <w:r w:rsidR="001D78C2" w:rsidRPr="005F2E7B">
        <w:rPr>
          <w:rFonts w:ascii="Times New Roman" w:hAnsi="Times New Roman"/>
          <w:color w:val="000000"/>
          <w:sz w:val="20"/>
          <w:szCs w:val="20"/>
          <w:lang w:val="uk-UA"/>
        </w:rPr>
        <w:t xml:space="preserve">, не забезпечують функціонування Продукції згідно Технічного завдання, </w:t>
      </w:r>
      <w:r w:rsidRPr="005F2E7B">
        <w:rPr>
          <w:rFonts w:ascii="Times New Roman" w:hAnsi="Times New Roman"/>
          <w:color w:val="000000"/>
          <w:sz w:val="20"/>
          <w:szCs w:val="20"/>
          <w:lang w:val="uk-UA"/>
        </w:rPr>
        <w:t>то</w:t>
      </w:r>
      <w:r w:rsidRPr="005F2E7B">
        <w:rPr>
          <w:rStyle w:val="s2"/>
          <w:rFonts w:ascii="Times New Roman" w:hAnsi="Times New Roman"/>
          <w:color w:val="000000"/>
          <w:sz w:val="20"/>
          <w:szCs w:val="20"/>
        </w:rPr>
        <w:t xml:space="preserve"> </w:t>
      </w:r>
      <w:proofErr w:type="spellStart"/>
      <w:r w:rsidR="0005602D" w:rsidRPr="005F2E7B">
        <w:rPr>
          <w:rStyle w:val="s2"/>
          <w:rFonts w:ascii="Times New Roman" w:hAnsi="Times New Roman"/>
          <w:color w:val="000000"/>
          <w:sz w:val="20"/>
          <w:szCs w:val="20"/>
        </w:rPr>
        <w:t>дії</w:t>
      </w:r>
      <w:proofErr w:type="spellEnd"/>
      <w:r w:rsidR="0005602D" w:rsidRPr="005F2E7B">
        <w:rPr>
          <w:rStyle w:val="s2"/>
          <w:rFonts w:ascii="Times New Roman" w:hAnsi="Times New Roman"/>
          <w:color w:val="000000"/>
          <w:sz w:val="20"/>
          <w:szCs w:val="20"/>
        </w:rPr>
        <w:t xml:space="preserve"> </w:t>
      </w:r>
      <w:proofErr w:type="spellStart"/>
      <w:r w:rsidR="0005602D" w:rsidRPr="005F2E7B">
        <w:rPr>
          <w:rStyle w:val="s2"/>
          <w:rFonts w:ascii="Times New Roman" w:hAnsi="Times New Roman"/>
          <w:color w:val="000000"/>
          <w:sz w:val="20"/>
          <w:szCs w:val="20"/>
        </w:rPr>
        <w:t>Сторін</w:t>
      </w:r>
      <w:proofErr w:type="spellEnd"/>
      <w:r w:rsidR="0005602D" w:rsidRPr="005F2E7B">
        <w:rPr>
          <w:rStyle w:val="s2"/>
          <w:rFonts w:ascii="Times New Roman" w:hAnsi="Times New Roman"/>
          <w:color w:val="000000"/>
          <w:sz w:val="20"/>
          <w:szCs w:val="20"/>
        </w:rPr>
        <w:t xml:space="preserve"> є </w:t>
      </w:r>
      <w:proofErr w:type="spellStart"/>
      <w:r w:rsidR="0005602D" w:rsidRPr="005F2E7B">
        <w:rPr>
          <w:rStyle w:val="s2"/>
          <w:rFonts w:ascii="Times New Roman" w:hAnsi="Times New Roman"/>
          <w:color w:val="000000"/>
          <w:sz w:val="20"/>
          <w:szCs w:val="20"/>
        </w:rPr>
        <w:t>наступними</w:t>
      </w:r>
      <w:proofErr w:type="spellEnd"/>
      <w:r w:rsidR="0005602D" w:rsidRPr="005F2E7B">
        <w:rPr>
          <w:rStyle w:val="s2"/>
          <w:rFonts w:ascii="Times New Roman" w:hAnsi="Times New Roman"/>
          <w:color w:val="000000"/>
          <w:sz w:val="20"/>
          <w:szCs w:val="20"/>
        </w:rPr>
        <w:t xml:space="preserve">: </w:t>
      </w:r>
    </w:p>
    <w:p w14:paraId="4123855E" w14:textId="57D926E4" w:rsidR="0005602D" w:rsidRPr="005F2E7B" w:rsidRDefault="0005602D" w:rsidP="00133953">
      <w:pPr>
        <w:pStyle w:val="p5"/>
        <w:shd w:val="clear" w:color="auto" w:fill="FFFFFF"/>
        <w:spacing w:before="0" w:beforeAutospacing="0" w:after="0" w:afterAutospacing="0"/>
        <w:jc w:val="both"/>
        <w:rPr>
          <w:rStyle w:val="s2"/>
          <w:color w:val="000000"/>
          <w:sz w:val="20"/>
          <w:szCs w:val="20"/>
        </w:rPr>
      </w:pPr>
      <w:r w:rsidRPr="005F2E7B">
        <w:rPr>
          <w:rStyle w:val="s2"/>
          <w:color w:val="000000"/>
          <w:sz w:val="20"/>
          <w:szCs w:val="20"/>
        </w:rPr>
        <w:t>4</w:t>
      </w:r>
      <w:r w:rsidR="00AA7759" w:rsidRPr="005F2E7B">
        <w:rPr>
          <w:rStyle w:val="s2"/>
          <w:color w:val="000000"/>
          <w:sz w:val="20"/>
          <w:szCs w:val="20"/>
        </w:rPr>
        <w:t>.6</w:t>
      </w:r>
      <w:r w:rsidRPr="005F2E7B">
        <w:rPr>
          <w:rStyle w:val="s2"/>
          <w:color w:val="000000"/>
          <w:sz w:val="20"/>
          <w:szCs w:val="20"/>
        </w:rPr>
        <w:t>.</w:t>
      </w:r>
      <w:r w:rsidR="00AA7759" w:rsidRPr="005F2E7B">
        <w:rPr>
          <w:rStyle w:val="s2"/>
          <w:color w:val="000000"/>
          <w:sz w:val="20"/>
          <w:szCs w:val="20"/>
        </w:rPr>
        <w:t>3.1.</w:t>
      </w:r>
      <w:r w:rsidRPr="005F2E7B">
        <w:rPr>
          <w:rStyle w:val="s2"/>
          <w:color w:val="000000"/>
          <w:sz w:val="20"/>
          <w:szCs w:val="20"/>
        </w:rPr>
        <w:t xml:space="preserve"> </w:t>
      </w:r>
      <w:r w:rsidR="00CA6C52" w:rsidRPr="005F2E7B">
        <w:rPr>
          <w:rStyle w:val="s2"/>
          <w:color w:val="000000"/>
          <w:sz w:val="20"/>
          <w:szCs w:val="20"/>
        </w:rPr>
        <w:t xml:space="preserve">Покупець складає та направляє Продавцю дефектний акт з описом виявлених недоліків/дефектів. </w:t>
      </w:r>
      <w:r w:rsidRPr="005F2E7B">
        <w:rPr>
          <w:rStyle w:val="s2"/>
          <w:color w:val="000000"/>
          <w:sz w:val="20"/>
          <w:szCs w:val="20"/>
        </w:rPr>
        <w:t>Якщо недоліки поставленої Продукції</w:t>
      </w:r>
      <w:r w:rsidR="00725A51" w:rsidRPr="005F2E7B">
        <w:rPr>
          <w:rStyle w:val="s2"/>
          <w:color w:val="000000"/>
          <w:sz w:val="20"/>
          <w:szCs w:val="20"/>
        </w:rPr>
        <w:t>/обладнання Продукції</w:t>
      </w:r>
      <w:r w:rsidRPr="005F2E7B">
        <w:rPr>
          <w:rStyle w:val="s2"/>
          <w:color w:val="000000"/>
          <w:sz w:val="20"/>
          <w:szCs w:val="20"/>
        </w:rPr>
        <w:t xml:space="preserve"> можуть бути </w:t>
      </w:r>
      <w:r w:rsidR="007B7C41" w:rsidRPr="005F2E7B">
        <w:rPr>
          <w:rStyle w:val="s2"/>
          <w:color w:val="000000"/>
          <w:sz w:val="20"/>
          <w:szCs w:val="20"/>
        </w:rPr>
        <w:t xml:space="preserve">усунуті </w:t>
      </w:r>
      <w:r w:rsidRPr="005F2E7B">
        <w:rPr>
          <w:rStyle w:val="s2"/>
          <w:color w:val="000000"/>
          <w:sz w:val="20"/>
          <w:szCs w:val="20"/>
        </w:rPr>
        <w:t>без повернення ї</w:t>
      </w:r>
      <w:r w:rsidR="007B7C41" w:rsidRPr="005F2E7B">
        <w:rPr>
          <w:rStyle w:val="s2"/>
          <w:color w:val="000000"/>
          <w:sz w:val="20"/>
          <w:szCs w:val="20"/>
        </w:rPr>
        <w:t>ї</w:t>
      </w:r>
      <w:r w:rsidRPr="005F2E7B">
        <w:rPr>
          <w:rStyle w:val="s2"/>
          <w:color w:val="000000"/>
          <w:sz w:val="20"/>
          <w:szCs w:val="20"/>
        </w:rPr>
        <w:t xml:space="preserve"> Продавцю, </w:t>
      </w:r>
      <w:r w:rsidR="00AA7759" w:rsidRPr="005F2E7B">
        <w:rPr>
          <w:rStyle w:val="s2"/>
          <w:color w:val="000000"/>
          <w:sz w:val="20"/>
          <w:szCs w:val="20"/>
        </w:rPr>
        <w:t xml:space="preserve">то Продавець зобов’язаний усунути їх протягом 5-ти робочих днів з дати отримання </w:t>
      </w:r>
      <w:r w:rsidR="001038AD" w:rsidRPr="005F2E7B">
        <w:rPr>
          <w:rStyle w:val="s2"/>
          <w:color w:val="000000"/>
          <w:sz w:val="20"/>
          <w:szCs w:val="20"/>
        </w:rPr>
        <w:t>дефектного акту</w:t>
      </w:r>
      <w:r w:rsidR="00AA7759" w:rsidRPr="005F2E7B">
        <w:rPr>
          <w:rStyle w:val="s2"/>
          <w:color w:val="000000"/>
          <w:sz w:val="20"/>
          <w:szCs w:val="20"/>
        </w:rPr>
        <w:t>.</w:t>
      </w:r>
      <w:r w:rsidRPr="005F2E7B">
        <w:rPr>
          <w:rStyle w:val="s2"/>
          <w:color w:val="000000"/>
          <w:sz w:val="20"/>
          <w:szCs w:val="20"/>
        </w:rPr>
        <w:t xml:space="preserve"> </w:t>
      </w:r>
    </w:p>
    <w:p w14:paraId="27A27D72" w14:textId="5D1125D9" w:rsidR="0005602D" w:rsidRPr="005F2E7B" w:rsidRDefault="00AA7759" w:rsidP="00133953">
      <w:pPr>
        <w:pStyle w:val="p5"/>
        <w:shd w:val="clear" w:color="auto" w:fill="FFFFFF"/>
        <w:spacing w:before="0" w:beforeAutospacing="0" w:after="0" w:afterAutospacing="0"/>
        <w:jc w:val="both"/>
        <w:rPr>
          <w:rStyle w:val="s2"/>
          <w:color w:val="000000"/>
          <w:sz w:val="20"/>
          <w:szCs w:val="20"/>
        </w:rPr>
      </w:pPr>
      <w:r w:rsidRPr="005F2E7B">
        <w:rPr>
          <w:rStyle w:val="s2"/>
          <w:color w:val="000000"/>
          <w:sz w:val="20"/>
          <w:szCs w:val="20"/>
        </w:rPr>
        <w:t>4.6.3.2.</w:t>
      </w:r>
      <w:r w:rsidR="0005602D" w:rsidRPr="005F2E7B">
        <w:rPr>
          <w:rStyle w:val="s2"/>
          <w:color w:val="000000"/>
          <w:sz w:val="20"/>
          <w:szCs w:val="20"/>
        </w:rPr>
        <w:t xml:space="preserve"> Продавець може відмовитися від прийняття Продукції</w:t>
      </w:r>
      <w:r w:rsidR="00197B73" w:rsidRPr="005F2E7B">
        <w:rPr>
          <w:rStyle w:val="s2"/>
          <w:color w:val="000000"/>
          <w:sz w:val="20"/>
          <w:szCs w:val="20"/>
        </w:rPr>
        <w:t xml:space="preserve"> та Робіт, що не відповідають</w:t>
      </w:r>
      <w:r w:rsidR="0005602D" w:rsidRPr="005F2E7B">
        <w:rPr>
          <w:rStyle w:val="s2"/>
          <w:color w:val="000000"/>
          <w:sz w:val="20"/>
          <w:szCs w:val="20"/>
        </w:rPr>
        <w:t xml:space="preserve"> за якістю стандартам, технічним умовам, зразкам (еталонам) або умов</w:t>
      </w:r>
      <w:r w:rsidR="00197B73" w:rsidRPr="005F2E7B">
        <w:rPr>
          <w:rStyle w:val="s2"/>
          <w:color w:val="000000"/>
          <w:sz w:val="20"/>
          <w:szCs w:val="20"/>
        </w:rPr>
        <w:t>ам цього Договору, Специфікації та Технічному завданню</w:t>
      </w:r>
      <w:r w:rsidR="0005602D" w:rsidRPr="005F2E7B">
        <w:rPr>
          <w:rStyle w:val="s2"/>
          <w:color w:val="000000"/>
          <w:sz w:val="20"/>
          <w:szCs w:val="20"/>
        </w:rPr>
        <w:t xml:space="preserve">. У цьому випадку, Продавець зобов'язаний протягом </w:t>
      </w:r>
      <w:r w:rsidR="00D50A3C" w:rsidRPr="005F2E7B">
        <w:rPr>
          <w:rStyle w:val="s2"/>
          <w:color w:val="000000"/>
          <w:sz w:val="20"/>
          <w:szCs w:val="20"/>
        </w:rPr>
        <w:t>1</w:t>
      </w:r>
      <w:r w:rsidR="00AC73B0" w:rsidRPr="005F2E7B">
        <w:rPr>
          <w:rStyle w:val="s2"/>
          <w:color w:val="000000"/>
          <w:sz w:val="20"/>
          <w:szCs w:val="20"/>
        </w:rPr>
        <w:t>4</w:t>
      </w:r>
      <w:r w:rsidR="00F9072B" w:rsidRPr="005F2E7B">
        <w:rPr>
          <w:rStyle w:val="s2"/>
          <w:color w:val="000000"/>
          <w:sz w:val="20"/>
          <w:szCs w:val="20"/>
        </w:rPr>
        <w:t xml:space="preserve"> </w:t>
      </w:r>
      <w:r w:rsidR="007B6F2A" w:rsidRPr="005F2E7B">
        <w:rPr>
          <w:rStyle w:val="s2"/>
          <w:color w:val="000000"/>
          <w:sz w:val="20"/>
          <w:szCs w:val="20"/>
        </w:rPr>
        <w:t>(</w:t>
      </w:r>
      <w:r w:rsidR="00AC73B0" w:rsidRPr="005F2E7B">
        <w:rPr>
          <w:rStyle w:val="s2"/>
          <w:color w:val="000000"/>
          <w:sz w:val="20"/>
          <w:szCs w:val="20"/>
        </w:rPr>
        <w:t>чотирнадцяти</w:t>
      </w:r>
      <w:r w:rsidR="007B6F2A" w:rsidRPr="005F2E7B">
        <w:rPr>
          <w:rStyle w:val="s2"/>
          <w:color w:val="000000"/>
          <w:sz w:val="20"/>
          <w:szCs w:val="20"/>
        </w:rPr>
        <w:t>) календарних</w:t>
      </w:r>
      <w:r w:rsidR="0005602D" w:rsidRPr="005F2E7B">
        <w:rPr>
          <w:rStyle w:val="s2"/>
          <w:color w:val="000000"/>
          <w:sz w:val="20"/>
          <w:szCs w:val="20"/>
        </w:rPr>
        <w:t xml:space="preserve"> днів</w:t>
      </w:r>
      <w:r w:rsidR="007B7C41" w:rsidRPr="005F2E7B">
        <w:rPr>
          <w:rStyle w:val="s2"/>
          <w:color w:val="000000"/>
          <w:sz w:val="20"/>
          <w:szCs w:val="20"/>
        </w:rPr>
        <w:t xml:space="preserve">, </w:t>
      </w:r>
      <w:r w:rsidR="001038AD" w:rsidRPr="005F2E7B">
        <w:rPr>
          <w:rStyle w:val="s2"/>
          <w:color w:val="000000"/>
          <w:sz w:val="20"/>
          <w:szCs w:val="20"/>
        </w:rPr>
        <w:t xml:space="preserve">з дати отримання дефектного акту та відповідної вимоги, </w:t>
      </w:r>
      <w:r w:rsidR="0005602D" w:rsidRPr="005F2E7B">
        <w:rPr>
          <w:rStyle w:val="s2"/>
          <w:color w:val="000000"/>
          <w:sz w:val="20"/>
          <w:szCs w:val="20"/>
        </w:rPr>
        <w:t>поставити Продукцію належної якості</w:t>
      </w:r>
      <w:r w:rsidRPr="005F2E7B">
        <w:rPr>
          <w:rStyle w:val="s2"/>
          <w:color w:val="000000"/>
          <w:sz w:val="20"/>
          <w:szCs w:val="20"/>
        </w:rPr>
        <w:t xml:space="preserve"> та здійснити всі необхідні роботи для її функціонування, згідно вимог Технічного завдання</w:t>
      </w:r>
      <w:r w:rsidR="0005602D" w:rsidRPr="005F2E7B">
        <w:rPr>
          <w:rStyle w:val="s2"/>
          <w:color w:val="000000"/>
          <w:sz w:val="20"/>
          <w:szCs w:val="20"/>
        </w:rPr>
        <w:t xml:space="preserve">. </w:t>
      </w:r>
    </w:p>
    <w:p w14:paraId="5869F766" w14:textId="781A5FC4" w:rsidR="00D872EC" w:rsidRPr="005F2E7B" w:rsidRDefault="00AA7759" w:rsidP="00D94A21">
      <w:pPr>
        <w:pStyle w:val="p5"/>
        <w:shd w:val="clear" w:color="auto" w:fill="FFFFFF"/>
        <w:spacing w:before="0" w:beforeAutospacing="0" w:after="0" w:afterAutospacing="0"/>
        <w:jc w:val="both"/>
        <w:rPr>
          <w:rStyle w:val="s2"/>
          <w:color w:val="000000"/>
          <w:sz w:val="20"/>
          <w:szCs w:val="20"/>
        </w:rPr>
      </w:pPr>
      <w:r w:rsidRPr="005F2E7B">
        <w:rPr>
          <w:rStyle w:val="s2"/>
          <w:color w:val="000000"/>
          <w:sz w:val="20"/>
          <w:szCs w:val="20"/>
        </w:rPr>
        <w:t>4.6.4</w:t>
      </w:r>
      <w:r w:rsidR="00D872EC" w:rsidRPr="005F2E7B">
        <w:rPr>
          <w:rStyle w:val="s2"/>
          <w:color w:val="000000"/>
          <w:sz w:val="20"/>
          <w:szCs w:val="20"/>
        </w:rPr>
        <w:t xml:space="preserve">. У випадку </w:t>
      </w:r>
      <w:proofErr w:type="spellStart"/>
      <w:r w:rsidR="00D872EC" w:rsidRPr="005F2E7B">
        <w:rPr>
          <w:rStyle w:val="s2"/>
          <w:color w:val="000000"/>
          <w:sz w:val="20"/>
          <w:szCs w:val="20"/>
        </w:rPr>
        <w:t>непоставки</w:t>
      </w:r>
      <w:proofErr w:type="spellEnd"/>
      <w:r w:rsidR="00D872EC" w:rsidRPr="005F2E7B">
        <w:rPr>
          <w:rStyle w:val="s2"/>
          <w:color w:val="000000"/>
          <w:sz w:val="20"/>
          <w:szCs w:val="20"/>
        </w:rPr>
        <w:t xml:space="preserve"> Продукції належної якості </w:t>
      </w:r>
      <w:r w:rsidRPr="005F2E7B">
        <w:rPr>
          <w:rStyle w:val="s2"/>
          <w:color w:val="000000"/>
          <w:sz w:val="20"/>
          <w:szCs w:val="20"/>
        </w:rPr>
        <w:t xml:space="preserve">у строк, визначений у </w:t>
      </w:r>
      <w:proofErr w:type="spellStart"/>
      <w:r w:rsidRPr="005F2E7B">
        <w:rPr>
          <w:rStyle w:val="s2"/>
          <w:color w:val="000000"/>
          <w:sz w:val="20"/>
          <w:szCs w:val="20"/>
        </w:rPr>
        <w:t>п.п</w:t>
      </w:r>
      <w:proofErr w:type="spellEnd"/>
      <w:r w:rsidRPr="005F2E7B">
        <w:rPr>
          <w:rStyle w:val="s2"/>
          <w:color w:val="000000"/>
          <w:sz w:val="20"/>
          <w:szCs w:val="20"/>
        </w:rPr>
        <w:t xml:space="preserve">. 4.6.3.1 та 4.6.3.2 </w:t>
      </w:r>
      <w:r w:rsidR="0075338C" w:rsidRPr="005F2E7B">
        <w:rPr>
          <w:rStyle w:val="s2"/>
          <w:color w:val="000000"/>
          <w:sz w:val="20"/>
          <w:szCs w:val="20"/>
        </w:rPr>
        <w:t>Договору</w:t>
      </w:r>
      <w:r w:rsidR="00D872EC" w:rsidRPr="005F2E7B">
        <w:rPr>
          <w:rStyle w:val="s2"/>
          <w:color w:val="000000"/>
          <w:sz w:val="20"/>
          <w:szCs w:val="20"/>
        </w:rPr>
        <w:t>, Покупець має право розірвати цей договір в односторонньому порядку</w:t>
      </w:r>
      <w:r w:rsidR="009960AF" w:rsidRPr="005F2E7B">
        <w:rPr>
          <w:rStyle w:val="s2"/>
          <w:color w:val="000000"/>
          <w:sz w:val="20"/>
          <w:szCs w:val="20"/>
        </w:rPr>
        <w:t xml:space="preserve">. У </w:t>
      </w:r>
      <w:r w:rsidRPr="005F2E7B">
        <w:rPr>
          <w:rStyle w:val="s2"/>
          <w:color w:val="000000"/>
          <w:sz w:val="20"/>
          <w:szCs w:val="20"/>
        </w:rPr>
        <w:t>такому разі</w:t>
      </w:r>
      <w:r w:rsidR="009960AF" w:rsidRPr="005F2E7B">
        <w:rPr>
          <w:rStyle w:val="s2"/>
          <w:color w:val="000000"/>
          <w:sz w:val="20"/>
          <w:szCs w:val="20"/>
        </w:rPr>
        <w:t>, П</w:t>
      </w:r>
      <w:r w:rsidRPr="005F2E7B">
        <w:rPr>
          <w:rStyle w:val="s2"/>
          <w:color w:val="000000"/>
          <w:sz w:val="20"/>
          <w:szCs w:val="20"/>
        </w:rPr>
        <w:t>родавець</w:t>
      </w:r>
      <w:r w:rsidR="009960AF" w:rsidRPr="005F2E7B">
        <w:rPr>
          <w:rStyle w:val="s2"/>
          <w:color w:val="000000"/>
          <w:sz w:val="20"/>
          <w:szCs w:val="20"/>
        </w:rPr>
        <w:t xml:space="preserve"> зобов’язаний повернути сплачену Покупцем суму коштів, </w:t>
      </w:r>
      <w:r w:rsidR="009960AF" w:rsidRPr="005F2E7B">
        <w:rPr>
          <w:color w:val="000000"/>
          <w:sz w:val="20"/>
          <w:szCs w:val="20"/>
        </w:rPr>
        <w:t>еквівалентну вартості непоставленої продукції</w:t>
      </w:r>
      <w:r w:rsidRPr="005F2E7B">
        <w:rPr>
          <w:color w:val="000000"/>
          <w:sz w:val="20"/>
          <w:szCs w:val="20"/>
        </w:rPr>
        <w:t>/невиконаних Робіт</w:t>
      </w:r>
      <w:r w:rsidR="009960AF" w:rsidRPr="005F2E7B">
        <w:rPr>
          <w:color w:val="000000"/>
          <w:sz w:val="20"/>
          <w:szCs w:val="20"/>
        </w:rPr>
        <w:t>, протягом 7 (семи) днів з дня направлення йому про це вимоги Покупцем</w:t>
      </w:r>
      <w:r w:rsidR="00D872EC" w:rsidRPr="005F2E7B">
        <w:rPr>
          <w:rStyle w:val="s2"/>
          <w:color w:val="000000"/>
          <w:sz w:val="20"/>
          <w:szCs w:val="20"/>
        </w:rPr>
        <w:t xml:space="preserve">. </w:t>
      </w:r>
      <w:r w:rsidR="00D94A21" w:rsidRPr="005F2E7B">
        <w:rPr>
          <w:rStyle w:val="s2"/>
          <w:color w:val="000000"/>
          <w:sz w:val="20"/>
          <w:szCs w:val="20"/>
        </w:rPr>
        <w:t>Після завершення прийняття Покупцем Продукції та Робіт по якості, усунення всіх виявлених недоліків та дефектів, він підписує Акт приймання-передачі виконаних робіт</w:t>
      </w:r>
      <w:r w:rsidR="00FC74B4" w:rsidRPr="005F2E7B">
        <w:rPr>
          <w:rStyle w:val="s2"/>
          <w:color w:val="000000"/>
          <w:sz w:val="20"/>
          <w:szCs w:val="20"/>
        </w:rPr>
        <w:t xml:space="preserve"> та/або Акт приймання передачі Товару</w:t>
      </w:r>
      <w:r w:rsidR="00D94A21" w:rsidRPr="005F2E7B">
        <w:rPr>
          <w:rStyle w:val="s2"/>
          <w:color w:val="000000"/>
          <w:sz w:val="20"/>
          <w:szCs w:val="20"/>
        </w:rPr>
        <w:t xml:space="preserve"> та повертає 1 (один) примірник Продавцю.</w:t>
      </w:r>
    </w:p>
    <w:p w14:paraId="41925B9C" w14:textId="7F39BAFA" w:rsidR="00EB7419" w:rsidRPr="005F2E7B" w:rsidRDefault="004F1CC5" w:rsidP="00133953">
      <w:pPr>
        <w:pStyle w:val="p5"/>
        <w:shd w:val="clear" w:color="auto" w:fill="FFFFFF"/>
        <w:spacing w:before="0" w:beforeAutospacing="0" w:after="0" w:afterAutospacing="0"/>
        <w:jc w:val="both"/>
        <w:rPr>
          <w:color w:val="000000"/>
          <w:sz w:val="20"/>
          <w:szCs w:val="20"/>
          <w:shd w:val="clear" w:color="auto" w:fill="FFFFFF"/>
        </w:rPr>
      </w:pPr>
      <w:r w:rsidRPr="005F2E7B">
        <w:rPr>
          <w:color w:val="000000"/>
          <w:sz w:val="20"/>
          <w:szCs w:val="20"/>
          <w:shd w:val="clear" w:color="auto" w:fill="FFFFFF"/>
        </w:rPr>
        <w:t>4.</w:t>
      </w:r>
      <w:r w:rsidR="00AA7759" w:rsidRPr="005F2E7B">
        <w:rPr>
          <w:color w:val="000000"/>
          <w:sz w:val="20"/>
          <w:szCs w:val="20"/>
          <w:shd w:val="clear" w:color="auto" w:fill="FFFFFF"/>
        </w:rPr>
        <w:t>7</w:t>
      </w:r>
      <w:r w:rsidRPr="005F2E7B">
        <w:rPr>
          <w:color w:val="000000"/>
          <w:sz w:val="20"/>
          <w:szCs w:val="20"/>
          <w:shd w:val="clear" w:color="auto" w:fill="FFFFFF"/>
        </w:rPr>
        <w:t xml:space="preserve">. </w:t>
      </w:r>
      <w:r w:rsidR="001A6868" w:rsidRPr="005F2E7B">
        <w:rPr>
          <w:color w:val="000000"/>
          <w:sz w:val="20"/>
          <w:szCs w:val="20"/>
          <w:shd w:val="clear" w:color="auto" w:fill="FFFFFF"/>
        </w:rPr>
        <w:t xml:space="preserve"> </w:t>
      </w:r>
      <w:r w:rsidR="0005602D" w:rsidRPr="005F2E7B">
        <w:rPr>
          <w:color w:val="000000"/>
          <w:sz w:val="20"/>
          <w:szCs w:val="20"/>
          <w:shd w:val="clear" w:color="auto" w:fill="FFFFFF"/>
        </w:rPr>
        <w:t xml:space="preserve">Продукція для заміни та/або повернення та/або визначення причин </w:t>
      </w:r>
      <w:r w:rsidR="00D71B78" w:rsidRPr="005F2E7B">
        <w:rPr>
          <w:color w:val="000000"/>
          <w:sz w:val="20"/>
          <w:szCs w:val="20"/>
          <w:shd w:val="clear" w:color="auto" w:fill="FFFFFF"/>
        </w:rPr>
        <w:t>прихованих дефектів</w:t>
      </w:r>
      <w:r w:rsidR="0005602D" w:rsidRPr="005F2E7B">
        <w:rPr>
          <w:color w:val="000000"/>
          <w:sz w:val="20"/>
          <w:szCs w:val="20"/>
          <w:shd w:val="clear" w:color="auto" w:fill="FFFFFF"/>
        </w:rPr>
        <w:t xml:space="preserve"> Продукції транспортується силами та за рахунок Продавця. Будь-які витрати Покупця, пов'язані з поверненням та/або заміною та/або визначенням причин втрати якості Продукції (наявності дефектів), відшкодовуються Продавцем Покупцю в повному обсязі не пізніше 5 (п'яти) робочих із моменту подання Покупцем такої вимоги</w:t>
      </w:r>
      <w:r w:rsidR="00EB7419" w:rsidRPr="005F2E7B">
        <w:rPr>
          <w:color w:val="000000"/>
          <w:sz w:val="20"/>
          <w:szCs w:val="20"/>
          <w:shd w:val="clear" w:color="auto" w:fill="FFFFFF"/>
        </w:rPr>
        <w:t>.</w:t>
      </w:r>
    </w:p>
    <w:p w14:paraId="255C9DF5" w14:textId="3FFA5C39" w:rsidR="00AD5A9F" w:rsidRPr="009E3587" w:rsidRDefault="00B25967" w:rsidP="00AD5A9F">
      <w:pPr>
        <w:tabs>
          <w:tab w:val="left" w:pos="1276"/>
        </w:tabs>
        <w:spacing w:line="20" w:lineRule="atLeast"/>
        <w:contextualSpacing/>
        <w:jc w:val="both"/>
        <w:rPr>
          <w:rFonts w:ascii="Times New Roman" w:hAnsi="Times New Roman"/>
          <w:color w:val="000000"/>
          <w:sz w:val="20"/>
          <w:szCs w:val="20"/>
          <w:lang w:val="uk-UA"/>
        </w:rPr>
      </w:pPr>
      <w:r w:rsidRPr="005F2E7B">
        <w:rPr>
          <w:rFonts w:ascii="Times New Roman" w:hAnsi="Times New Roman"/>
          <w:color w:val="000000"/>
          <w:sz w:val="20"/>
          <w:szCs w:val="20"/>
          <w:lang w:val="uk-UA"/>
        </w:rPr>
        <w:t>4</w:t>
      </w:r>
      <w:r w:rsidR="00D94A21" w:rsidRPr="005F2E7B">
        <w:rPr>
          <w:rFonts w:ascii="Times New Roman" w:hAnsi="Times New Roman"/>
          <w:color w:val="000000"/>
          <w:sz w:val="20"/>
          <w:szCs w:val="20"/>
          <w:lang w:val="uk-UA"/>
        </w:rPr>
        <w:t>.</w:t>
      </w:r>
      <w:r w:rsidR="00A03D97" w:rsidRPr="005F2E7B">
        <w:rPr>
          <w:rFonts w:ascii="Times New Roman" w:hAnsi="Times New Roman"/>
          <w:color w:val="000000"/>
          <w:sz w:val="20"/>
          <w:szCs w:val="20"/>
          <w:lang w:val="uk-UA"/>
        </w:rPr>
        <w:t>8</w:t>
      </w:r>
      <w:r w:rsidRPr="005F2E7B">
        <w:rPr>
          <w:rFonts w:ascii="Times New Roman" w:hAnsi="Times New Roman"/>
          <w:color w:val="000000"/>
          <w:sz w:val="20"/>
          <w:szCs w:val="20"/>
          <w:lang w:val="uk-UA"/>
        </w:rPr>
        <w:t xml:space="preserve">. </w:t>
      </w:r>
      <w:r w:rsidR="00AD5A9F" w:rsidRPr="005F2E7B">
        <w:rPr>
          <w:rFonts w:ascii="Times New Roman" w:hAnsi="Times New Roman"/>
          <w:color w:val="000000"/>
          <w:sz w:val="20"/>
          <w:szCs w:val="20"/>
          <w:lang w:val="uk-UA"/>
        </w:rPr>
        <w:t xml:space="preserve">У випадку виявлення прихованих дефектів </w:t>
      </w:r>
      <w:r w:rsidR="00A46B4E" w:rsidRPr="005F2E7B">
        <w:rPr>
          <w:rFonts w:ascii="Times New Roman" w:hAnsi="Times New Roman"/>
          <w:color w:val="000000"/>
          <w:sz w:val="20"/>
          <w:szCs w:val="20"/>
          <w:lang w:val="uk-UA"/>
        </w:rPr>
        <w:t xml:space="preserve">Продукції </w:t>
      </w:r>
      <w:r w:rsidR="00AD5A9F" w:rsidRPr="005F2E7B">
        <w:rPr>
          <w:rFonts w:ascii="Times New Roman" w:hAnsi="Times New Roman"/>
          <w:color w:val="000000"/>
          <w:sz w:val="20"/>
          <w:szCs w:val="20"/>
          <w:lang w:val="uk-UA"/>
        </w:rPr>
        <w:t>чи Робіт Покупець має право пред’явити Продавцю претензію та за власним вибором вимагати заміну дефектно</w:t>
      </w:r>
      <w:r w:rsidR="00A46B4E" w:rsidRPr="005F2E7B">
        <w:rPr>
          <w:rFonts w:ascii="Times New Roman" w:hAnsi="Times New Roman"/>
          <w:color w:val="000000"/>
          <w:sz w:val="20"/>
          <w:szCs w:val="20"/>
          <w:lang w:val="uk-UA"/>
        </w:rPr>
        <w:t>ї Продукції</w:t>
      </w:r>
      <w:r w:rsidR="00AD5A9F" w:rsidRPr="005F2E7B">
        <w:rPr>
          <w:rFonts w:ascii="Times New Roman" w:hAnsi="Times New Roman"/>
          <w:color w:val="000000"/>
          <w:sz w:val="20"/>
          <w:szCs w:val="20"/>
          <w:lang w:val="uk-UA"/>
        </w:rPr>
        <w:t xml:space="preserve"> або усунення виявлених дефектів або відмовитись від </w:t>
      </w:r>
      <w:r w:rsidR="00A46B4E" w:rsidRPr="005F2E7B">
        <w:rPr>
          <w:rFonts w:ascii="Times New Roman" w:hAnsi="Times New Roman"/>
          <w:color w:val="000000"/>
          <w:sz w:val="20"/>
          <w:szCs w:val="20"/>
          <w:lang w:val="uk-UA"/>
        </w:rPr>
        <w:t xml:space="preserve">Продукції </w:t>
      </w:r>
      <w:r w:rsidR="00AD5A9F" w:rsidRPr="005F2E7B">
        <w:rPr>
          <w:rFonts w:ascii="Times New Roman" w:hAnsi="Times New Roman"/>
          <w:color w:val="000000"/>
          <w:sz w:val="20"/>
          <w:szCs w:val="20"/>
          <w:lang w:val="uk-UA"/>
        </w:rPr>
        <w:t>та повернути кошти сплачені за так</w:t>
      </w:r>
      <w:r w:rsidR="00A46B4E" w:rsidRPr="005F2E7B">
        <w:rPr>
          <w:rFonts w:ascii="Times New Roman" w:hAnsi="Times New Roman"/>
          <w:color w:val="000000"/>
          <w:sz w:val="20"/>
          <w:szCs w:val="20"/>
          <w:lang w:val="uk-UA"/>
        </w:rPr>
        <w:t>у Продукцію</w:t>
      </w:r>
      <w:r w:rsidR="00AD5A9F" w:rsidRPr="005F2E7B">
        <w:rPr>
          <w:rFonts w:ascii="Times New Roman" w:hAnsi="Times New Roman"/>
          <w:color w:val="000000"/>
          <w:sz w:val="20"/>
          <w:szCs w:val="20"/>
          <w:lang w:val="uk-UA"/>
        </w:rPr>
        <w:t xml:space="preserve">. Продавець на підставі претензії Покупця в строк, що не перевищує </w:t>
      </w:r>
      <w:r w:rsidR="00A46B4E" w:rsidRPr="005F2E7B">
        <w:rPr>
          <w:rStyle w:val="s2"/>
          <w:rFonts w:ascii="Times New Roman" w:hAnsi="Times New Roman"/>
          <w:color w:val="000000"/>
          <w:sz w:val="20"/>
          <w:szCs w:val="20"/>
        </w:rPr>
        <w:t>14 (</w:t>
      </w:r>
      <w:proofErr w:type="spellStart"/>
      <w:r w:rsidR="00A46B4E" w:rsidRPr="005F2E7B">
        <w:rPr>
          <w:rStyle w:val="s2"/>
          <w:rFonts w:ascii="Times New Roman" w:hAnsi="Times New Roman"/>
          <w:color w:val="000000"/>
          <w:sz w:val="20"/>
          <w:szCs w:val="20"/>
        </w:rPr>
        <w:t>чотирнадцят</w:t>
      </w:r>
      <w:proofErr w:type="spellEnd"/>
      <w:r w:rsidR="00A46B4E" w:rsidRPr="005F2E7B">
        <w:rPr>
          <w:rStyle w:val="s2"/>
          <w:rFonts w:ascii="Times New Roman" w:hAnsi="Times New Roman"/>
          <w:color w:val="000000"/>
          <w:sz w:val="20"/>
          <w:szCs w:val="20"/>
          <w:lang w:val="uk-UA"/>
        </w:rPr>
        <w:t>ь)</w:t>
      </w:r>
      <w:r w:rsidR="00AD5A9F" w:rsidRPr="005F2E7B">
        <w:rPr>
          <w:rFonts w:ascii="Times New Roman" w:hAnsi="Times New Roman"/>
          <w:color w:val="000000"/>
          <w:sz w:val="20"/>
          <w:szCs w:val="20"/>
          <w:lang w:val="uk-UA"/>
        </w:rPr>
        <w:t xml:space="preserve"> календарних днів з дати отримання</w:t>
      </w:r>
      <w:r w:rsidR="00AD5A9F" w:rsidRPr="009E3587">
        <w:rPr>
          <w:rFonts w:ascii="Times New Roman" w:hAnsi="Times New Roman"/>
          <w:color w:val="000000"/>
          <w:sz w:val="20"/>
          <w:szCs w:val="20"/>
          <w:lang w:val="uk-UA"/>
        </w:rPr>
        <w:t xml:space="preserve"> такої претензії, якщо інше не встановлено в самій претензії, здійснює власними силами та за свій рахунок заміну дефектно</w:t>
      </w:r>
      <w:r w:rsidR="00300315" w:rsidRPr="009E3587">
        <w:rPr>
          <w:rFonts w:ascii="Times New Roman" w:hAnsi="Times New Roman"/>
          <w:color w:val="000000"/>
          <w:sz w:val="20"/>
          <w:szCs w:val="20"/>
          <w:lang w:val="uk-UA"/>
        </w:rPr>
        <w:t xml:space="preserve">ї Продукції </w:t>
      </w:r>
      <w:r w:rsidR="00AD5A9F" w:rsidRPr="009E3587">
        <w:rPr>
          <w:rFonts w:ascii="Times New Roman" w:hAnsi="Times New Roman"/>
          <w:color w:val="000000"/>
          <w:sz w:val="20"/>
          <w:szCs w:val="20"/>
          <w:lang w:val="uk-UA"/>
        </w:rPr>
        <w:t>на якіс</w:t>
      </w:r>
      <w:r w:rsidR="00300315" w:rsidRPr="009E3587">
        <w:rPr>
          <w:rFonts w:ascii="Times New Roman" w:hAnsi="Times New Roman"/>
          <w:color w:val="000000"/>
          <w:sz w:val="20"/>
          <w:szCs w:val="20"/>
          <w:lang w:val="uk-UA"/>
        </w:rPr>
        <w:t>ну</w:t>
      </w:r>
      <w:r w:rsidR="00AD5A9F" w:rsidRPr="009E3587">
        <w:rPr>
          <w:rFonts w:ascii="Times New Roman" w:hAnsi="Times New Roman"/>
          <w:color w:val="000000"/>
          <w:sz w:val="20"/>
          <w:szCs w:val="20"/>
          <w:lang w:val="uk-UA"/>
        </w:rPr>
        <w:t xml:space="preserve">, або усуває виявлені дефекти або повертає Покупцю сплачені за </w:t>
      </w:r>
      <w:r w:rsidR="00300315" w:rsidRPr="009E3587">
        <w:rPr>
          <w:rFonts w:ascii="Times New Roman" w:hAnsi="Times New Roman"/>
          <w:color w:val="000000"/>
          <w:sz w:val="20"/>
          <w:szCs w:val="20"/>
          <w:lang w:val="uk-UA"/>
        </w:rPr>
        <w:t>Продукцію</w:t>
      </w:r>
      <w:r w:rsidR="00AD5A9F" w:rsidRPr="009E3587">
        <w:rPr>
          <w:rFonts w:ascii="Times New Roman" w:hAnsi="Times New Roman"/>
          <w:color w:val="000000"/>
          <w:sz w:val="20"/>
          <w:szCs w:val="20"/>
          <w:lang w:val="uk-UA"/>
        </w:rPr>
        <w:t xml:space="preserve"> кошти, за вибором Покупця.</w:t>
      </w:r>
    </w:p>
    <w:p w14:paraId="6D24951F" w14:textId="3859460F" w:rsidR="00AD5A9F" w:rsidRPr="009E3587" w:rsidRDefault="00AD5A9F" w:rsidP="00AD5A9F">
      <w:pPr>
        <w:tabs>
          <w:tab w:val="left" w:pos="1276"/>
        </w:tabs>
        <w:spacing w:line="20" w:lineRule="atLeast"/>
        <w:ind w:firstLine="567"/>
        <w:contextualSpacing/>
        <w:jc w:val="both"/>
        <w:rPr>
          <w:rFonts w:ascii="Times New Roman" w:hAnsi="Times New Roman"/>
          <w:color w:val="000000"/>
          <w:sz w:val="20"/>
          <w:szCs w:val="20"/>
          <w:lang w:val="uk-UA"/>
        </w:rPr>
      </w:pPr>
      <w:r w:rsidRPr="009E3587">
        <w:rPr>
          <w:rFonts w:ascii="Times New Roman" w:hAnsi="Times New Roman"/>
          <w:color w:val="000000"/>
          <w:sz w:val="20"/>
          <w:szCs w:val="20"/>
          <w:lang w:val="uk-UA"/>
        </w:rPr>
        <w:t>Покупець зобов’язаний</w:t>
      </w:r>
      <w:r w:rsidRPr="009E3587">
        <w:rPr>
          <w:rFonts w:ascii="Times New Roman" w:hAnsi="Times New Roman"/>
          <w:b/>
          <w:color w:val="000000"/>
          <w:sz w:val="20"/>
          <w:szCs w:val="20"/>
          <w:lang w:val="uk-UA"/>
        </w:rPr>
        <w:t xml:space="preserve"> </w:t>
      </w:r>
      <w:r w:rsidRPr="009E3587">
        <w:rPr>
          <w:rFonts w:ascii="Times New Roman" w:hAnsi="Times New Roman"/>
          <w:color w:val="000000"/>
          <w:sz w:val="20"/>
          <w:szCs w:val="20"/>
          <w:lang w:val="uk-UA"/>
        </w:rPr>
        <w:t>повернути Продавцю</w:t>
      </w:r>
      <w:r w:rsidRPr="009E3587">
        <w:rPr>
          <w:rFonts w:ascii="Times New Roman" w:hAnsi="Times New Roman"/>
          <w:b/>
          <w:color w:val="000000"/>
          <w:sz w:val="20"/>
          <w:szCs w:val="20"/>
          <w:lang w:val="uk-UA"/>
        </w:rPr>
        <w:t xml:space="preserve"> </w:t>
      </w:r>
      <w:r w:rsidR="00300315" w:rsidRPr="009E3587">
        <w:rPr>
          <w:rFonts w:ascii="Times New Roman" w:hAnsi="Times New Roman"/>
          <w:color w:val="000000"/>
          <w:sz w:val="20"/>
          <w:szCs w:val="20"/>
          <w:lang w:val="uk-UA"/>
        </w:rPr>
        <w:t>Продукцію</w:t>
      </w:r>
      <w:r w:rsidRPr="009E3587">
        <w:rPr>
          <w:rFonts w:ascii="Times New Roman" w:hAnsi="Times New Roman"/>
          <w:color w:val="000000"/>
          <w:sz w:val="20"/>
          <w:szCs w:val="20"/>
          <w:lang w:val="uk-UA"/>
        </w:rPr>
        <w:t>,</w:t>
      </w:r>
      <w:r w:rsidRPr="009E3587">
        <w:rPr>
          <w:rFonts w:ascii="Times New Roman" w:hAnsi="Times New Roman"/>
          <w:b/>
          <w:color w:val="000000"/>
          <w:sz w:val="20"/>
          <w:szCs w:val="20"/>
          <w:lang w:val="uk-UA"/>
        </w:rPr>
        <w:t xml:space="preserve"> </w:t>
      </w:r>
      <w:r w:rsidRPr="009E3587">
        <w:rPr>
          <w:rFonts w:ascii="Times New Roman" w:hAnsi="Times New Roman"/>
          <w:color w:val="000000"/>
          <w:sz w:val="20"/>
          <w:szCs w:val="20"/>
          <w:lang w:val="uk-UA"/>
        </w:rPr>
        <w:t>як</w:t>
      </w:r>
      <w:r w:rsidR="00300315" w:rsidRPr="009E3587">
        <w:rPr>
          <w:rFonts w:ascii="Times New Roman" w:hAnsi="Times New Roman"/>
          <w:color w:val="000000"/>
          <w:sz w:val="20"/>
          <w:szCs w:val="20"/>
          <w:lang w:val="uk-UA"/>
        </w:rPr>
        <w:t>а</w:t>
      </w:r>
      <w:r w:rsidRPr="009E3587">
        <w:rPr>
          <w:rFonts w:ascii="Times New Roman" w:hAnsi="Times New Roman"/>
          <w:color w:val="000000"/>
          <w:sz w:val="20"/>
          <w:szCs w:val="20"/>
          <w:lang w:val="uk-UA"/>
        </w:rPr>
        <w:t xml:space="preserve"> підлягає заміні чи поверненню, лише після здійснення Продавцем  в повному обсязі поставки ново</w:t>
      </w:r>
      <w:r w:rsidR="00300315" w:rsidRPr="009E3587">
        <w:rPr>
          <w:rFonts w:ascii="Times New Roman" w:hAnsi="Times New Roman"/>
          <w:color w:val="000000"/>
          <w:sz w:val="20"/>
          <w:szCs w:val="20"/>
          <w:lang w:val="uk-UA"/>
        </w:rPr>
        <w:t>ї</w:t>
      </w:r>
      <w:r w:rsidRPr="009E3587">
        <w:rPr>
          <w:rFonts w:ascii="Times New Roman" w:hAnsi="Times New Roman"/>
          <w:color w:val="000000"/>
          <w:sz w:val="20"/>
          <w:szCs w:val="20"/>
          <w:lang w:val="uk-UA"/>
        </w:rPr>
        <w:t xml:space="preserve"> </w:t>
      </w:r>
      <w:r w:rsidR="00300315" w:rsidRPr="009E3587">
        <w:rPr>
          <w:rFonts w:ascii="Times New Roman" w:hAnsi="Times New Roman"/>
          <w:color w:val="000000"/>
          <w:sz w:val="20"/>
          <w:szCs w:val="20"/>
          <w:lang w:val="uk-UA"/>
        </w:rPr>
        <w:t>Продукції</w:t>
      </w:r>
      <w:r w:rsidRPr="009E3587">
        <w:rPr>
          <w:rFonts w:ascii="Times New Roman" w:hAnsi="Times New Roman"/>
          <w:color w:val="000000"/>
          <w:sz w:val="20"/>
          <w:szCs w:val="20"/>
          <w:lang w:val="uk-UA"/>
        </w:rPr>
        <w:t xml:space="preserve"> на заміну дефектн</w:t>
      </w:r>
      <w:r w:rsidR="00300315" w:rsidRPr="009E3587">
        <w:rPr>
          <w:rFonts w:ascii="Times New Roman" w:hAnsi="Times New Roman"/>
          <w:color w:val="000000"/>
          <w:sz w:val="20"/>
          <w:szCs w:val="20"/>
          <w:lang w:val="uk-UA"/>
        </w:rPr>
        <w:t>ій</w:t>
      </w:r>
      <w:r w:rsidRPr="009E3587">
        <w:rPr>
          <w:rFonts w:ascii="Times New Roman" w:hAnsi="Times New Roman"/>
          <w:color w:val="000000"/>
          <w:sz w:val="20"/>
          <w:szCs w:val="20"/>
          <w:lang w:val="uk-UA"/>
        </w:rPr>
        <w:t xml:space="preserve"> чи повернення коштів за </w:t>
      </w:r>
      <w:r w:rsidR="00300315" w:rsidRPr="009E3587">
        <w:rPr>
          <w:rFonts w:ascii="Times New Roman" w:hAnsi="Times New Roman"/>
          <w:color w:val="000000"/>
          <w:sz w:val="20"/>
          <w:szCs w:val="20"/>
          <w:lang w:val="uk-UA"/>
        </w:rPr>
        <w:t>Продукцію</w:t>
      </w:r>
      <w:r w:rsidRPr="009E3587">
        <w:rPr>
          <w:rFonts w:ascii="Times New Roman" w:hAnsi="Times New Roman"/>
          <w:color w:val="000000"/>
          <w:sz w:val="20"/>
          <w:szCs w:val="20"/>
          <w:lang w:val="uk-UA"/>
        </w:rPr>
        <w:t xml:space="preserve"> з дефектами.</w:t>
      </w:r>
    </w:p>
    <w:p w14:paraId="2F79AD4A" w14:textId="6E74CF80" w:rsidR="00AD5A9F" w:rsidRPr="00AD5A9F" w:rsidRDefault="00AD5A9F" w:rsidP="00AD5A9F">
      <w:pPr>
        <w:tabs>
          <w:tab w:val="left" w:pos="1276"/>
        </w:tabs>
        <w:spacing w:line="20" w:lineRule="atLeast"/>
        <w:contextualSpacing/>
        <w:jc w:val="both"/>
        <w:rPr>
          <w:rFonts w:ascii="Times New Roman" w:hAnsi="Times New Roman"/>
          <w:color w:val="000000"/>
          <w:sz w:val="20"/>
          <w:szCs w:val="20"/>
          <w:lang w:val="uk-UA"/>
        </w:rPr>
      </w:pPr>
      <w:r w:rsidRPr="009E3587">
        <w:rPr>
          <w:rFonts w:ascii="Times New Roman" w:hAnsi="Times New Roman"/>
          <w:color w:val="000000"/>
          <w:sz w:val="20"/>
          <w:szCs w:val="20"/>
          <w:lang w:val="uk-UA"/>
        </w:rPr>
        <w:t>4.</w:t>
      </w:r>
      <w:r w:rsidR="00A03D97" w:rsidRPr="009E3587">
        <w:rPr>
          <w:rFonts w:ascii="Times New Roman" w:hAnsi="Times New Roman"/>
          <w:color w:val="000000"/>
          <w:sz w:val="20"/>
          <w:szCs w:val="20"/>
          <w:lang w:val="uk-UA"/>
        </w:rPr>
        <w:t>9</w:t>
      </w:r>
      <w:r w:rsidRPr="009E3587">
        <w:rPr>
          <w:rFonts w:ascii="Times New Roman" w:hAnsi="Times New Roman"/>
          <w:color w:val="000000"/>
          <w:sz w:val="20"/>
          <w:szCs w:val="20"/>
          <w:lang w:val="uk-UA"/>
        </w:rPr>
        <w:t xml:space="preserve">. Покупець має право пред'явити претензію Продавцю у зв'язку з виявленими прихованими дефектами </w:t>
      </w:r>
      <w:r w:rsidR="00300315" w:rsidRPr="009E3587">
        <w:rPr>
          <w:rFonts w:ascii="Times New Roman" w:hAnsi="Times New Roman"/>
          <w:color w:val="000000"/>
          <w:sz w:val="20"/>
          <w:szCs w:val="20"/>
          <w:lang w:val="uk-UA"/>
        </w:rPr>
        <w:t>Продукції</w:t>
      </w:r>
      <w:r w:rsidRPr="009E3587">
        <w:rPr>
          <w:rFonts w:ascii="Times New Roman" w:hAnsi="Times New Roman"/>
          <w:color w:val="000000"/>
          <w:sz w:val="20"/>
          <w:szCs w:val="20"/>
          <w:lang w:val="uk-UA"/>
        </w:rPr>
        <w:t xml:space="preserve"> протягом гарантійного строку Товару, визначеного в Специфікації. </w:t>
      </w:r>
    </w:p>
    <w:p w14:paraId="13DED048" w14:textId="24F0DFA9" w:rsidR="00266D89" w:rsidRPr="00F67708" w:rsidRDefault="00AD5A9F" w:rsidP="00133953">
      <w:pPr>
        <w:jc w:val="both"/>
        <w:rPr>
          <w:rFonts w:ascii="Times New Roman" w:hAnsi="Times New Roman"/>
          <w:color w:val="000000"/>
          <w:sz w:val="20"/>
          <w:szCs w:val="20"/>
          <w:lang w:val="uk-UA"/>
        </w:rPr>
      </w:pPr>
      <w:r>
        <w:rPr>
          <w:rFonts w:ascii="Times New Roman" w:hAnsi="Times New Roman"/>
          <w:color w:val="000000"/>
          <w:sz w:val="20"/>
          <w:szCs w:val="20"/>
          <w:lang w:val="uk-UA"/>
        </w:rPr>
        <w:t>4.1</w:t>
      </w:r>
      <w:r w:rsidR="00A03D97">
        <w:rPr>
          <w:rFonts w:ascii="Times New Roman" w:hAnsi="Times New Roman"/>
          <w:color w:val="000000"/>
          <w:sz w:val="20"/>
          <w:szCs w:val="20"/>
          <w:lang w:val="uk-UA"/>
        </w:rPr>
        <w:t>0</w:t>
      </w:r>
      <w:r>
        <w:rPr>
          <w:rFonts w:ascii="Times New Roman" w:hAnsi="Times New Roman"/>
          <w:color w:val="000000"/>
          <w:sz w:val="20"/>
          <w:szCs w:val="20"/>
          <w:lang w:val="uk-UA"/>
        </w:rPr>
        <w:t xml:space="preserve">. </w:t>
      </w:r>
      <w:r w:rsidR="00B25967" w:rsidRPr="00F67708">
        <w:rPr>
          <w:rFonts w:ascii="Times New Roman" w:hAnsi="Times New Roman"/>
          <w:color w:val="000000"/>
          <w:sz w:val="20"/>
          <w:szCs w:val="20"/>
          <w:lang w:val="uk-UA"/>
        </w:rPr>
        <w:t>У випадку не</w:t>
      </w:r>
      <w:r w:rsidR="00AE2FBE">
        <w:rPr>
          <w:rFonts w:ascii="Times New Roman" w:hAnsi="Times New Roman"/>
          <w:color w:val="000000"/>
          <w:sz w:val="20"/>
          <w:szCs w:val="20"/>
          <w:lang w:val="uk-UA"/>
        </w:rPr>
        <w:t xml:space="preserve"> </w:t>
      </w:r>
      <w:r w:rsidR="00B25967" w:rsidRPr="00F67708">
        <w:rPr>
          <w:rFonts w:ascii="Times New Roman" w:hAnsi="Times New Roman"/>
          <w:color w:val="000000"/>
          <w:sz w:val="20"/>
          <w:szCs w:val="20"/>
          <w:lang w:val="uk-UA"/>
        </w:rPr>
        <w:t>поставки Продукції у строк, визначений цим Договором чи Додатками до нього</w:t>
      </w:r>
      <w:r w:rsidR="00D94168" w:rsidRPr="00F67708">
        <w:rPr>
          <w:rFonts w:ascii="Times New Roman" w:hAnsi="Times New Roman"/>
          <w:color w:val="000000"/>
          <w:sz w:val="20"/>
          <w:szCs w:val="20"/>
          <w:lang w:val="uk-UA"/>
        </w:rPr>
        <w:t xml:space="preserve">, Покупець має право розірвати цей Договір в односторонньому порядку шляхом направлення листа Продавцю. </w:t>
      </w:r>
      <w:r w:rsidR="0075338C" w:rsidRPr="00F67708">
        <w:rPr>
          <w:rFonts w:ascii="Times New Roman" w:hAnsi="Times New Roman"/>
          <w:color w:val="000000"/>
          <w:sz w:val="20"/>
          <w:szCs w:val="20"/>
          <w:lang w:val="uk-UA"/>
        </w:rPr>
        <w:t xml:space="preserve">У такому випадку, визначений у п.4.2.1 </w:t>
      </w:r>
      <w:r w:rsidR="00F9131E" w:rsidRPr="00F67708">
        <w:rPr>
          <w:rFonts w:ascii="Times New Roman" w:hAnsi="Times New Roman"/>
          <w:color w:val="000000"/>
          <w:sz w:val="20"/>
          <w:szCs w:val="20"/>
          <w:lang w:val="uk-UA"/>
        </w:rPr>
        <w:t xml:space="preserve">складення </w:t>
      </w:r>
      <w:r w:rsidR="0075338C" w:rsidRPr="00F67708">
        <w:rPr>
          <w:rFonts w:ascii="Times New Roman" w:hAnsi="Times New Roman"/>
          <w:color w:val="000000"/>
          <w:sz w:val="20"/>
          <w:szCs w:val="20"/>
          <w:lang w:val="uk-UA"/>
        </w:rPr>
        <w:t>Дефектн</w:t>
      </w:r>
      <w:r w:rsidR="00F9131E" w:rsidRPr="00F67708">
        <w:rPr>
          <w:rFonts w:ascii="Times New Roman" w:hAnsi="Times New Roman"/>
          <w:color w:val="000000"/>
          <w:sz w:val="20"/>
          <w:szCs w:val="20"/>
          <w:lang w:val="uk-UA"/>
        </w:rPr>
        <w:t>ого</w:t>
      </w:r>
      <w:r w:rsidR="0075338C" w:rsidRPr="00F67708">
        <w:rPr>
          <w:rFonts w:ascii="Times New Roman" w:hAnsi="Times New Roman"/>
          <w:color w:val="000000"/>
          <w:sz w:val="20"/>
          <w:szCs w:val="20"/>
          <w:lang w:val="uk-UA"/>
        </w:rPr>
        <w:t xml:space="preserve"> акт</w:t>
      </w:r>
      <w:r w:rsidR="00F9131E" w:rsidRPr="00F67708">
        <w:rPr>
          <w:rFonts w:ascii="Times New Roman" w:hAnsi="Times New Roman"/>
          <w:color w:val="000000"/>
          <w:sz w:val="20"/>
          <w:szCs w:val="20"/>
          <w:lang w:val="uk-UA"/>
        </w:rPr>
        <w:t>у не є обов’язковим</w:t>
      </w:r>
      <w:r w:rsidR="0075338C" w:rsidRPr="00F67708">
        <w:rPr>
          <w:rFonts w:ascii="Times New Roman" w:hAnsi="Times New Roman"/>
          <w:color w:val="000000"/>
          <w:sz w:val="20"/>
          <w:szCs w:val="20"/>
          <w:lang w:val="uk-UA"/>
        </w:rPr>
        <w:t>.</w:t>
      </w:r>
    </w:p>
    <w:p w14:paraId="72A3D3EC" w14:textId="77777777" w:rsidR="00133953" w:rsidRPr="00F67708" w:rsidRDefault="00133953" w:rsidP="00133953">
      <w:pPr>
        <w:jc w:val="both"/>
        <w:rPr>
          <w:rFonts w:ascii="Times New Roman" w:hAnsi="Times New Roman"/>
          <w:bCs/>
          <w:color w:val="000000"/>
          <w:sz w:val="20"/>
          <w:szCs w:val="20"/>
          <w:lang w:val="uk-UA"/>
        </w:rPr>
      </w:pPr>
    </w:p>
    <w:p w14:paraId="79084ADB" w14:textId="77777777" w:rsidR="009D3DB8" w:rsidRPr="00F67708" w:rsidRDefault="00F93120" w:rsidP="00133953">
      <w:pPr>
        <w:jc w:val="center"/>
        <w:rPr>
          <w:rStyle w:val="a9"/>
          <w:rFonts w:ascii="Times New Roman" w:hAnsi="Times New Roman"/>
          <w:color w:val="000000"/>
          <w:sz w:val="20"/>
          <w:szCs w:val="20"/>
          <w:shd w:val="clear" w:color="auto" w:fill="FFFFFF"/>
          <w:lang w:val="uk-UA"/>
        </w:rPr>
      </w:pPr>
      <w:r w:rsidRPr="00F67708">
        <w:rPr>
          <w:rStyle w:val="a9"/>
          <w:rFonts w:ascii="Times New Roman" w:hAnsi="Times New Roman"/>
          <w:color w:val="000000"/>
          <w:sz w:val="20"/>
          <w:szCs w:val="20"/>
          <w:shd w:val="clear" w:color="auto" w:fill="FFFFFF"/>
          <w:lang w:val="uk-UA"/>
        </w:rPr>
        <w:t>5</w:t>
      </w:r>
      <w:r w:rsidR="009D3DB8" w:rsidRPr="00F67708">
        <w:rPr>
          <w:rStyle w:val="a9"/>
          <w:rFonts w:ascii="Times New Roman" w:hAnsi="Times New Roman"/>
          <w:color w:val="000000"/>
          <w:sz w:val="20"/>
          <w:szCs w:val="20"/>
          <w:shd w:val="clear" w:color="auto" w:fill="FFFFFF"/>
          <w:lang w:val="uk-UA"/>
        </w:rPr>
        <w:t xml:space="preserve">. </w:t>
      </w:r>
      <w:r w:rsidRPr="00F67708">
        <w:rPr>
          <w:rStyle w:val="a9"/>
          <w:rFonts w:ascii="Times New Roman" w:hAnsi="Times New Roman"/>
          <w:color w:val="000000"/>
          <w:sz w:val="20"/>
          <w:szCs w:val="20"/>
          <w:shd w:val="clear" w:color="auto" w:fill="FFFFFF"/>
          <w:lang w:val="uk-UA"/>
        </w:rPr>
        <w:t>ВІДПОВІДАЛЬНІСТЬ СТОРІН</w:t>
      </w:r>
    </w:p>
    <w:p w14:paraId="109D6370" w14:textId="77777777" w:rsidR="009D3DB8" w:rsidRPr="00F67708" w:rsidRDefault="00F93120" w:rsidP="00133953">
      <w:pPr>
        <w:jc w:val="both"/>
        <w:rPr>
          <w:rFonts w:ascii="Times New Roman" w:hAnsi="Times New Roman"/>
          <w:color w:val="000000"/>
          <w:sz w:val="20"/>
          <w:szCs w:val="20"/>
          <w:shd w:val="clear" w:color="auto" w:fill="FFFFFF"/>
          <w:lang w:val="uk-UA"/>
        </w:rPr>
      </w:pPr>
      <w:r w:rsidRPr="00F67708">
        <w:rPr>
          <w:rFonts w:ascii="Times New Roman" w:hAnsi="Times New Roman"/>
          <w:color w:val="000000"/>
          <w:sz w:val="20"/>
          <w:szCs w:val="20"/>
          <w:shd w:val="clear" w:color="auto" w:fill="FFFFFF"/>
          <w:lang w:val="uk-UA"/>
        </w:rPr>
        <w:t>5</w:t>
      </w:r>
      <w:r w:rsidR="009D3DB8" w:rsidRPr="00F67708">
        <w:rPr>
          <w:rFonts w:ascii="Times New Roman" w:hAnsi="Times New Roman"/>
          <w:color w:val="000000"/>
          <w:sz w:val="20"/>
          <w:szCs w:val="20"/>
          <w:shd w:val="clear" w:color="auto" w:fill="FFFFFF"/>
          <w:lang w:val="uk-UA"/>
        </w:rPr>
        <w:t>.1. У випадку порушення зобов'язання, що виникає з цього Договору (надалі</w:t>
      </w:r>
      <w:r w:rsidR="00D50A3C" w:rsidRPr="00F67708">
        <w:rPr>
          <w:rFonts w:ascii="Times New Roman" w:hAnsi="Times New Roman"/>
          <w:color w:val="000000"/>
          <w:sz w:val="20"/>
          <w:szCs w:val="20"/>
          <w:shd w:val="clear" w:color="auto" w:fill="FFFFFF"/>
          <w:lang w:val="uk-UA"/>
        </w:rPr>
        <w:t xml:space="preserve"> -</w:t>
      </w:r>
      <w:r w:rsidR="009D3DB8" w:rsidRPr="00F67708">
        <w:rPr>
          <w:rFonts w:ascii="Times New Roman" w:hAnsi="Times New Roman"/>
          <w:color w:val="000000"/>
          <w:sz w:val="20"/>
          <w:szCs w:val="20"/>
          <w:shd w:val="clear" w:color="auto" w:fill="FFFFFF"/>
          <w:lang w:val="uk-UA"/>
        </w:rPr>
        <w:t xml:space="preserve"> «</w:t>
      </w:r>
      <w:r w:rsidR="00D50A3C" w:rsidRPr="00F67708">
        <w:rPr>
          <w:rFonts w:ascii="Times New Roman" w:hAnsi="Times New Roman"/>
          <w:color w:val="000000"/>
          <w:sz w:val="20"/>
          <w:szCs w:val="20"/>
          <w:shd w:val="clear" w:color="auto" w:fill="FFFFFF"/>
          <w:lang w:val="uk-UA"/>
        </w:rPr>
        <w:t>П</w:t>
      </w:r>
      <w:r w:rsidR="009D3DB8" w:rsidRPr="00F67708">
        <w:rPr>
          <w:rFonts w:ascii="Times New Roman" w:hAnsi="Times New Roman"/>
          <w:color w:val="000000"/>
          <w:sz w:val="20"/>
          <w:szCs w:val="20"/>
          <w:shd w:val="clear" w:color="auto" w:fill="FFFFFF"/>
          <w:lang w:val="uk-UA"/>
        </w:rPr>
        <w:t>орушення Договору»), Сторона несе відповідальність, визначену цим Договором та (або) чинним законодавством України.</w:t>
      </w:r>
    </w:p>
    <w:p w14:paraId="279D16C1" w14:textId="77777777" w:rsidR="00F63DEF" w:rsidRPr="00F67708" w:rsidRDefault="00F93120" w:rsidP="00133953">
      <w:pPr>
        <w:jc w:val="both"/>
        <w:rPr>
          <w:rFonts w:ascii="Times New Roman" w:hAnsi="Times New Roman"/>
          <w:color w:val="000000"/>
          <w:sz w:val="20"/>
          <w:szCs w:val="20"/>
          <w:shd w:val="clear" w:color="auto" w:fill="FFFFFF"/>
          <w:lang w:val="uk-UA"/>
        </w:rPr>
      </w:pPr>
      <w:r w:rsidRPr="00F67708">
        <w:rPr>
          <w:rFonts w:ascii="Times New Roman" w:hAnsi="Times New Roman"/>
          <w:color w:val="000000"/>
          <w:sz w:val="20"/>
          <w:szCs w:val="20"/>
          <w:shd w:val="clear" w:color="auto" w:fill="FFFFFF"/>
          <w:lang w:val="uk-UA"/>
        </w:rPr>
        <w:t>5</w:t>
      </w:r>
      <w:r w:rsidR="009D3DB8" w:rsidRPr="00F67708">
        <w:rPr>
          <w:rFonts w:ascii="Times New Roman" w:hAnsi="Times New Roman"/>
          <w:color w:val="000000"/>
          <w:sz w:val="20"/>
          <w:szCs w:val="20"/>
          <w:shd w:val="clear" w:color="auto" w:fill="FFFFFF"/>
          <w:lang w:val="uk-UA"/>
        </w:rPr>
        <w:t>.2.</w:t>
      </w:r>
      <w:r w:rsidR="00F63DEF" w:rsidRPr="00F67708">
        <w:rPr>
          <w:rFonts w:ascii="Times New Roman" w:hAnsi="Times New Roman"/>
          <w:color w:val="000000"/>
          <w:sz w:val="20"/>
          <w:szCs w:val="20"/>
          <w:shd w:val="clear" w:color="auto" w:fill="FFFFFF"/>
          <w:lang w:val="uk-UA"/>
        </w:rPr>
        <w:t xml:space="preserve"> Порушенням Договору є його невиконання або неналежне виконання, тобто виконання з порушенням умов цього Договору. </w:t>
      </w:r>
    </w:p>
    <w:p w14:paraId="0CBFE9E0" w14:textId="6CE3298E" w:rsidR="0043573C" w:rsidRDefault="007B4B7B" w:rsidP="00133953">
      <w:pPr>
        <w:jc w:val="both"/>
        <w:rPr>
          <w:rFonts w:ascii="Times New Roman" w:hAnsi="Times New Roman"/>
          <w:color w:val="000000"/>
          <w:sz w:val="20"/>
          <w:szCs w:val="20"/>
          <w:shd w:val="clear" w:color="auto" w:fill="FFFFFF"/>
          <w:lang w:val="uk-UA"/>
        </w:rPr>
      </w:pPr>
      <w:r w:rsidRPr="009E3587">
        <w:rPr>
          <w:rFonts w:ascii="Times New Roman" w:hAnsi="Times New Roman"/>
          <w:color w:val="000000"/>
          <w:sz w:val="20"/>
          <w:szCs w:val="20"/>
          <w:shd w:val="clear" w:color="auto" w:fill="FFFFFF"/>
          <w:lang w:val="uk-UA"/>
        </w:rPr>
        <w:t xml:space="preserve">5.3. </w:t>
      </w:r>
      <w:r w:rsidR="0043573C" w:rsidRPr="009E3587">
        <w:rPr>
          <w:rFonts w:ascii="Times New Roman" w:hAnsi="Times New Roman"/>
          <w:color w:val="000000"/>
          <w:sz w:val="20"/>
          <w:szCs w:val="20"/>
          <w:shd w:val="clear" w:color="auto" w:fill="FFFFFF"/>
          <w:lang w:val="uk-UA"/>
        </w:rPr>
        <w:t>У разі  порушення стро</w:t>
      </w:r>
      <w:r w:rsidR="00D94A21" w:rsidRPr="009E3587">
        <w:rPr>
          <w:rFonts w:ascii="Times New Roman" w:hAnsi="Times New Roman"/>
          <w:color w:val="000000"/>
          <w:sz w:val="20"/>
          <w:szCs w:val="20"/>
          <w:shd w:val="clear" w:color="auto" w:fill="FFFFFF"/>
          <w:lang w:val="uk-UA"/>
        </w:rPr>
        <w:t xml:space="preserve">ків поставки  Продукції та/або виконання Робіт, </w:t>
      </w:r>
      <w:r w:rsidR="0043573C" w:rsidRPr="009E3587">
        <w:rPr>
          <w:rFonts w:ascii="Times New Roman" w:hAnsi="Times New Roman"/>
          <w:color w:val="000000"/>
          <w:sz w:val="20"/>
          <w:szCs w:val="20"/>
          <w:shd w:val="clear" w:color="auto" w:fill="FFFFFF"/>
          <w:lang w:val="uk-UA"/>
        </w:rPr>
        <w:t>Продавець сплачує Покупцю штраф у розмірі</w:t>
      </w:r>
      <w:r w:rsidR="00970DDF" w:rsidRPr="009E3587">
        <w:rPr>
          <w:rFonts w:ascii="Times New Roman" w:hAnsi="Times New Roman"/>
          <w:color w:val="000000"/>
          <w:sz w:val="20"/>
          <w:szCs w:val="20"/>
          <w:shd w:val="clear" w:color="auto" w:fill="FFFFFF"/>
          <w:lang w:val="uk-UA"/>
        </w:rPr>
        <w:t xml:space="preserve"> 10 (десяти) % від вартості непоставленого/невчасно поставленої та </w:t>
      </w:r>
      <w:r w:rsidR="00A926A3" w:rsidRPr="009E3587">
        <w:rPr>
          <w:rFonts w:ascii="Times New Roman" w:hAnsi="Times New Roman"/>
          <w:color w:val="000000"/>
          <w:sz w:val="20"/>
          <w:szCs w:val="20"/>
          <w:shd w:val="clear" w:color="auto" w:fill="FFFFFF"/>
          <w:lang w:val="uk-UA"/>
        </w:rPr>
        <w:t>змонтованої</w:t>
      </w:r>
      <w:r w:rsidR="00970DDF" w:rsidRPr="009E3587">
        <w:rPr>
          <w:rFonts w:ascii="Times New Roman" w:hAnsi="Times New Roman"/>
          <w:color w:val="000000"/>
          <w:sz w:val="20"/>
          <w:szCs w:val="20"/>
          <w:shd w:val="clear" w:color="auto" w:fill="FFFFFF"/>
          <w:lang w:val="uk-UA"/>
        </w:rPr>
        <w:t xml:space="preserve"> Продукції за прострочення до 10 днів та</w:t>
      </w:r>
      <w:r w:rsidR="0043573C" w:rsidRPr="009E3587">
        <w:rPr>
          <w:rFonts w:ascii="Times New Roman" w:hAnsi="Times New Roman"/>
          <w:color w:val="000000"/>
          <w:sz w:val="20"/>
          <w:szCs w:val="20"/>
          <w:shd w:val="clear" w:color="auto" w:fill="FFFFFF"/>
          <w:lang w:val="uk-UA"/>
        </w:rPr>
        <w:t xml:space="preserve"> </w:t>
      </w:r>
      <w:r w:rsidR="00A46B4E" w:rsidRPr="009E3587">
        <w:rPr>
          <w:rFonts w:ascii="Times New Roman" w:hAnsi="Times New Roman"/>
          <w:color w:val="000000"/>
          <w:sz w:val="20"/>
          <w:szCs w:val="20"/>
          <w:shd w:val="clear" w:color="auto" w:fill="FFFFFF"/>
          <w:lang w:val="uk-UA"/>
        </w:rPr>
        <w:t>20 (двадцяти)</w:t>
      </w:r>
      <w:r w:rsidR="00970DDF" w:rsidRPr="009E3587">
        <w:rPr>
          <w:rFonts w:ascii="Times New Roman" w:hAnsi="Times New Roman"/>
          <w:color w:val="000000"/>
          <w:sz w:val="20"/>
          <w:szCs w:val="20"/>
          <w:shd w:val="clear" w:color="auto" w:fill="FFFFFF"/>
          <w:lang w:val="uk-UA"/>
        </w:rPr>
        <w:t xml:space="preserve"> </w:t>
      </w:r>
      <w:r w:rsidR="0043573C" w:rsidRPr="009E3587">
        <w:rPr>
          <w:rFonts w:ascii="Times New Roman" w:hAnsi="Times New Roman"/>
          <w:color w:val="000000"/>
          <w:sz w:val="20"/>
          <w:szCs w:val="20"/>
          <w:shd w:val="clear" w:color="auto" w:fill="FFFFFF"/>
          <w:lang w:val="uk-UA"/>
        </w:rPr>
        <w:t>% від вартості непоставленого/невчасно пост</w:t>
      </w:r>
      <w:r w:rsidR="00D94A21" w:rsidRPr="009E3587">
        <w:rPr>
          <w:rFonts w:ascii="Times New Roman" w:hAnsi="Times New Roman"/>
          <w:color w:val="000000"/>
          <w:sz w:val="20"/>
          <w:szCs w:val="20"/>
          <w:shd w:val="clear" w:color="auto" w:fill="FFFFFF"/>
          <w:lang w:val="uk-UA"/>
        </w:rPr>
        <w:t xml:space="preserve">авленої та </w:t>
      </w:r>
      <w:r w:rsidR="00A926A3" w:rsidRPr="009E3587">
        <w:rPr>
          <w:rFonts w:ascii="Times New Roman" w:hAnsi="Times New Roman"/>
          <w:color w:val="000000"/>
          <w:sz w:val="20"/>
          <w:szCs w:val="20"/>
          <w:shd w:val="clear" w:color="auto" w:fill="FFFFFF"/>
          <w:lang w:val="uk-UA"/>
        </w:rPr>
        <w:t xml:space="preserve">змонтованої </w:t>
      </w:r>
      <w:r w:rsidR="0043573C" w:rsidRPr="009E3587">
        <w:rPr>
          <w:rFonts w:ascii="Times New Roman" w:hAnsi="Times New Roman"/>
          <w:color w:val="000000"/>
          <w:sz w:val="20"/>
          <w:szCs w:val="20"/>
          <w:shd w:val="clear" w:color="auto" w:fill="FFFFFF"/>
          <w:lang w:val="uk-UA"/>
        </w:rPr>
        <w:t>Продукції</w:t>
      </w:r>
      <w:r w:rsidR="00970DDF" w:rsidRPr="009E3587">
        <w:rPr>
          <w:rFonts w:ascii="Times New Roman" w:hAnsi="Times New Roman"/>
          <w:color w:val="000000"/>
          <w:sz w:val="20"/>
          <w:szCs w:val="20"/>
          <w:shd w:val="clear" w:color="auto" w:fill="FFFFFF"/>
          <w:lang w:val="uk-UA"/>
        </w:rPr>
        <w:t xml:space="preserve"> за прострочення</w:t>
      </w:r>
      <w:r w:rsidR="008B12A5" w:rsidRPr="009E3587">
        <w:rPr>
          <w:rFonts w:ascii="Times New Roman" w:hAnsi="Times New Roman"/>
          <w:color w:val="000000"/>
          <w:sz w:val="20"/>
          <w:szCs w:val="20"/>
          <w:shd w:val="clear" w:color="auto" w:fill="FFFFFF"/>
          <w:lang w:val="uk-UA"/>
        </w:rPr>
        <w:t xml:space="preserve"> від</w:t>
      </w:r>
      <w:r w:rsidR="00970DDF" w:rsidRPr="009E3587">
        <w:rPr>
          <w:rFonts w:ascii="Times New Roman" w:hAnsi="Times New Roman"/>
          <w:color w:val="000000"/>
          <w:sz w:val="20"/>
          <w:szCs w:val="20"/>
          <w:shd w:val="clear" w:color="auto" w:fill="FFFFFF"/>
          <w:lang w:val="uk-UA"/>
        </w:rPr>
        <w:t xml:space="preserve">  10 днів і більше</w:t>
      </w:r>
      <w:r w:rsidR="0043573C" w:rsidRPr="009E3587">
        <w:rPr>
          <w:rFonts w:ascii="Times New Roman" w:hAnsi="Times New Roman"/>
          <w:color w:val="000000"/>
          <w:sz w:val="20"/>
          <w:szCs w:val="20"/>
          <w:shd w:val="clear" w:color="auto" w:fill="FFFFFF"/>
          <w:lang w:val="uk-UA"/>
        </w:rPr>
        <w:t>.</w:t>
      </w:r>
      <w:r w:rsidR="0043573C" w:rsidRPr="00F67708">
        <w:rPr>
          <w:rFonts w:ascii="Times New Roman" w:hAnsi="Times New Roman"/>
          <w:color w:val="000000"/>
          <w:sz w:val="20"/>
          <w:szCs w:val="20"/>
          <w:shd w:val="clear" w:color="auto" w:fill="FFFFFF"/>
          <w:lang w:val="uk-UA"/>
        </w:rPr>
        <w:t xml:space="preserve">  </w:t>
      </w:r>
    </w:p>
    <w:p w14:paraId="21CCBEE2" w14:textId="77777777" w:rsidR="0043573C" w:rsidRPr="00F67708" w:rsidRDefault="0043573C" w:rsidP="00133953">
      <w:pPr>
        <w:jc w:val="both"/>
        <w:rPr>
          <w:rFonts w:ascii="Times New Roman" w:hAnsi="Times New Roman"/>
          <w:color w:val="000000"/>
          <w:sz w:val="20"/>
          <w:szCs w:val="20"/>
          <w:shd w:val="clear" w:color="auto" w:fill="FFFFFF"/>
          <w:lang w:val="uk-UA"/>
        </w:rPr>
      </w:pPr>
      <w:r w:rsidRPr="00F67708">
        <w:rPr>
          <w:rFonts w:ascii="Times New Roman" w:hAnsi="Times New Roman"/>
          <w:color w:val="000000"/>
          <w:sz w:val="20"/>
          <w:szCs w:val="20"/>
          <w:shd w:val="clear" w:color="auto" w:fill="FFFFFF"/>
          <w:lang w:val="uk-UA"/>
        </w:rPr>
        <w:t xml:space="preserve">5.4. У разі порушення строків повернення коштів Покупцю за цим Договором Продавець сплачує Покупцю пеню у розмірі подвійної облікової ставки НБУ за кожен день затримки повернення грошових коштів до дня фактичного повернення грошових коштів. </w:t>
      </w:r>
    </w:p>
    <w:p w14:paraId="27062E51" w14:textId="4B9DC443" w:rsidR="006E147A" w:rsidRPr="00F67708" w:rsidRDefault="0043573C" w:rsidP="00133953">
      <w:pPr>
        <w:jc w:val="both"/>
        <w:rPr>
          <w:rFonts w:ascii="Times New Roman" w:hAnsi="Times New Roman"/>
          <w:color w:val="000000"/>
          <w:sz w:val="20"/>
          <w:szCs w:val="20"/>
          <w:shd w:val="clear" w:color="auto" w:fill="FFFFFF"/>
          <w:lang w:val="uk-UA"/>
        </w:rPr>
      </w:pPr>
      <w:r w:rsidRPr="00F67708">
        <w:rPr>
          <w:rFonts w:ascii="Times New Roman" w:hAnsi="Times New Roman"/>
          <w:color w:val="000000"/>
          <w:sz w:val="20"/>
          <w:szCs w:val="20"/>
          <w:shd w:val="clear" w:color="auto" w:fill="FFFFFF"/>
          <w:lang w:val="uk-UA"/>
        </w:rPr>
        <w:t xml:space="preserve">5.5. </w:t>
      </w:r>
      <w:r w:rsidR="006E147A" w:rsidRPr="00F67708">
        <w:rPr>
          <w:rFonts w:ascii="Times New Roman" w:hAnsi="Times New Roman"/>
          <w:color w:val="000000"/>
          <w:sz w:val="20"/>
          <w:szCs w:val="20"/>
          <w:shd w:val="clear" w:color="auto" w:fill="FFFFFF"/>
          <w:lang w:val="uk-UA"/>
        </w:rPr>
        <w:t xml:space="preserve">У випадку порушення Продавцем п. 1.6. Договору (повністю або частково) Покупець вправі вимагати від Продавця </w:t>
      </w:r>
      <w:r w:rsidR="006E44B9" w:rsidRPr="00F67708">
        <w:rPr>
          <w:rFonts w:ascii="Times New Roman" w:hAnsi="Times New Roman"/>
          <w:color w:val="000000"/>
          <w:sz w:val="20"/>
          <w:szCs w:val="20"/>
          <w:shd w:val="clear" w:color="auto" w:fill="FFFFFF"/>
          <w:lang w:val="uk-UA"/>
        </w:rPr>
        <w:t xml:space="preserve">усунення недоліків та </w:t>
      </w:r>
      <w:r w:rsidR="006E147A" w:rsidRPr="00F67708">
        <w:rPr>
          <w:rFonts w:ascii="Times New Roman" w:hAnsi="Times New Roman"/>
          <w:color w:val="000000"/>
          <w:sz w:val="20"/>
          <w:szCs w:val="20"/>
          <w:shd w:val="clear" w:color="auto" w:fill="FFFFFF"/>
          <w:lang w:val="uk-UA"/>
        </w:rPr>
        <w:t xml:space="preserve">відшкодування завданої шкоди, що сталась внаслідок недотримання Продавцем таких вимог. </w:t>
      </w:r>
    </w:p>
    <w:p w14:paraId="538F189A" w14:textId="58EF8B13" w:rsidR="009D3DB8" w:rsidRPr="00F67708" w:rsidRDefault="006E147A" w:rsidP="00133953">
      <w:pPr>
        <w:jc w:val="both"/>
        <w:rPr>
          <w:rFonts w:ascii="Times New Roman" w:hAnsi="Times New Roman"/>
          <w:color w:val="000000"/>
          <w:sz w:val="20"/>
          <w:szCs w:val="20"/>
          <w:shd w:val="clear" w:color="auto" w:fill="FFFFFF"/>
          <w:lang w:val="uk-UA"/>
        </w:rPr>
      </w:pPr>
      <w:r w:rsidRPr="00F67708">
        <w:rPr>
          <w:rFonts w:ascii="Times New Roman" w:hAnsi="Times New Roman"/>
          <w:color w:val="000000"/>
          <w:sz w:val="20"/>
          <w:szCs w:val="20"/>
          <w:shd w:val="clear" w:color="auto" w:fill="FFFFFF"/>
          <w:lang w:val="uk-UA"/>
        </w:rPr>
        <w:t xml:space="preserve">5.6. </w:t>
      </w:r>
      <w:r w:rsidR="009D3DB8" w:rsidRPr="00F67708">
        <w:rPr>
          <w:rFonts w:ascii="Times New Roman" w:hAnsi="Times New Roman"/>
          <w:color w:val="000000"/>
          <w:sz w:val="20"/>
          <w:szCs w:val="20"/>
          <w:shd w:val="clear" w:color="auto" w:fill="FFFFFF"/>
          <w:lang w:val="uk-UA"/>
        </w:rPr>
        <w:t>Сплата Стороною визначених цим Договором та (або) чинним в Україні законодавством штрафних санкцій (неустойки, штрафу, пені) не звільняє її від обов'язку відшкодувати за вимогою іншої Сторони збитки, завдані порушенням Договору у повному обсязі, а відшкодування збитків не звільняє її від обов'язку сплатити за вимогою іншої Сторони штрафні санкції у повному обсязі.</w:t>
      </w:r>
    </w:p>
    <w:p w14:paraId="0D0B940D" w14:textId="77777777" w:rsidR="00C601B2" w:rsidRPr="00F67708" w:rsidRDefault="00C601B2" w:rsidP="00133953">
      <w:pPr>
        <w:jc w:val="both"/>
        <w:rPr>
          <w:rFonts w:ascii="Times New Roman" w:hAnsi="Times New Roman"/>
          <w:bCs/>
          <w:color w:val="000000"/>
          <w:sz w:val="20"/>
          <w:szCs w:val="20"/>
          <w:lang w:val="uk-UA"/>
        </w:rPr>
      </w:pPr>
    </w:p>
    <w:p w14:paraId="737A2289" w14:textId="77777777" w:rsidR="00377453" w:rsidRPr="00F67708" w:rsidRDefault="00F93120" w:rsidP="00133953">
      <w:pPr>
        <w:jc w:val="center"/>
        <w:rPr>
          <w:rFonts w:ascii="Times New Roman" w:hAnsi="Times New Roman"/>
          <w:b/>
          <w:bCs/>
          <w:color w:val="000000"/>
          <w:sz w:val="20"/>
          <w:szCs w:val="20"/>
          <w:lang w:val="uk-UA"/>
        </w:rPr>
      </w:pPr>
      <w:r w:rsidRPr="00F67708">
        <w:rPr>
          <w:rFonts w:ascii="Times New Roman" w:hAnsi="Times New Roman"/>
          <w:b/>
          <w:bCs/>
          <w:color w:val="000000"/>
          <w:sz w:val="20"/>
          <w:szCs w:val="20"/>
          <w:lang w:val="uk-UA"/>
        </w:rPr>
        <w:t>6</w:t>
      </w:r>
      <w:r w:rsidR="00EB4F7D" w:rsidRPr="00F67708">
        <w:rPr>
          <w:rFonts w:ascii="Times New Roman" w:hAnsi="Times New Roman"/>
          <w:b/>
          <w:bCs/>
          <w:color w:val="000000"/>
          <w:sz w:val="20"/>
          <w:szCs w:val="20"/>
          <w:lang w:val="uk-UA"/>
        </w:rPr>
        <w:t>. ФОРС-МАЖОРНІ ОБСТАВИНИ</w:t>
      </w:r>
    </w:p>
    <w:p w14:paraId="6190298F" w14:textId="77777777" w:rsidR="00377453" w:rsidRPr="00F67708" w:rsidRDefault="00377453" w:rsidP="00133953">
      <w:pPr>
        <w:pStyle w:val="p10"/>
        <w:shd w:val="clear" w:color="auto" w:fill="FFFFFF"/>
        <w:spacing w:before="0" w:beforeAutospacing="0" w:after="0" w:afterAutospacing="0"/>
        <w:jc w:val="both"/>
        <w:rPr>
          <w:color w:val="000000"/>
          <w:sz w:val="20"/>
          <w:szCs w:val="20"/>
        </w:rPr>
      </w:pPr>
      <w:r w:rsidRPr="00F67708">
        <w:rPr>
          <w:rStyle w:val="s2"/>
          <w:color w:val="000000"/>
          <w:sz w:val="20"/>
          <w:szCs w:val="20"/>
        </w:rPr>
        <w:t>6.1. Сторона звільняється від визначеної цим Договором та (або) чинним законодавством України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14:paraId="6B4A9F01" w14:textId="77777777" w:rsidR="00377453" w:rsidRPr="00F67708" w:rsidRDefault="00377453" w:rsidP="00133953">
      <w:pPr>
        <w:pStyle w:val="p10"/>
        <w:shd w:val="clear" w:color="auto" w:fill="FFFFFF"/>
        <w:spacing w:before="0" w:beforeAutospacing="0" w:after="0" w:afterAutospacing="0"/>
        <w:jc w:val="both"/>
        <w:rPr>
          <w:color w:val="000000"/>
          <w:sz w:val="20"/>
          <w:szCs w:val="20"/>
        </w:rPr>
      </w:pPr>
      <w:r w:rsidRPr="00F67708">
        <w:rPr>
          <w:rStyle w:val="s2"/>
          <w:color w:val="000000"/>
          <w:sz w:val="20"/>
          <w:szCs w:val="20"/>
        </w:rPr>
        <w:t>6.1.1. Під форс-мажорними обставинами у цьому Договорі розуміються випадок, непереборна сила як підстава для звільнення від відповідальності за порушення Договору.</w:t>
      </w:r>
    </w:p>
    <w:p w14:paraId="3D360196" w14:textId="77777777" w:rsidR="00377453" w:rsidRPr="00F67708" w:rsidRDefault="00377453" w:rsidP="00133953">
      <w:pPr>
        <w:pStyle w:val="p10"/>
        <w:shd w:val="clear" w:color="auto" w:fill="FFFFFF"/>
        <w:spacing w:before="0" w:beforeAutospacing="0" w:after="0" w:afterAutospacing="0"/>
        <w:jc w:val="both"/>
        <w:rPr>
          <w:color w:val="000000"/>
          <w:sz w:val="20"/>
          <w:szCs w:val="20"/>
        </w:rPr>
      </w:pPr>
      <w:r w:rsidRPr="00F67708">
        <w:rPr>
          <w:rStyle w:val="s2"/>
          <w:color w:val="000000"/>
          <w:sz w:val="20"/>
          <w:szCs w:val="20"/>
        </w:rPr>
        <w:lastRenderedPageBreak/>
        <w:t>6.1.2.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заворушення,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його виконанню.</w:t>
      </w:r>
    </w:p>
    <w:p w14:paraId="656684A7" w14:textId="77777777" w:rsidR="00377453" w:rsidRPr="00F67708" w:rsidRDefault="00377453" w:rsidP="00133953">
      <w:pPr>
        <w:pStyle w:val="p10"/>
        <w:shd w:val="clear" w:color="auto" w:fill="FFFFFF"/>
        <w:spacing w:before="0" w:beforeAutospacing="0" w:after="0" w:afterAutospacing="0"/>
        <w:jc w:val="both"/>
        <w:rPr>
          <w:color w:val="000000"/>
          <w:sz w:val="20"/>
          <w:szCs w:val="20"/>
        </w:rPr>
      </w:pPr>
      <w:r w:rsidRPr="00F67708">
        <w:rPr>
          <w:rStyle w:val="s2"/>
          <w:color w:val="000000"/>
          <w:sz w:val="20"/>
          <w:szCs w:val="20"/>
        </w:rPr>
        <w:t>6.1.3.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w:t>
      </w:r>
    </w:p>
    <w:p w14:paraId="07268556" w14:textId="77777777" w:rsidR="00377453" w:rsidRPr="00F67708" w:rsidRDefault="00377453" w:rsidP="00133953">
      <w:pPr>
        <w:pStyle w:val="p10"/>
        <w:shd w:val="clear" w:color="auto" w:fill="FFFFFF"/>
        <w:spacing w:before="0" w:beforeAutospacing="0" w:after="0" w:afterAutospacing="0"/>
        <w:jc w:val="both"/>
        <w:rPr>
          <w:color w:val="000000"/>
          <w:sz w:val="20"/>
          <w:szCs w:val="20"/>
        </w:rPr>
      </w:pPr>
      <w:r w:rsidRPr="00F67708">
        <w:rPr>
          <w:rStyle w:val="s2"/>
          <w:color w:val="000000"/>
          <w:sz w:val="20"/>
          <w:szCs w:val="20"/>
        </w:rPr>
        <w:t>6.1.4. Не вважаються випадком недодержання своїх обов'язків контрагентом тієї Сторони, що порушила цей Договір, відсутність на ринку товарів, потрібних для виконання цього Договору, відсутність у Сторони, що порушила Договір, необхідних коштів.</w:t>
      </w:r>
    </w:p>
    <w:p w14:paraId="4A8070FD" w14:textId="77777777" w:rsidR="00377453" w:rsidRPr="00F67708" w:rsidRDefault="00080B5F" w:rsidP="00133953">
      <w:pPr>
        <w:pStyle w:val="p10"/>
        <w:shd w:val="clear" w:color="auto" w:fill="FFFFFF"/>
        <w:spacing w:before="0" w:beforeAutospacing="0" w:after="0" w:afterAutospacing="0"/>
        <w:jc w:val="both"/>
        <w:rPr>
          <w:color w:val="000000"/>
          <w:sz w:val="20"/>
          <w:szCs w:val="20"/>
        </w:rPr>
      </w:pPr>
      <w:r w:rsidRPr="00F67708">
        <w:rPr>
          <w:rStyle w:val="s2"/>
          <w:color w:val="000000"/>
          <w:sz w:val="20"/>
          <w:szCs w:val="20"/>
        </w:rPr>
        <w:t>6</w:t>
      </w:r>
      <w:r w:rsidR="00377453" w:rsidRPr="00F67708">
        <w:rPr>
          <w:rStyle w:val="s2"/>
          <w:color w:val="000000"/>
          <w:sz w:val="20"/>
          <w:szCs w:val="20"/>
        </w:rPr>
        <w:t>.2. Настання непереборної сили має бути засвідчене компетентним органом, що визначений чинним в Україні законодавством.</w:t>
      </w:r>
    </w:p>
    <w:p w14:paraId="7E7E2130" w14:textId="77777777" w:rsidR="00377453" w:rsidRPr="00F67708" w:rsidRDefault="00080B5F" w:rsidP="00133953">
      <w:pPr>
        <w:pStyle w:val="p10"/>
        <w:shd w:val="clear" w:color="auto" w:fill="FFFFFF"/>
        <w:spacing w:before="0" w:beforeAutospacing="0" w:after="0" w:afterAutospacing="0"/>
        <w:jc w:val="both"/>
        <w:rPr>
          <w:color w:val="000000"/>
          <w:sz w:val="20"/>
          <w:szCs w:val="20"/>
        </w:rPr>
      </w:pPr>
      <w:r w:rsidRPr="00F67708">
        <w:rPr>
          <w:rStyle w:val="s2"/>
          <w:color w:val="000000"/>
          <w:sz w:val="20"/>
          <w:szCs w:val="20"/>
        </w:rPr>
        <w:t>6</w:t>
      </w:r>
      <w:r w:rsidR="00377453" w:rsidRPr="00F67708">
        <w:rPr>
          <w:rStyle w:val="s2"/>
          <w:color w:val="000000"/>
          <w:sz w:val="20"/>
          <w:szCs w:val="20"/>
        </w:rPr>
        <w:t>.</w:t>
      </w:r>
      <w:r w:rsidRPr="00F67708">
        <w:rPr>
          <w:rStyle w:val="s2"/>
          <w:color w:val="000000"/>
          <w:sz w:val="20"/>
          <w:szCs w:val="20"/>
        </w:rPr>
        <w:t>3</w:t>
      </w:r>
      <w:r w:rsidR="00377453" w:rsidRPr="00F67708">
        <w:rPr>
          <w:rStyle w:val="s2"/>
          <w:color w:val="000000"/>
          <w:sz w:val="20"/>
          <w:szCs w:val="20"/>
        </w:rPr>
        <w:t>. Сторона, що має намір послатися на форс-мажорні обставини, зобов'язана повідомити іншу Сторону про наявність форс-мажорних обставин та їх вплив на виконання цього Договору</w:t>
      </w:r>
      <w:r w:rsidR="00065518" w:rsidRPr="00F67708">
        <w:rPr>
          <w:rStyle w:val="s2"/>
          <w:color w:val="000000"/>
          <w:sz w:val="20"/>
          <w:szCs w:val="20"/>
        </w:rPr>
        <w:t xml:space="preserve"> </w:t>
      </w:r>
      <w:r w:rsidR="00065518" w:rsidRPr="00F67708">
        <w:rPr>
          <w:color w:val="000000"/>
          <w:sz w:val="20"/>
          <w:szCs w:val="20"/>
        </w:rPr>
        <w:t>протягом двох робочих днів з моменту виникнення таких обставин</w:t>
      </w:r>
      <w:r w:rsidR="00377453" w:rsidRPr="00F67708">
        <w:rPr>
          <w:rStyle w:val="s2"/>
          <w:color w:val="000000"/>
          <w:sz w:val="20"/>
          <w:szCs w:val="20"/>
        </w:rPr>
        <w:t>.</w:t>
      </w:r>
    </w:p>
    <w:p w14:paraId="3B74BF17" w14:textId="77777777" w:rsidR="00065518" w:rsidRPr="00F67708" w:rsidRDefault="00080B5F" w:rsidP="00133953">
      <w:pPr>
        <w:pStyle w:val="p10"/>
        <w:shd w:val="clear" w:color="auto" w:fill="FFFFFF"/>
        <w:spacing w:before="0" w:beforeAutospacing="0" w:after="0" w:afterAutospacing="0"/>
        <w:jc w:val="both"/>
        <w:rPr>
          <w:rStyle w:val="s2"/>
          <w:color w:val="000000"/>
          <w:sz w:val="20"/>
          <w:szCs w:val="20"/>
        </w:rPr>
      </w:pPr>
      <w:r w:rsidRPr="00F67708">
        <w:rPr>
          <w:rStyle w:val="s2"/>
          <w:color w:val="000000"/>
          <w:sz w:val="20"/>
          <w:szCs w:val="20"/>
        </w:rPr>
        <w:t>6</w:t>
      </w:r>
      <w:r w:rsidR="00377453" w:rsidRPr="00F67708">
        <w:rPr>
          <w:rStyle w:val="s2"/>
          <w:color w:val="000000"/>
          <w:sz w:val="20"/>
          <w:szCs w:val="20"/>
        </w:rPr>
        <w:t>.</w:t>
      </w:r>
      <w:r w:rsidRPr="00F67708">
        <w:rPr>
          <w:rStyle w:val="s2"/>
          <w:color w:val="000000"/>
          <w:sz w:val="20"/>
          <w:szCs w:val="20"/>
        </w:rPr>
        <w:t>4</w:t>
      </w:r>
      <w:r w:rsidR="00377453" w:rsidRPr="00F67708">
        <w:rPr>
          <w:rStyle w:val="s2"/>
          <w:color w:val="000000"/>
          <w:sz w:val="20"/>
          <w:szCs w:val="20"/>
        </w:rPr>
        <w:t>.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r w:rsidR="00065518" w:rsidRPr="00F67708">
        <w:rPr>
          <w:rStyle w:val="s2"/>
          <w:color w:val="000000"/>
          <w:sz w:val="20"/>
          <w:szCs w:val="20"/>
        </w:rPr>
        <w:t xml:space="preserve"> </w:t>
      </w:r>
    </w:p>
    <w:p w14:paraId="36B270CE" w14:textId="77777777" w:rsidR="00377453" w:rsidRPr="00F67708" w:rsidRDefault="00080B5F"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xml:space="preserve">6.5. Сторони погодили, що воєнний стан, введений на території на України, </w:t>
      </w:r>
      <w:r w:rsidR="00174573" w:rsidRPr="00F67708">
        <w:rPr>
          <w:rFonts w:ascii="Times New Roman" w:hAnsi="Times New Roman"/>
          <w:color w:val="000000"/>
          <w:sz w:val="20"/>
          <w:szCs w:val="20"/>
          <w:shd w:val="clear" w:color="auto" w:fill="FFFFFF"/>
          <w:lang w:val="uk-UA"/>
        </w:rPr>
        <w:t xml:space="preserve"> що підтверджується </w:t>
      </w:r>
      <w:r w:rsidR="00174573" w:rsidRPr="00F67708">
        <w:rPr>
          <w:rFonts w:ascii="Times New Roman" w:hAnsi="Times New Roman"/>
          <w:color w:val="000000"/>
          <w:sz w:val="20"/>
          <w:szCs w:val="20"/>
          <w:lang w:val="uk-UA"/>
        </w:rPr>
        <w:t xml:space="preserve">Указом Президента України №64/2022 “Про введення воєнного стану В Україні”, </w:t>
      </w:r>
      <w:r w:rsidR="003A68ED" w:rsidRPr="00F67708">
        <w:rPr>
          <w:rFonts w:ascii="Times New Roman" w:hAnsi="Times New Roman"/>
          <w:color w:val="000000"/>
          <w:sz w:val="20"/>
          <w:szCs w:val="20"/>
          <w:lang w:val="uk-UA"/>
        </w:rPr>
        <w:t xml:space="preserve">затвердженим </w:t>
      </w:r>
      <w:r w:rsidR="00174573" w:rsidRPr="00F67708">
        <w:rPr>
          <w:rFonts w:ascii="Times New Roman" w:hAnsi="Times New Roman"/>
          <w:color w:val="000000"/>
          <w:sz w:val="20"/>
          <w:szCs w:val="20"/>
          <w:lang w:val="uk-UA"/>
        </w:rPr>
        <w:t xml:space="preserve">Законом України від 24.02.2022 року №2102-ІХ із змінами та доповненнями, </w:t>
      </w:r>
      <w:r w:rsidRPr="00F67708">
        <w:rPr>
          <w:rFonts w:ascii="Times New Roman" w:hAnsi="Times New Roman"/>
          <w:color w:val="000000"/>
          <w:sz w:val="20"/>
          <w:szCs w:val="20"/>
          <w:lang w:val="uk-UA"/>
        </w:rPr>
        <w:t>дія якого триває станом на момент підписання цього Договору, не є форс-</w:t>
      </w:r>
      <w:r w:rsidR="003A68ED" w:rsidRPr="00F67708">
        <w:rPr>
          <w:rFonts w:ascii="Times New Roman" w:hAnsi="Times New Roman"/>
          <w:color w:val="000000"/>
          <w:sz w:val="20"/>
          <w:szCs w:val="20"/>
          <w:lang w:val="uk-UA"/>
        </w:rPr>
        <w:t xml:space="preserve">мажорною </w:t>
      </w:r>
      <w:r w:rsidRPr="00F67708">
        <w:rPr>
          <w:rFonts w:ascii="Times New Roman" w:hAnsi="Times New Roman"/>
          <w:color w:val="000000"/>
          <w:sz w:val="20"/>
          <w:szCs w:val="20"/>
          <w:lang w:val="uk-UA"/>
        </w:rPr>
        <w:t xml:space="preserve">обставиною. </w:t>
      </w:r>
    </w:p>
    <w:p w14:paraId="0E27B00A" w14:textId="77777777" w:rsidR="00EB4F7D" w:rsidRPr="00F67708" w:rsidRDefault="00EB4F7D" w:rsidP="00133953">
      <w:pPr>
        <w:jc w:val="both"/>
        <w:rPr>
          <w:rFonts w:ascii="Times New Roman" w:hAnsi="Times New Roman"/>
          <w:bCs/>
          <w:color w:val="000000"/>
          <w:sz w:val="20"/>
          <w:szCs w:val="20"/>
          <w:lang w:val="uk-UA"/>
        </w:rPr>
      </w:pPr>
    </w:p>
    <w:p w14:paraId="4E29E9E2" w14:textId="77777777" w:rsidR="00C601B2" w:rsidRPr="00F67708" w:rsidRDefault="00F93120" w:rsidP="00133953">
      <w:pPr>
        <w:jc w:val="center"/>
        <w:rPr>
          <w:rFonts w:ascii="Times New Roman" w:hAnsi="Times New Roman"/>
          <w:b/>
          <w:bCs/>
          <w:color w:val="000000"/>
          <w:sz w:val="20"/>
          <w:szCs w:val="20"/>
          <w:lang w:val="uk-UA"/>
        </w:rPr>
      </w:pPr>
      <w:r w:rsidRPr="00F67708">
        <w:rPr>
          <w:rFonts w:ascii="Times New Roman" w:hAnsi="Times New Roman"/>
          <w:b/>
          <w:bCs/>
          <w:color w:val="000000"/>
          <w:sz w:val="20"/>
          <w:szCs w:val="20"/>
          <w:lang w:val="uk-UA"/>
        </w:rPr>
        <w:t>7</w:t>
      </w:r>
      <w:r w:rsidR="00EB4F7D" w:rsidRPr="00F67708">
        <w:rPr>
          <w:rFonts w:ascii="Times New Roman" w:hAnsi="Times New Roman"/>
          <w:b/>
          <w:bCs/>
          <w:color w:val="000000"/>
          <w:sz w:val="20"/>
          <w:szCs w:val="20"/>
          <w:lang w:val="uk-UA"/>
        </w:rPr>
        <w:t>. ПОРЯДОК ВИРІШЕННЯ СПОРІВ</w:t>
      </w:r>
    </w:p>
    <w:p w14:paraId="384D3414" w14:textId="77777777" w:rsidR="00EB4F7D" w:rsidRPr="00F67708" w:rsidRDefault="00F93120"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7</w:t>
      </w:r>
      <w:r w:rsidR="00EB4F7D" w:rsidRPr="00F67708">
        <w:rPr>
          <w:rFonts w:ascii="Times New Roman" w:hAnsi="Times New Roman"/>
          <w:color w:val="000000"/>
          <w:sz w:val="20"/>
          <w:szCs w:val="20"/>
          <w:lang w:val="uk-UA"/>
        </w:rPr>
        <w:t>.1. Усі спори чи/та розбіжності, що виникають між Сторонами згідно з цим Договором або у зв’язку з ним, вирішуються шляхом переговорів.</w:t>
      </w:r>
    </w:p>
    <w:p w14:paraId="76696B0F" w14:textId="77777777" w:rsidR="00C601B2" w:rsidRPr="00F67708" w:rsidRDefault="00F93120"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7</w:t>
      </w:r>
      <w:r w:rsidR="00F13F58" w:rsidRPr="00F67708">
        <w:rPr>
          <w:rFonts w:ascii="Times New Roman" w:hAnsi="Times New Roman"/>
          <w:color w:val="000000"/>
          <w:sz w:val="20"/>
          <w:szCs w:val="20"/>
          <w:lang w:val="uk-UA"/>
        </w:rPr>
        <w:t xml:space="preserve">.2. </w:t>
      </w:r>
      <w:r w:rsidR="00EB4F7D" w:rsidRPr="00F67708">
        <w:rPr>
          <w:rFonts w:ascii="Times New Roman" w:hAnsi="Times New Roman"/>
          <w:color w:val="000000"/>
          <w:sz w:val="20"/>
          <w:szCs w:val="20"/>
          <w:lang w:val="uk-UA"/>
        </w:rPr>
        <w:t>У випадку неможливості вирішення спорів чи/та розбіжностей шляхом переговорів, вони підлягають вирішенню у судовому порядку, відповідно до чинного законодавства України.</w:t>
      </w:r>
    </w:p>
    <w:p w14:paraId="60061E4C" w14:textId="77777777" w:rsidR="00DF38D0" w:rsidRPr="00F67708" w:rsidRDefault="00DF38D0" w:rsidP="00133953">
      <w:pPr>
        <w:jc w:val="both"/>
        <w:rPr>
          <w:rFonts w:ascii="Times New Roman" w:hAnsi="Times New Roman"/>
          <w:color w:val="000000"/>
          <w:sz w:val="20"/>
          <w:szCs w:val="20"/>
          <w:lang w:val="uk-UA"/>
        </w:rPr>
      </w:pPr>
    </w:p>
    <w:p w14:paraId="7A11A2C6" w14:textId="77777777" w:rsidR="00C601B2" w:rsidRPr="00F67708" w:rsidRDefault="00F63DEF" w:rsidP="00133953">
      <w:pPr>
        <w:jc w:val="center"/>
        <w:rPr>
          <w:rFonts w:ascii="Times New Roman" w:hAnsi="Times New Roman"/>
          <w:b/>
          <w:bCs/>
          <w:color w:val="000000"/>
          <w:sz w:val="20"/>
          <w:szCs w:val="20"/>
          <w:lang w:val="uk-UA"/>
        </w:rPr>
      </w:pPr>
      <w:r w:rsidRPr="00F67708">
        <w:rPr>
          <w:rFonts w:ascii="Times New Roman" w:hAnsi="Times New Roman"/>
          <w:b/>
          <w:bCs/>
          <w:color w:val="000000"/>
          <w:sz w:val="20"/>
          <w:szCs w:val="20"/>
          <w:lang w:val="uk-UA"/>
        </w:rPr>
        <w:t>8</w:t>
      </w:r>
      <w:r w:rsidR="00EB4F7D" w:rsidRPr="00F67708">
        <w:rPr>
          <w:rFonts w:ascii="Times New Roman" w:hAnsi="Times New Roman"/>
          <w:b/>
          <w:bCs/>
          <w:color w:val="000000"/>
          <w:sz w:val="20"/>
          <w:szCs w:val="20"/>
          <w:lang w:val="uk-UA"/>
        </w:rPr>
        <w:t>. СТРОК ДІЇ ДОГОВОРУ</w:t>
      </w:r>
    </w:p>
    <w:p w14:paraId="189FF2D4" w14:textId="35E5F65F" w:rsidR="00266D89" w:rsidRPr="00F67708" w:rsidRDefault="00F63DEF" w:rsidP="00133953">
      <w:pPr>
        <w:jc w:val="both"/>
        <w:rPr>
          <w:rFonts w:ascii="Times New Roman" w:hAnsi="Times New Roman"/>
          <w:color w:val="000000"/>
          <w:sz w:val="20"/>
          <w:szCs w:val="20"/>
          <w:lang w:val="uk-UA"/>
        </w:rPr>
      </w:pPr>
      <w:r w:rsidRPr="00F67708">
        <w:rPr>
          <w:rFonts w:ascii="Times New Roman" w:hAnsi="Times New Roman"/>
          <w:color w:val="000000" w:themeColor="text1"/>
          <w:sz w:val="20"/>
          <w:szCs w:val="20"/>
          <w:lang w:val="uk-UA"/>
        </w:rPr>
        <w:t>8</w:t>
      </w:r>
      <w:r w:rsidR="00266D89" w:rsidRPr="00F67708">
        <w:rPr>
          <w:rFonts w:ascii="Times New Roman" w:hAnsi="Times New Roman"/>
          <w:color w:val="000000" w:themeColor="text1"/>
          <w:sz w:val="20"/>
          <w:szCs w:val="20"/>
          <w:lang w:val="uk-UA"/>
        </w:rPr>
        <w:t xml:space="preserve">.1. Договір набирає чинності з дати його укладення (підписання) Сторонами та діє до </w:t>
      </w:r>
      <w:r w:rsidR="00133953" w:rsidRPr="0018113C">
        <w:rPr>
          <w:rFonts w:ascii="Times New Roman" w:hAnsi="Times New Roman"/>
          <w:color w:val="000000" w:themeColor="text1"/>
          <w:sz w:val="20"/>
          <w:szCs w:val="20"/>
        </w:rPr>
        <w:t>3</w:t>
      </w:r>
      <w:r w:rsidR="00724601" w:rsidRPr="0018113C">
        <w:rPr>
          <w:rFonts w:ascii="Times New Roman" w:hAnsi="Times New Roman"/>
          <w:color w:val="000000" w:themeColor="text1"/>
          <w:sz w:val="20"/>
          <w:szCs w:val="20"/>
          <w:lang w:val="uk-UA"/>
        </w:rPr>
        <w:t>1</w:t>
      </w:r>
      <w:r w:rsidR="002F4CEC" w:rsidRPr="0018113C">
        <w:rPr>
          <w:rFonts w:ascii="Times New Roman" w:hAnsi="Times New Roman"/>
          <w:color w:val="000000" w:themeColor="text1"/>
          <w:sz w:val="20"/>
          <w:szCs w:val="20"/>
          <w:lang w:val="uk-UA"/>
        </w:rPr>
        <w:t xml:space="preserve"> </w:t>
      </w:r>
      <w:r w:rsidR="00AC73B0" w:rsidRPr="0018113C">
        <w:rPr>
          <w:rFonts w:ascii="Times New Roman" w:hAnsi="Times New Roman"/>
          <w:color w:val="000000" w:themeColor="text1"/>
          <w:sz w:val="20"/>
          <w:szCs w:val="20"/>
          <w:lang w:val="uk-UA"/>
        </w:rPr>
        <w:t>грудня</w:t>
      </w:r>
      <w:r w:rsidR="001A6868" w:rsidRPr="0018113C">
        <w:rPr>
          <w:rFonts w:ascii="Times New Roman" w:hAnsi="Times New Roman"/>
          <w:color w:val="000000" w:themeColor="text1"/>
          <w:sz w:val="20"/>
          <w:szCs w:val="20"/>
          <w:lang w:val="uk-UA"/>
        </w:rPr>
        <w:t xml:space="preserve"> </w:t>
      </w:r>
      <w:r w:rsidR="002F4CEC" w:rsidRPr="0018113C">
        <w:rPr>
          <w:rFonts w:ascii="Times New Roman" w:hAnsi="Times New Roman"/>
          <w:color w:val="000000" w:themeColor="text1"/>
          <w:sz w:val="20"/>
          <w:szCs w:val="20"/>
          <w:lang w:val="uk-UA"/>
        </w:rPr>
        <w:t>20</w:t>
      </w:r>
      <w:r w:rsidR="00DA5F2B" w:rsidRPr="0018113C">
        <w:rPr>
          <w:rFonts w:ascii="Times New Roman" w:hAnsi="Times New Roman"/>
          <w:color w:val="000000" w:themeColor="text1"/>
          <w:sz w:val="20"/>
          <w:szCs w:val="20"/>
          <w:lang w:val="uk-UA"/>
        </w:rPr>
        <w:t>2</w:t>
      </w:r>
      <w:r w:rsidR="264AFBC2" w:rsidRPr="0018113C">
        <w:rPr>
          <w:rFonts w:ascii="Times New Roman" w:hAnsi="Times New Roman"/>
          <w:color w:val="000000" w:themeColor="text1"/>
          <w:sz w:val="20"/>
          <w:szCs w:val="20"/>
          <w:lang w:val="uk-UA"/>
        </w:rPr>
        <w:t>4</w:t>
      </w:r>
      <w:r w:rsidR="00266D89" w:rsidRPr="00F67708">
        <w:rPr>
          <w:rFonts w:ascii="Times New Roman" w:hAnsi="Times New Roman"/>
          <w:color w:val="000000" w:themeColor="text1"/>
          <w:sz w:val="20"/>
          <w:szCs w:val="20"/>
          <w:lang w:val="uk-UA"/>
        </w:rPr>
        <w:t xml:space="preserve"> року, але у будь-якому випадку, до моменту повного та належного виконання усіх своїх зобов’язань за цим Договором. </w:t>
      </w:r>
    </w:p>
    <w:p w14:paraId="458D8255" w14:textId="77777777" w:rsidR="004F1CC5" w:rsidRPr="00F67708" w:rsidRDefault="00F63DEF"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8</w:t>
      </w:r>
      <w:r w:rsidR="00266D89" w:rsidRPr="00F67708">
        <w:rPr>
          <w:rFonts w:ascii="Times New Roman" w:hAnsi="Times New Roman"/>
          <w:color w:val="000000"/>
          <w:sz w:val="20"/>
          <w:szCs w:val="20"/>
          <w:lang w:val="uk-UA"/>
        </w:rPr>
        <w:t>.2.</w:t>
      </w:r>
      <w:r w:rsidR="004F1CC5" w:rsidRPr="00F67708">
        <w:rPr>
          <w:rFonts w:ascii="Times New Roman" w:hAnsi="Times New Roman"/>
          <w:color w:val="000000"/>
          <w:sz w:val="20"/>
          <w:szCs w:val="20"/>
          <w:lang w:val="uk-UA"/>
        </w:rPr>
        <w:t xml:space="preserve"> Цей Договір припиняє свою дію у таких випадках: </w:t>
      </w:r>
    </w:p>
    <w:p w14:paraId="2F0FC848" w14:textId="77777777" w:rsidR="004F1CC5" w:rsidRPr="00F67708" w:rsidRDefault="004F1CC5"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закінчення Строку дії Договору;</w:t>
      </w:r>
    </w:p>
    <w:p w14:paraId="2ECD54F2" w14:textId="77777777" w:rsidR="004F1CC5" w:rsidRPr="00F67708" w:rsidRDefault="004F1CC5"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xml:space="preserve">- за рішенням суду; </w:t>
      </w:r>
    </w:p>
    <w:p w14:paraId="39F55366" w14:textId="77777777" w:rsidR="007B4B7B" w:rsidRPr="00F67708" w:rsidRDefault="004F1CC5"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xml:space="preserve">- </w:t>
      </w:r>
      <w:r w:rsidR="00266D89" w:rsidRPr="00F67708">
        <w:rPr>
          <w:rFonts w:ascii="Times New Roman" w:hAnsi="Times New Roman"/>
          <w:color w:val="000000"/>
          <w:sz w:val="20"/>
          <w:szCs w:val="20"/>
          <w:lang w:val="uk-UA"/>
        </w:rPr>
        <w:t>за згодою Сторін</w:t>
      </w:r>
      <w:r w:rsidR="007B4B7B" w:rsidRPr="00F67708">
        <w:rPr>
          <w:rFonts w:ascii="Times New Roman" w:hAnsi="Times New Roman"/>
          <w:color w:val="000000"/>
          <w:sz w:val="20"/>
          <w:szCs w:val="20"/>
          <w:lang w:val="uk-UA"/>
        </w:rPr>
        <w:t>.</w:t>
      </w:r>
    </w:p>
    <w:p w14:paraId="7CF55ECA" w14:textId="77777777" w:rsidR="001A6868" w:rsidRPr="00F67708" w:rsidRDefault="00F63DEF"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8</w:t>
      </w:r>
      <w:r w:rsidR="009E68D5" w:rsidRPr="00F67708">
        <w:rPr>
          <w:rFonts w:ascii="Times New Roman" w:hAnsi="Times New Roman"/>
          <w:color w:val="000000"/>
          <w:sz w:val="20"/>
          <w:szCs w:val="20"/>
          <w:lang w:val="uk-UA"/>
        </w:rPr>
        <w:t>.3. Договір може бу</w:t>
      </w:r>
      <w:r w:rsidR="004F1CC5" w:rsidRPr="00F67708">
        <w:rPr>
          <w:rFonts w:ascii="Times New Roman" w:hAnsi="Times New Roman"/>
          <w:color w:val="000000"/>
          <w:sz w:val="20"/>
          <w:szCs w:val="20"/>
          <w:lang w:val="uk-UA"/>
        </w:rPr>
        <w:t>ти розірваний в односторонньому порядку Покупцем</w:t>
      </w:r>
      <w:r w:rsidR="001A6868" w:rsidRPr="00F67708">
        <w:rPr>
          <w:rFonts w:ascii="Times New Roman" w:hAnsi="Times New Roman"/>
          <w:color w:val="000000"/>
          <w:sz w:val="20"/>
          <w:szCs w:val="20"/>
          <w:lang w:val="uk-UA"/>
        </w:rPr>
        <w:t xml:space="preserve">: </w:t>
      </w:r>
    </w:p>
    <w:p w14:paraId="4A6A2A68" w14:textId="53AD214B" w:rsidR="001A6868" w:rsidRPr="00F67708" w:rsidRDefault="001A6868"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w:t>
      </w:r>
      <w:r w:rsidR="004F1CC5" w:rsidRPr="00F67708">
        <w:rPr>
          <w:rFonts w:ascii="Times New Roman" w:hAnsi="Times New Roman"/>
          <w:color w:val="000000"/>
          <w:sz w:val="20"/>
          <w:szCs w:val="20"/>
          <w:lang w:val="uk-UA"/>
        </w:rPr>
        <w:t xml:space="preserve"> у випадк</w:t>
      </w:r>
      <w:r w:rsidR="00645B1B" w:rsidRPr="00F67708">
        <w:rPr>
          <w:rFonts w:ascii="Times New Roman" w:hAnsi="Times New Roman"/>
          <w:color w:val="000000"/>
          <w:sz w:val="20"/>
          <w:szCs w:val="20"/>
          <w:lang w:val="uk-UA"/>
        </w:rPr>
        <w:t>у</w:t>
      </w:r>
      <w:r w:rsidR="004F1CC5" w:rsidRPr="00F67708">
        <w:rPr>
          <w:rFonts w:ascii="Times New Roman" w:hAnsi="Times New Roman"/>
          <w:color w:val="000000"/>
          <w:sz w:val="20"/>
          <w:szCs w:val="20"/>
          <w:lang w:val="uk-UA"/>
        </w:rPr>
        <w:t xml:space="preserve"> </w:t>
      </w:r>
      <w:r w:rsidR="00A56788" w:rsidRPr="00F67708">
        <w:rPr>
          <w:rFonts w:ascii="Times New Roman" w:hAnsi="Times New Roman"/>
          <w:color w:val="000000"/>
          <w:sz w:val="20"/>
          <w:szCs w:val="20"/>
          <w:lang w:val="uk-UA"/>
        </w:rPr>
        <w:t>визначеному у пункті 4.</w:t>
      </w:r>
      <w:r w:rsidR="00A926A3">
        <w:rPr>
          <w:rFonts w:ascii="Times New Roman" w:hAnsi="Times New Roman"/>
          <w:color w:val="000000"/>
          <w:sz w:val="20"/>
          <w:szCs w:val="20"/>
          <w:lang w:val="uk-UA"/>
        </w:rPr>
        <w:t>1</w:t>
      </w:r>
      <w:r w:rsidR="00A03D97">
        <w:rPr>
          <w:rFonts w:ascii="Times New Roman" w:hAnsi="Times New Roman"/>
          <w:color w:val="000000"/>
          <w:sz w:val="20"/>
          <w:szCs w:val="20"/>
          <w:lang w:val="uk-UA"/>
        </w:rPr>
        <w:t>0</w:t>
      </w:r>
      <w:r w:rsidR="00A56788" w:rsidRPr="00F67708">
        <w:rPr>
          <w:rFonts w:ascii="Times New Roman" w:hAnsi="Times New Roman"/>
          <w:color w:val="000000"/>
          <w:sz w:val="20"/>
          <w:szCs w:val="20"/>
          <w:lang w:val="uk-UA"/>
        </w:rPr>
        <w:t>. цього Договору</w:t>
      </w:r>
      <w:r w:rsidR="00551DD0" w:rsidRPr="00F67708">
        <w:rPr>
          <w:rFonts w:ascii="Times New Roman" w:hAnsi="Times New Roman"/>
          <w:color w:val="000000"/>
          <w:sz w:val="20"/>
          <w:szCs w:val="20"/>
          <w:lang w:val="uk-UA"/>
        </w:rPr>
        <w:t>,</w:t>
      </w:r>
      <w:r w:rsidR="00645B1B" w:rsidRPr="00F67708">
        <w:rPr>
          <w:rFonts w:ascii="Times New Roman" w:hAnsi="Times New Roman"/>
          <w:color w:val="000000"/>
          <w:sz w:val="20"/>
          <w:szCs w:val="20"/>
          <w:lang w:val="uk-UA"/>
        </w:rPr>
        <w:t xml:space="preserve"> </w:t>
      </w:r>
    </w:p>
    <w:p w14:paraId="5D895584" w14:textId="2BFE7A12" w:rsidR="001A6868" w:rsidRPr="00F67708" w:rsidRDefault="001A6868"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xml:space="preserve">- у випадку визначеному </w:t>
      </w:r>
      <w:r w:rsidR="00645B1B" w:rsidRPr="00F67708">
        <w:rPr>
          <w:rFonts w:ascii="Times New Roman" w:hAnsi="Times New Roman"/>
          <w:color w:val="000000"/>
          <w:sz w:val="20"/>
          <w:szCs w:val="20"/>
          <w:lang w:val="uk-UA"/>
        </w:rPr>
        <w:t xml:space="preserve">у </w:t>
      </w:r>
      <w:r w:rsidR="00D94A21" w:rsidRPr="00F67708">
        <w:rPr>
          <w:rFonts w:ascii="Times New Roman" w:hAnsi="Times New Roman"/>
          <w:color w:val="000000"/>
          <w:sz w:val="20"/>
          <w:szCs w:val="20"/>
          <w:lang w:val="uk-UA"/>
        </w:rPr>
        <w:t>п.4.6.4</w:t>
      </w:r>
      <w:r w:rsidR="00645B1B" w:rsidRPr="00F67708">
        <w:rPr>
          <w:rFonts w:ascii="Times New Roman" w:hAnsi="Times New Roman"/>
          <w:color w:val="000000"/>
          <w:sz w:val="20"/>
          <w:szCs w:val="20"/>
          <w:lang w:val="uk-UA"/>
        </w:rPr>
        <w:t>. цього Договору,</w:t>
      </w:r>
      <w:r w:rsidR="00551DD0" w:rsidRPr="00F67708">
        <w:rPr>
          <w:rFonts w:ascii="Times New Roman" w:hAnsi="Times New Roman"/>
          <w:color w:val="000000"/>
          <w:sz w:val="20"/>
          <w:szCs w:val="20"/>
          <w:lang w:val="uk-UA"/>
        </w:rPr>
        <w:t xml:space="preserve"> </w:t>
      </w:r>
    </w:p>
    <w:p w14:paraId="18DED5A1" w14:textId="77777777" w:rsidR="001A6868" w:rsidRPr="00F67708" w:rsidRDefault="001A6868"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xml:space="preserve">- </w:t>
      </w:r>
      <w:r w:rsidR="00551DD0" w:rsidRPr="00F67708">
        <w:rPr>
          <w:rFonts w:ascii="Times New Roman" w:hAnsi="Times New Roman"/>
          <w:color w:val="000000"/>
          <w:sz w:val="20"/>
          <w:szCs w:val="20"/>
          <w:lang w:val="uk-UA"/>
        </w:rPr>
        <w:t>у випадку порушення зобов’язання Продавц</w:t>
      </w:r>
      <w:r w:rsidR="002048E1" w:rsidRPr="00F67708">
        <w:rPr>
          <w:rFonts w:ascii="Times New Roman" w:hAnsi="Times New Roman"/>
          <w:color w:val="000000"/>
          <w:sz w:val="20"/>
          <w:szCs w:val="20"/>
          <w:lang w:val="uk-UA"/>
        </w:rPr>
        <w:t>ем, визначених цим Договором та Додатками до нього</w:t>
      </w:r>
      <w:r w:rsidRPr="00F67708">
        <w:rPr>
          <w:rFonts w:ascii="Times New Roman" w:hAnsi="Times New Roman"/>
          <w:color w:val="000000"/>
          <w:sz w:val="20"/>
          <w:szCs w:val="20"/>
          <w:lang w:val="uk-UA"/>
        </w:rPr>
        <w:t>;</w:t>
      </w:r>
      <w:r w:rsidR="00A56788" w:rsidRPr="00F67708">
        <w:rPr>
          <w:rFonts w:ascii="Times New Roman" w:hAnsi="Times New Roman"/>
          <w:color w:val="000000"/>
          <w:sz w:val="20"/>
          <w:szCs w:val="20"/>
          <w:lang w:val="uk-UA"/>
        </w:rPr>
        <w:t xml:space="preserve"> </w:t>
      </w:r>
    </w:p>
    <w:p w14:paraId="57FF499C" w14:textId="77777777" w:rsidR="001A6868" w:rsidRPr="00F67708" w:rsidRDefault="001A6868"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xml:space="preserve">- </w:t>
      </w:r>
      <w:r w:rsidR="00AC73B0" w:rsidRPr="00F67708">
        <w:rPr>
          <w:rFonts w:ascii="Times New Roman" w:hAnsi="Times New Roman"/>
          <w:color w:val="000000"/>
          <w:sz w:val="20"/>
          <w:szCs w:val="20"/>
          <w:lang w:val="uk-UA"/>
        </w:rPr>
        <w:t>за ініціативи Покупця шляхом направлення</w:t>
      </w:r>
      <w:r w:rsidRPr="00F67708">
        <w:rPr>
          <w:rFonts w:ascii="Times New Roman" w:hAnsi="Times New Roman"/>
          <w:color w:val="000000"/>
          <w:sz w:val="20"/>
          <w:szCs w:val="20"/>
          <w:lang w:val="uk-UA"/>
        </w:rPr>
        <w:t xml:space="preserve"> повідомлення Продавц</w:t>
      </w:r>
      <w:r w:rsidR="00AC73B0" w:rsidRPr="00F67708">
        <w:rPr>
          <w:rFonts w:ascii="Times New Roman" w:hAnsi="Times New Roman"/>
          <w:color w:val="000000"/>
          <w:sz w:val="20"/>
          <w:szCs w:val="20"/>
          <w:lang w:val="uk-UA"/>
        </w:rPr>
        <w:t xml:space="preserve">ю </w:t>
      </w:r>
      <w:r w:rsidRPr="00F67708">
        <w:rPr>
          <w:rFonts w:ascii="Times New Roman" w:hAnsi="Times New Roman"/>
          <w:color w:val="000000"/>
          <w:sz w:val="20"/>
          <w:szCs w:val="20"/>
          <w:lang w:val="uk-UA"/>
        </w:rPr>
        <w:t xml:space="preserve">про свій намір за 5 (п’ять) робочих днів до дати розірвання. </w:t>
      </w:r>
    </w:p>
    <w:p w14:paraId="6ABADF65" w14:textId="77777777" w:rsidR="009E68D5" w:rsidRPr="00F67708" w:rsidRDefault="00A56788"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xml:space="preserve">У </w:t>
      </w:r>
      <w:r w:rsidR="001A6868" w:rsidRPr="00F67708">
        <w:rPr>
          <w:rFonts w:ascii="Times New Roman" w:hAnsi="Times New Roman"/>
          <w:color w:val="000000"/>
          <w:sz w:val="20"/>
          <w:szCs w:val="20"/>
          <w:lang w:val="uk-UA"/>
        </w:rPr>
        <w:t>зазначених вище</w:t>
      </w:r>
      <w:r w:rsidRPr="00F67708">
        <w:rPr>
          <w:rFonts w:ascii="Times New Roman" w:hAnsi="Times New Roman"/>
          <w:color w:val="000000"/>
          <w:sz w:val="20"/>
          <w:szCs w:val="20"/>
          <w:lang w:val="uk-UA"/>
        </w:rPr>
        <w:t xml:space="preserve"> випадк</w:t>
      </w:r>
      <w:r w:rsidR="001A6868" w:rsidRPr="00F67708">
        <w:rPr>
          <w:rFonts w:ascii="Times New Roman" w:hAnsi="Times New Roman"/>
          <w:color w:val="000000"/>
          <w:sz w:val="20"/>
          <w:szCs w:val="20"/>
          <w:lang w:val="uk-UA"/>
        </w:rPr>
        <w:t>ах</w:t>
      </w:r>
      <w:r w:rsidRPr="00F67708">
        <w:rPr>
          <w:rFonts w:ascii="Times New Roman" w:hAnsi="Times New Roman"/>
          <w:color w:val="000000"/>
          <w:sz w:val="20"/>
          <w:szCs w:val="20"/>
          <w:lang w:val="uk-UA"/>
        </w:rPr>
        <w:t>, Покупець направляє Продавцю повідомлення про одностороннє розірвання Договору</w:t>
      </w:r>
      <w:r w:rsidR="00DB5571" w:rsidRPr="00F67708">
        <w:rPr>
          <w:rFonts w:ascii="Times New Roman" w:hAnsi="Times New Roman"/>
          <w:color w:val="000000"/>
          <w:sz w:val="20"/>
          <w:szCs w:val="20"/>
          <w:lang w:val="uk-UA"/>
        </w:rPr>
        <w:t xml:space="preserve">. </w:t>
      </w:r>
      <w:r w:rsidRPr="00F67708">
        <w:rPr>
          <w:rFonts w:ascii="Times New Roman" w:hAnsi="Times New Roman"/>
          <w:color w:val="000000"/>
          <w:sz w:val="20"/>
          <w:szCs w:val="20"/>
          <w:lang w:val="uk-UA"/>
        </w:rPr>
        <w:t>Цей Договір припиняє</w:t>
      </w:r>
      <w:r w:rsidR="00823A52" w:rsidRPr="00F67708">
        <w:rPr>
          <w:rFonts w:ascii="Times New Roman" w:hAnsi="Times New Roman"/>
          <w:color w:val="000000"/>
          <w:sz w:val="20"/>
          <w:szCs w:val="20"/>
          <w:lang w:val="uk-UA"/>
        </w:rPr>
        <w:t xml:space="preserve"> свою дію</w:t>
      </w:r>
      <w:r w:rsidRPr="00F67708">
        <w:rPr>
          <w:rFonts w:ascii="Times New Roman" w:hAnsi="Times New Roman"/>
          <w:color w:val="000000"/>
          <w:sz w:val="20"/>
          <w:szCs w:val="20"/>
          <w:lang w:val="uk-UA"/>
        </w:rPr>
        <w:t xml:space="preserve"> на підставі </w:t>
      </w:r>
      <w:r w:rsidR="00DB5571" w:rsidRPr="00F67708">
        <w:rPr>
          <w:rFonts w:ascii="Times New Roman" w:hAnsi="Times New Roman"/>
          <w:color w:val="000000"/>
          <w:sz w:val="20"/>
          <w:szCs w:val="20"/>
          <w:lang w:val="uk-UA"/>
        </w:rPr>
        <w:t xml:space="preserve">направленого </w:t>
      </w:r>
      <w:r w:rsidR="00823A52" w:rsidRPr="00F67708">
        <w:rPr>
          <w:rFonts w:ascii="Times New Roman" w:hAnsi="Times New Roman"/>
          <w:color w:val="000000"/>
          <w:sz w:val="20"/>
          <w:szCs w:val="20"/>
          <w:lang w:val="uk-UA"/>
        </w:rPr>
        <w:t xml:space="preserve">повідомлення Покупця та не потребує укладення додаткової угоди про його припинення. </w:t>
      </w:r>
      <w:r w:rsidR="00F9131E" w:rsidRPr="00F67708">
        <w:rPr>
          <w:rFonts w:ascii="Times New Roman" w:hAnsi="Times New Roman"/>
          <w:color w:val="000000"/>
          <w:sz w:val="20"/>
          <w:szCs w:val="20"/>
          <w:lang w:val="uk-UA"/>
        </w:rPr>
        <w:t>В таких випадках Договір вважається припиненим з моменту, зазначеного Покупцем у повідомленні.</w:t>
      </w:r>
    </w:p>
    <w:p w14:paraId="760DD05A" w14:textId="77777777" w:rsidR="00DF21A8" w:rsidRPr="00F67708" w:rsidRDefault="00F63DEF"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8</w:t>
      </w:r>
      <w:r w:rsidR="00266D89" w:rsidRPr="00F67708">
        <w:rPr>
          <w:rFonts w:ascii="Times New Roman" w:hAnsi="Times New Roman"/>
          <w:color w:val="000000"/>
          <w:sz w:val="20"/>
          <w:szCs w:val="20"/>
          <w:lang w:val="uk-UA"/>
        </w:rPr>
        <w:t>.</w:t>
      </w:r>
      <w:r w:rsidR="00823A52" w:rsidRPr="00F67708">
        <w:rPr>
          <w:rFonts w:ascii="Times New Roman" w:hAnsi="Times New Roman"/>
          <w:color w:val="000000"/>
          <w:sz w:val="20"/>
          <w:szCs w:val="20"/>
          <w:lang w:val="uk-UA"/>
        </w:rPr>
        <w:t>4</w:t>
      </w:r>
      <w:r w:rsidR="00266D89" w:rsidRPr="00F67708">
        <w:rPr>
          <w:rFonts w:ascii="Times New Roman" w:hAnsi="Times New Roman"/>
          <w:color w:val="000000"/>
          <w:sz w:val="20"/>
          <w:szCs w:val="20"/>
          <w:lang w:val="uk-UA"/>
        </w:rPr>
        <w:t>. Закінчення строку дії цього Договору не звільняє жодну зі Сторін від відповідальності за його порушення (невиконання та/або неналежне виконання), яке мало місце під час дії цього Договору.</w:t>
      </w:r>
    </w:p>
    <w:p w14:paraId="44EAFD9C" w14:textId="77777777" w:rsidR="00174573" w:rsidRPr="00F67708" w:rsidRDefault="00174573" w:rsidP="00133953">
      <w:pPr>
        <w:jc w:val="both"/>
        <w:rPr>
          <w:rFonts w:ascii="Times New Roman" w:hAnsi="Times New Roman"/>
          <w:color w:val="000000"/>
          <w:sz w:val="20"/>
          <w:szCs w:val="20"/>
          <w:lang w:val="uk-UA"/>
        </w:rPr>
      </w:pPr>
    </w:p>
    <w:p w14:paraId="327BD49C" w14:textId="77777777" w:rsidR="0043573C" w:rsidRPr="00F67708" w:rsidRDefault="00F63DEF" w:rsidP="00133953">
      <w:pPr>
        <w:jc w:val="center"/>
        <w:rPr>
          <w:rFonts w:ascii="Times New Roman" w:hAnsi="Times New Roman"/>
          <w:b/>
          <w:color w:val="000000"/>
          <w:sz w:val="20"/>
          <w:szCs w:val="20"/>
          <w:lang w:val="uk-UA"/>
        </w:rPr>
      </w:pPr>
      <w:r w:rsidRPr="00F67708">
        <w:rPr>
          <w:rFonts w:ascii="Times New Roman" w:hAnsi="Times New Roman"/>
          <w:b/>
          <w:color w:val="000000"/>
          <w:sz w:val="20"/>
          <w:szCs w:val="20"/>
          <w:lang w:val="uk-UA"/>
        </w:rPr>
        <w:t>9</w:t>
      </w:r>
      <w:r w:rsidR="00A40859" w:rsidRPr="00F67708">
        <w:rPr>
          <w:rFonts w:ascii="Times New Roman" w:hAnsi="Times New Roman"/>
          <w:b/>
          <w:color w:val="000000"/>
          <w:sz w:val="20"/>
          <w:szCs w:val="20"/>
          <w:lang w:val="uk-UA"/>
        </w:rPr>
        <w:t xml:space="preserve">. </w:t>
      </w:r>
      <w:r w:rsidR="0043573C" w:rsidRPr="00F67708">
        <w:rPr>
          <w:rFonts w:ascii="Times New Roman" w:hAnsi="Times New Roman"/>
          <w:b/>
          <w:color w:val="000000"/>
          <w:sz w:val="20"/>
          <w:szCs w:val="20"/>
          <w:lang w:val="uk-UA"/>
        </w:rPr>
        <w:t>ЗАСТЕРЕЖЕННЯ ЩОДО ПЕРСОНАЛЬНИХ ДАНИХ ТА КОНФІДЕНЦІЙНИХ ВІДОМОСТЕЙ.  АНТИКОРУПЦІЙНЕ ТА АНТИСАНКЦІЙНЕ ЗАСТЕРЕЖЕННЯ</w:t>
      </w:r>
    </w:p>
    <w:p w14:paraId="4B94D5A5" w14:textId="77777777" w:rsidR="0043573C" w:rsidRPr="00F67708" w:rsidRDefault="0043573C" w:rsidP="0043573C">
      <w:pPr>
        <w:jc w:val="both"/>
        <w:rPr>
          <w:rFonts w:ascii="Times New Roman" w:hAnsi="Times New Roman"/>
          <w:color w:val="000000"/>
          <w:sz w:val="20"/>
          <w:szCs w:val="20"/>
          <w:lang w:val="uk-UA"/>
        </w:rPr>
      </w:pPr>
    </w:p>
    <w:p w14:paraId="5E59333D"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9.1.</w:t>
      </w:r>
      <w:r w:rsidRPr="00F67708">
        <w:rPr>
          <w:rFonts w:ascii="Times New Roman" w:hAnsi="Times New Roman"/>
          <w:color w:val="000000"/>
          <w:sz w:val="20"/>
          <w:szCs w:val="20"/>
          <w:lang w:val="uk-UA"/>
        </w:rPr>
        <w:tab/>
        <w:t xml:space="preserve">Сторони підтверджують, що вони є власниками всіх персональних даних, що будуть передані в процесі виконання умов даного Договору. Сторона, що отримує персональні дані, є третьою особою в розумінні Закону України «Про захист персональних даних» та гарантує використання таких даних виключно згідно з умовами Договору. Кожна зі сторін відповідно до вимог Закону України «Про захист персональних даних» бере на себе зобов’язання самостійно отримати дозвіл на збір, обробку, поширення/передачу персональних даних, у тому числі реєструвати бази персональних даних у випадку виникнення необхідності роботи з такими базами під час виконання умов даного Договору. Кожна із сторін бере на себе зобов’язання самостійно нести відповідальність за ухилення від реєстрації баз персональних даних, за збір, обробку, поширення/передачу персональних даних без отримання згоди суб’єкта персональних даних у випадку необхідності роботи з такими даними. </w:t>
      </w:r>
    </w:p>
    <w:p w14:paraId="40FFFFB1"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lastRenderedPageBreak/>
        <w:t>9.2.</w:t>
      </w:r>
      <w:r w:rsidRPr="00F67708">
        <w:rPr>
          <w:rFonts w:ascii="Times New Roman" w:hAnsi="Times New Roman"/>
          <w:color w:val="000000"/>
          <w:sz w:val="20"/>
          <w:szCs w:val="20"/>
          <w:lang w:val="uk-UA"/>
        </w:rPr>
        <w:tab/>
        <w:t>При виконанні своїх зобов’язань за Договором Сторони, їх афілійовані особи, працівники або посередники не виплачують, не пропонують виплатити та не дозволяють виплату будь-яких грошових коштів або цінностей, прямо чи опосередковано, будь-яким особам, для здійснення впливу на дії або рішення цих осіб з метою отримання якої-небудь неправомірної вигоди або з іншими неправомірними цілями.</w:t>
      </w:r>
    </w:p>
    <w:p w14:paraId="4E58A7E8"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9.3. При виконанні своїх обов’язків по Договору Сторони, їх афілійовані особи, працівники або посередники не вчиняють дії, що кваліфікуються законодавством, як надання / отримання неправомірної вигоди, підкуп, а також дії, що порушують вимоги діючого законодавства та міжнародних актів про протидію легалізації (відмиванню) доходів, отриманих злочинним шляхом.</w:t>
      </w:r>
    </w:p>
    <w:p w14:paraId="273D77F6"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9.4. Кожна зі Сторін Договору відмовляється від стимулювання яким-небудь чином працівників іншої Сторони, в тому числі шляхом надання грошових сум, подарунків, виконання на їх користь робіт (послуг) та іншими, не відображеними в цьому пункті, способами, які ставлять працівника в певну залежність та направлені на забезпечення виконання цим працівником будь-яких дій на користь стимулюючої його Сторони.</w:t>
      </w:r>
    </w:p>
    <w:p w14:paraId="3B0994DC"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Під діями працівника, що здійснюються на користь стимулюючої його Сторони розуміються:</w:t>
      </w:r>
    </w:p>
    <w:p w14:paraId="0C6A056E"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надання невиправданих привілеїв в порівнянні до інших контрагентів;</w:t>
      </w:r>
    </w:p>
    <w:p w14:paraId="6A33EDC9"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надання гарантій;</w:t>
      </w:r>
    </w:p>
    <w:p w14:paraId="54DEEFA9"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прискорення існуючих процедур;</w:t>
      </w:r>
    </w:p>
    <w:p w14:paraId="32EDBF96"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інші дії, що виконуються працівником в межах своїх посадових обов’язків, але суперечать принципам відкритості та прозорості взаємовідносин між Сторонами.</w:t>
      </w:r>
    </w:p>
    <w:p w14:paraId="53C9FC5F"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9.5. У випадку виникнення у Сторони підозри, що сталося або може статися порушення яких-небудь антикорупційних умов, відповідна Сторона зобов’язується повідомити іншу Сторону в письмовому вигляді. Після письмового повідомлення, відповідна Сторона має право призупинити виконання зобов’язань по Договору до отримання підтвердження, що порушення не сталося або не станеться. Це підтвердження повинно бути направлене протягом 5 (п’яти) робочих днів з дати направлення письмового повідомлення.</w:t>
      </w:r>
    </w:p>
    <w:p w14:paraId="7C49D3B6"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9.6. В письмовому повідомленні Сторона зобов’язана посилатися на факти або надати матеріали, що достовірно підтверджують або дають підстави вважати, що сталося або може статися порушення яких-небудь положень / умов контрагентом, його афілійованими особами, працівниками або посередниками, що відображається в діях які кваліфікуються діючим законодавством як надання або отримання неправомірної вигоди, підкуп, а також дії, що порушують вимоги діючого законодавства чи міжнародних актів  про протидію легалізації (відмиванню) доходів, отриманих злочинним шляхом.</w:t>
      </w:r>
    </w:p>
    <w:p w14:paraId="526C7BA3"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9.7. Сторони гарантують здійснення належного розгляду по наявним в межах виконання Договору фактам, з дотриманням принципів конфіденційності та застосування ефективних засобів по усуненню практичних складнощів та попередженням ймовірних конфліктних ситуацій.</w:t>
      </w:r>
    </w:p>
    <w:p w14:paraId="44667761"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9.8. Сторони гарантують повну конфіденційність з питань виконання антикорупційних умов Договору, а також відсутність негативних наслідків, як для Сторони в цілому, так і для конкретних працівників Сторони, що повідомили про факт порушення.</w:t>
      </w:r>
    </w:p>
    <w:p w14:paraId="2F726865"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9.9. Сторони шляхом підписання цього договору гарантують одна одній, що (як на момент підписання Сторонами цього Договору, так і на майбутнє – протягом всього строку дії договору та виконання зобов’язань за ним):</w:t>
      </w:r>
    </w:p>
    <w:p w14:paraId="35464E2D"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ab/>
        <w:t>а) на Сторону не поширюється дія санкцій РНБО,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14:paraId="01BB5874"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ab/>
        <w:t>б) Сторона не співпрацює та не пов’язана відносинами контролю з особами, на яких поширюється дія Санкцій;</w:t>
      </w:r>
    </w:p>
    <w:p w14:paraId="7566047C"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9.10.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5834ECB1"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xml:space="preserve">9.11. У разі змін в ланцюгу власників (в т. ч. </w:t>
      </w:r>
      <w:proofErr w:type="spellStart"/>
      <w:r w:rsidRPr="00F67708">
        <w:rPr>
          <w:rFonts w:ascii="Times New Roman" w:hAnsi="Times New Roman"/>
          <w:color w:val="000000"/>
          <w:sz w:val="20"/>
          <w:szCs w:val="20"/>
          <w:lang w:val="uk-UA"/>
        </w:rPr>
        <w:t>бенефіціарів</w:t>
      </w:r>
      <w:proofErr w:type="spellEnd"/>
      <w:r w:rsidRPr="00F67708">
        <w:rPr>
          <w:rFonts w:ascii="Times New Roman" w:hAnsi="Times New Roman"/>
          <w:color w:val="000000"/>
          <w:sz w:val="20"/>
          <w:szCs w:val="20"/>
          <w:lang w:val="uk-UA"/>
        </w:rPr>
        <w:t>) Сторони та/ або в керівних та виконавчих органах, Сторона зобов'язується надати відповідну інформацію іншій Стороні протягом (5) п'яти робочих днів з дати внесення таких змін, якщо такі зміни суперечать запевненням та гарантіям і можуть привести до невиконання зобов’язань Сторони за вищенаведеними пунктами.</w:t>
      </w:r>
    </w:p>
    <w:p w14:paraId="02AAF8E5" w14:textId="77777777" w:rsidR="0043573C" w:rsidRPr="00F67708" w:rsidRDefault="0043573C" w:rsidP="0043573C">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 xml:space="preserve">9.12.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w:t>
      </w:r>
    </w:p>
    <w:p w14:paraId="3DEEC669" w14:textId="77777777" w:rsidR="0043573C" w:rsidRPr="00F67708" w:rsidRDefault="0043573C" w:rsidP="0043573C">
      <w:pPr>
        <w:jc w:val="both"/>
        <w:rPr>
          <w:rFonts w:ascii="Times New Roman" w:hAnsi="Times New Roman"/>
          <w:color w:val="000000"/>
          <w:sz w:val="20"/>
          <w:szCs w:val="20"/>
          <w:lang w:val="uk-UA"/>
        </w:rPr>
      </w:pPr>
    </w:p>
    <w:p w14:paraId="7D6FE371" w14:textId="77777777" w:rsidR="00C601B2" w:rsidRPr="00F67708" w:rsidRDefault="0043573C" w:rsidP="00133953">
      <w:pPr>
        <w:jc w:val="center"/>
        <w:rPr>
          <w:rFonts w:ascii="Times New Roman" w:hAnsi="Times New Roman"/>
          <w:b/>
          <w:color w:val="000000"/>
          <w:sz w:val="20"/>
          <w:szCs w:val="20"/>
          <w:lang w:val="uk-UA"/>
        </w:rPr>
      </w:pPr>
      <w:r w:rsidRPr="00F67708">
        <w:rPr>
          <w:rFonts w:ascii="Times New Roman" w:hAnsi="Times New Roman"/>
          <w:b/>
          <w:color w:val="000000"/>
          <w:sz w:val="20"/>
          <w:szCs w:val="20"/>
          <w:lang w:val="uk-UA"/>
        </w:rPr>
        <w:t xml:space="preserve">10. </w:t>
      </w:r>
      <w:r w:rsidR="00F93120" w:rsidRPr="00F67708">
        <w:rPr>
          <w:rFonts w:ascii="Times New Roman" w:hAnsi="Times New Roman"/>
          <w:b/>
          <w:color w:val="000000"/>
          <w:sz w:val="20"/>
          <w:szCs w:val="20"/>
          <w:lang w:val="uk-UA"/>
        </w:rPr>
        <w:t>ЗАКЛЮЧНІ ПОЛОЖЕННЯ</w:t>
      </w:r>
    </w:p>
    <w:p w14:paraId="082586A9" w14:textId="77777777" w:rsidR="00A40859" w:rsidRPr="00F67708" w:rsidRDefault="0043573C" w:rsidP="00133953">
      <w:pP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10</w:t>
      </w:r>
      <w:r w:rsidR="00A40859" w:rsidRPr="00F67708">
        <w:rPr>
          <w:rFonts w:ascii="Times New Roman" w:hAnsi="Times New Roman"/>
          <w:color w:val="000000"/>
          <w:sz w:val="20"/>
          <w:szCs w:val="20"/>
          <w:lang w:val="uk-UA"/>
        </w:rPr>
        <w:t>.1. Зміни і доповнення до цього Договору, а також тексти його додатків (додаткових угод) вважаються дійсними лише в тому випадку, якщо вони вчинені у письмовій формі і підписані уповноваженими представниками обох сторін. Всі акти, накладні, додатки</w:t>
      </w:r>
      <w:r w:rsidR="00F63DEF" w:rsidRPr="00F67708">
        <w:rPr>
          <w:rFonts w:ascii="Times New Roman" w:hAnsi="Times New Roman"/>
          <w:color w:val="000000"/>
          <w:sz w:val="20"/>
          <w:szCs w:val="20"/>
          <w:lang w:val="uk-UA"/>
        </w:rPr>
        <w:t xml:space="preserve">, </w:t>
      </w:r>
      <w:r w:rsidR="00A40859" w:rsidRPr="00F67708">
        <w:rPr>
          <w:rFonts w:ascii="Times New Roman" w:hAnsi="Times New Roman"/>
          <w:color w:val="000000"/>
          <w:sz w:val="20"/>
          <w:szCs w:val="20"/>
          <w:lang w:val="uk-UA"/>
        </w:rPr>
        <w:t xml:space="preserve">додаткові угоди, </w:t>
      </w:r>
      <w:r w:rsidR="00F63DEF" w:rsidRPr="00F67708">
        <w:rPr>
          <w:rFonts w:ascii="Times New Roman" w:hAnsi="Times New Roman"/>
          <w:color w:val="000000"/>
          <w:sz w:val="20"/>
          <w:szCs w:val="20"/>
          <w:lang w:val="uk-UA"/>
        </w:rPr>
        <w:t xml:space="preserve">специфікації, </w:t>
      </w:r>
      <w:r w:rsidR="00A40859" w:rsidRPr="00F67708">
        <w:rPr>
          <w:rFonts w:ascii="Times New Roman" w:hAnsi="Times New Roman"/>
          <w:color w:val="000000"/>
          <w:sz w:val="20"/>
          <w:szCs w:val="20"/>
          <w:lang w:val="uk-UA"/>
        </w:rPr>
        <w:t>доповнення до цього Договору становлять його невід'ємну частину.</w:t>
      </w:r>
    </w:p>
    <w:p w14:paraId="085E71A4" w14:textId="77777777" w:rsidR="00A40859" w:rsidRPr="00F67708" w:rsidRDefault="0043573C" w:rsidP="00133953">
      <w:pPr>
        <w:shd w:val="clear" w:color="auto" w:fill="FFFFFF"/>
        <w:jc w:val="both"/>
        <w:rPr>
          <w:rFonts w:ascii="Times New Roman" w:hAnsi="Times New Roman"/>
          <w:color w:val="000000"/>
          <w:sz w:val="20"/>
          <w:szCs w:val="20"/>
          <w:lang w:val="uk-UA"/>
        </w:rPr>
      </w:pPr>
      <w:r w:rsidRPr="00F67708">
        <w:rPr>
          <w:rFonts w:ascii="Times New Roman" w:hAnsi="Times New Roman"/>
          <w:color w:val="000000"/>
          <w:sz w:val="20"/>
          <w:szCs w:val="20"/>
          <w:lang w:val="uk-UA"/>
        </w:rPr>
        <w:t>10</w:t>
      </w:r>
      <w:r w:rsidR="00A40859" w:rsidRPr="00F67708">
        <w:rPr>
          <w:rFonts w:ascii="Times New Roman" w:hAnsi="Times New Roman"/>
          <w:color w:val="000000"/>
          <w:sz w:val="20"/>
          <w:szCs w:val="20"/>
          <w:lang w:val="uk-UA"/>
        </w:rPr>
        <w:t>.2. Відносини між сторонами, що не врегульовані положеннями (умовами) цього Договору, регулюються нормами чинного законодавства України.</w:t>
      </w:r>
    </w:p>
    <w:p w14:paraId="39DC48B3" w14:textId="77777777" w:rsidR="00A40859" w:rsidRPr="00F67708" w:rsidRDefault="0043573C" w:rsidP="00133953">
      <w:pPr>
        <w:shd w:val="clear" w:color="auto" w:fill="FFFFFF"/>
        <w:jc w:val="both"/>
        <w:rPr>
          <w:rFonts w:ascii="Times New Roman" w:hAnsi="Times New Roman"/>
          <w:color w:val="000000"/>
          <w:sz w:val="20"/>
          <w:szCs w:val="20"/>
          <w:lang w:val="uk-UA"/>
        </w:rPr>
      </w:pPr>
      <w:r w:rsidRPr="00F67708">
        <w:rPr>
          <w:rFonts w:ascii="Times New Roman" w:hAnsi="Times New Roman"/>
          <w:color w:val="000000"/>
          <w:sz w:val="20"/>
          <w:szCs w:val="20"/>
          <w:lang w:val="uk-UA"/>
        </w:rPr>
        <w:t>10</w:t>
      </w:r>
      <w:r w:rsidR="00A40859" w:rsidRPr="00F67708">
        <w:rPr>
          <w:rFonts w:ascii="Times New Roman" w:hAnsi="Times New Roman"/>
          <w:color w:val="000000"/>
          <w:sz w:val="20"/>
          <w:szCs w:val="20"/>
          <w:lang w:val="uk-UA"/>
        </w:rPr>
        <w:t>.3. Жодна зі сторін не вправі передавати свої права та обов’язки по цьому договору третім особам без попередньої письмової згоди на те іншої сторони.</w:t>
      </w:r>
    </w:p>
    <w:p w14:paraId="767C0A64" w14:textId="77777777" w:rsidR="00C601B2" w:rsidRPr="00F67708" w:rsidRDefault="0043573C" w:rsidP="00133953">
      <w:pPr>
        <w:shd w:val="clear" w:color="auto" w:fill="FFFFFF"/>
        <w:jc w:val="both"/>
        <w:rPr>
          <w:rFonts w:ascii="Times New Roman" w:hAnsi="Times New Roman"/>
          <w:color w:val="000000"/>
          <w:sz w:val="20"/>
          <w:szCs w:val="20"/>
          <w:lang w:val="uk-UA"/>
        </w:rPr>
      </w:pPr>
      <w:r w:rsidRPr="00F67708">
        <w:rPr>
          <w:rFonts w:ascii="Times New Roman" w:hAnsi="Times New Roman"/>
          <w:color w:val="000000"/>
          <w:sz w:val="20"/>
          <w:szCs w:val="20"/>
          <w:lang w:val="uk-UA"/>
        </w:rPr>
        <w:t>10</w:t>
      </w:r>
      <w:r w:rsidR="00A40859" w:rsidRPr="00F67708">
        <w:rPr>
          <w:rFonts w:ascii="Times New Roman" w:hAnsi="Times New Roman"/>
          <w:color w:val="000000"/>
          <w:sz w:val="20"/>
          <w:szCs w:val="20"/>
          <w:lang w:val="uk-UA"/>
        </w:rPr>
        <w:t xml:space="preserve">.4. Сторони зобов’язуються в п’ятиденний строк з моменту настання відповідної події повідомити одна одну про зміну своєї юридичної адреси, банківських та інших реквізитів, про початок процедури реорганізації або ліквідації. У разі початку процедури реорганізації сторони в п’ятиденний термін зобов’язуються укласти додаткову угоду, в </w:t>
      </w:r>
      <w:r w:rsidR="00A40859" w:rsidRPr="00F67708">
        <w:rPr>
          <w:rFonts w:ascii="Times New Roman" w:hAnsi="Times New Roman"/>
          <w:color w:val="000000"/>
          <w:sz w:val="20"/>
          <w:szCs w:val="20"/>
          <w:lang w:val="uk-UA"/>
        </w:rPr>
        <w:lastRenderedPageBreak/>
        <w:t xml:space="preserve">якій буде зазначено про подальший порядок взаємовідносин між </w:t>
      </w:r>
      <w:r w:rsidR="00F93120" w:rsidRPr="00F67708">
        <w:rPr>
          <w:rFonts w:ascii="Times New Roman" w:hAnsi="Times New Roman"/>
          <w:color w:val="000000"/>
          <w:sz w:val="20"/>
          <w:szCs w:val="20"/>
          <w:lang w:val="uk-UA"/>
        </w:rPr>
        <w:t>с</w:t>
      </w:r>
      <w:r w:rsidR="00A40859" w:rsidRPr="00F67708">
        <w:rPr>
          <w:rFonts w:ascii="Times New Roman" w:hAnsi="Times New Roman"/>
          <w:color w:val="000000"/>
          <w:sz w:val="20"/>
          <w:szCs w:val="20"/>
          <w:lang w:val="uk-UA"/>
        </w:rPr>
        <w:t>торонами. Реорганізація будь-якої із Сторін не є підставою для припинення цього Договору.</w:t>
      </w:r>
    </w:p>
    <w:p w14:paraId="1C3A45E2" w14:textId="77777777" w:rsidR="00F63DEF" w:rsidRPr="00F67708" w:rsidRDefault="0043573C" w:rsidP="00133953">
      <w:pPr>
        <w:pStyle w:val="a3"/>
        <w:jc w:val="both"/>
        <w:rPr>
          <w:rFonts w:ascii="Times New Roman" w:hAnsi="Times New Roman"/>
          <w:color w:val="000000"/>
          <w:sz w:val="20"/>
          <w:szCs w:val="20"/>
        </w:rPr>
      </w:pPr>
      <w:r w:rsidRPr="00F67708">
        <w:rPr>
          <w:rFonts w:ascii="Times New Roman" w:hAnsi="Times New Roman"/>
          <w:color w:val="000000"/>
          <w:sz w:val="20"/>
          <w:szCs w:val="20"/>
        </w:rPr>
        <w:t>10</w:t>
      </w:r>
      <w:r w:rsidR="00F63DEF" w:rsidRPr="00F67708">
        <w:rPr>
          <w:rFonts w:ascii="Times New Roman" w:hAnsi="Times New Roman"/>
          <w:color w:val="000000"/>
          <w:sz w:val="20"/>
          <w:szCs w:val="20"/>
        </w:rPr>
        <w:t>.5. Усі правовідносини, що виникають з цього Договору або пов’язані з ним, у тому числі, пов’язані із дійсністю</w:t>
      </w:r>
      <w:r w:rsidR="00C45D11" w:rsidRPr="00F67708">
        <w:rPr>
          <w:rFonts w:ascii="Times New Roman" w:hAnsi="Times New Roman"/>
          <w:color w:val="000000"/>
          <w:sz w:val="20"/>
          <w:szCs w:val="20"/>
        </w:rPr>
        <w:t xml:space="preserve">, укладенням, виконанням, зміною,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75545084" w14:textId="77777777" w:rsidR="005D4667" w:rsidRPr="00F67708" w:rsidRDefault="0043573C" w:rsidP="00133953">
      <w:pPr>
        <w:pStyle w:val="a3"/>
        <w:jc w:val="both"/>
        <w:rPr>
          <w:rFonts w:ascii="Times New Roman" w:hAnsi="Times New Roman"/>
          <w:color w:val="000000"/>
          <w:sz w:val="20"/>
          <w:szCs w:val="20"/>
        </w:rPr>
      </w:pPr>
      <w:r w:rsidRPr="00F67708">
        <w:rPr>
          <w:rFonts w:ascii="Times New Roman" w:hAnsi="Times New Roman"/>
          <w:color w:val="000000"/>
          <w:sz w:val="20"/>
          <w:szCs w:val="20"/>
        </w:rPr>
        <w:t xml:space="preserve">10.6. Листування між сторонами  за цим договором  здійснюється шляхом здійснення направлення рекомендованих листів (із чи без повідомлення про вручення) чи цінних листів. У разі ухилення Продавця від отримання кореспонденції від Покупця, а саме: відмова від отримання листа, неотримання його у період зберігання, повернення такого листа з інших причин, що не залежать від волі Покупця, відповідний лист вважається врученим на 5 (п’ятий) день з дня направлення такого листа Продавцю.   </w:t>
      </w:r>
      <w:r w:rsidR="005D4667" w:rsidRPr="00F67708">
        <w:rPr>
          <w:rFonts w:ascii="Times New Roman" w:hAnsi="Times New Roman"/>
          <w:color w:val="000000"/>
          <w:sz w:val="20"/>
          <w:szCs w:val="20"/>
        </w:rPr>
        <w:t xml:space="preserve"> </w:t>
      </w:r>
    </w:p>
    <w:p w14:paraId="72357390" w14:textId="6B434B4E" w:rsidR="00F63DEF" w:rsidRPr="00F67708" w:rsidRDefault="0043573C" w:rsidP="031809F3">
      <w:pPr>
        <w:pStyle w:val="a3"/>
        <w:jc w:val="both"/>
        <w:rPr>
          <w:rFonts w:ascii="Times New Roman" w:hAnsi="Times New Roman"/>
          <w:sz w:val="20"/>
          <w:szCs w:val="20"/>
        </w:rPr>
      </w:pPr>
      <w:r w:rsidRPr="00F67708">
        <w:rPr>
          <w:rFonts w:ascii="Times New Roman" w:hAnsi="Times New Roman"/>
          <w:color w:val="000000" w:themeColor="text1"/>
          <w:sz w:val="20"/>
          <w:szCs w:val="20"/>
        </w:rPr>
        <w:t>10</w:t>
      </w:r>
      <w:r w:rsidR="00C45D11" w:rsidRPr="00F67708">
        <w:rPr>
          <w:rFonts w:ascii="Times New Roman" w:hAnsi="Times New Roman"/>
          <w:color w:val="000000" w:themeColor="text1"/>
          <w:sz w:val="20"/>
          <w:szCs w:val="20"/>
        </w:rPr>
        <w:t>.</w:t>
      </w:r>
      <w:r w:rsidRPr="00F67708">
        <w:rPr>
          <w:rFonts w:ascii="Times New Roman" w:hAnsi="Times New Roman"/>
          <w:color w:val="000000" w:themeColor="text1"/>
          <w:sz w:val="20"/>
          <w:szCs w:val="20"/>
        </w:rPr>
        <w:t>7</w:t>
      </w:r>
      <w:r w:rsidR="00C45D11" w:rsidRPr="00F67708">
        <w:rPr>
          <w:rFonts w:ascii="Times New Roman" w:hAnsi="Times New Roman"/>
          <w:color w:val="000000" w:themeColor="text1"/>
          <w:sz w:val="20"/>
          <w:szCs w:val="20"/>
        </w:rPr>
        <w:t xml:space="preserve">. </w:t>
      </w:r>
      <w:r w:rsidR="6947F5D5" w:rsidRPr="00F67708">
        <w:rPr>
          <w:rFonts w:ascii="Times New Roman" w:hAnsi="Times New Roman"/>
          <w:color w:val="000000" w:themeColor="text1"/>
          <w:sz w:val="20"/>
          <w:szCs w:val="20"/>
        </w:rPr>
        <w:t>Підписуючи цей Договір Сторони погодили можливість використання  кваліфікованого електронного підпису та кваліфікованої електронної печатки (при її наявності) при підписанні Сторонами додатків, додаткових договорів (угод), актів і інших доповнень до цього Договору, а також первинних документів (первинні бухгалтерські документи – накладні, акти, тощо), що складаються в електронній формі в межах виконання цього Договору, із дотриманням законодавства про електронні документи та електронний документообіг та законодавства у сфері електронних довірчих послуг.</w:t>
      </w:r>
    </w:p>
    <w:p w14:paraId="6A1E331C" w14:textId="34BAF3B5" w:rsidR="00F63DEF" w:rsidRPr="00F67708" w:rsidRDefault="6947F5D5" w:rsidP="00133953">
      <w:pPr>
        <w:pStyle w:val="a3"/>
        <w:jc w:val="both"/>
        <w:rPr>
          <w:rFonts w:ascii="Times New Roman" w:hAnsi="Times New Roman"/>
          <w:color w:val="000000"/>
          <w:sz w:val="20"/>
          <w:szCs w:val="20"/>
        </w:rPr>
      </w:pPr>
      <w:r w:rsidRPr="00F67708">
        <w:rPr>
          <w:rFonts w:ascii="Times New Roman" w:hAnsi="Times New Roman"/>
          <w:color w:val="000000" w:themeColor="text1"/>
          <w:sz w:val="20"/>
          <w:szCs w:val="20"/>
        </w:rPr>
        <w:t xml:space="preserve">10.8. </w:t>
      </w:r>
      <w:r w:rsidR="00F63DEF" w:rsidRPr="00F67708">
        <w:rPr>
          <w:rFonts w:ascii="Times New Roman" w:hAnsi="Times New Roman"/>
          <w:color w:val="000000" w:themeColor="text1"/>
          <w:sz w:val="20"/>
          <w:szCs w:val="20"/>
        </w:rPr>
        <w:t>Цей Договір складено у повному розмінні Сторонами його умов та термінології, українською мовою у двох примірниках, які мають однакову юридичну силу, по одному примірнику для кожної зі Сторін.</w:t>
      </w:r>
    </w:p>
    <w:p w14:paraId="3656B9AB" w14:textId="77777777" w:rsidR="00F93120" w:rsidRPr="00F67708" w:rsidRDefault="00F93120" w:rsidP="00133953">
      <w:pPr>
        <w:jc w:val="both"/>
        <w:rPr>
          <w:rFonts w:ascii="Times New Roman" w:hAnsi="Times New Roman"/>
          <w:bCs/>
          <w:color w:val="000000"/>
          <w:sz w:val="20"/>
          <w:szCs w:val="20"/>
          <w:lang w:val="uk-UA"/>
        </w:rPr>
      </w:pPr>
    </w:p>
    <w:p w14:paraId="21F346EE" w14:textId="77777777" w:rsidR="00EB4F7D" w:rsidRPr="00F67708" w:rsidRDefault="00EB4F7D" w:rsidP="0043573C">
      <w:pPr>
        <w:jc w:val="center"/>
        <w:rPr>
          <w:rFonts w:ascii="Times New Roman" w:hAnsi="Times New Roman"/>
          <w:b/>
          <w:bCs/>
          <w:color w:val="000000"/>
          <w:sz w:val="20"/>
          <w:szCs w:val="20"/>
          <w:lang w:val="uk-UA"/>
        </w:rPr>
      </w:pPr>
      <w:r w:rsidRPr="00F67708">
        <w:rPr>
          <w:rFonts w:ascii="Times New Roman" w:hAnsi="Times New Roman"/>
          <w:b/>
          <w:bCs/>
          <w:color w:val="000000"/>
          <w:sz w:val="20"/>
          <w:szCs w:val="20"/>
          <w:lang w:val="uk-UA"/>
        </w:rPr>
        <w:t>1</w:t>
      </w:r>
      <w:r w:rsidR="0043573C" w:rsidRPr="00F67708">
        <w:rPr>
          <w:rFonts w:ascii="Times New Roman" w:hAnsi="Times New Roman"/>
          <w:b/>
          <w:bCs/>
          <w:color w:val="000000"/>
          <w:sz w:val="20"/>
          <w:szCs w:val="20"/>
          <w:lang w:val="uk-UA"/>
        </w:rPr>
        <w:t>1</w:t>
      </w:r>
      <w:r w:rsidRPr="00F67708">
        <w:rPr>
          <w:rFonts w:ascii="Times New Roman" w:hAnsi="Times New Roman"/>
          <w:b/>
          <w:bCs/>
          <w:color w:val="000000"/>
          <w:sz w:val="20"/>
          <w:szCs w:val="20"/>
          <w:lang w:val="uk-UA"/>
        </w:rPr>
        <w:t>. АДРЕСИ МІСЦЕЗНАХОДЖЕННЯ ТА БАНКІВСЬКІ РЕКВІЗИТИ СТОРІН</w:t>
      </w:r>
    </w:p>
    <w:p w14:paraId="45FB0818" w14:textId="77777777" w:rsidR="00EB4F7D" w:rsidRPr="00F67708" w:rsidRDefault="00EB4F7D" w:rsidP="00133953">
      <w:pPr>
        <w:jc w:val="both"/>
        <w:rPr>
          <w:rFonts w:ascii="Times New Roman" w:hAnsi="Times New Roman"/>
          <w:bCs/>
          <w:color w:val="000000"/>
          <w:sz w:val="20"/>
          <w:szCs w:val="20"/>
          <w:lang w:val="uk-UA"/>
        </w:rPr>
      </w:pPr>
    </w:p>
    <w:tbl>
      <w:tblPr>
        <w:tblW w:w="8964" w:type="dxa"/>
        <w:tblInd w:w="108" w:type="dxa"/>
        <w:tblLayout w:type="fixed"/>
        <w:tblLook w:val="01E0" w:firstRow="1" w:lastRow="1" w:firstColumn="1" w:lastColumn="1" w:noHBand="0" w:noVBand="0"/>
      </w:tblPr>
      <w:tblGrid>
        <w:gridCol w:w="4995"/>
        <w:gridCol w:w="3969"/>
      </w:tblGrid>
      <w:tr w:rsidR="00A879FF" w:rsidRPr="00F67708" w14:paraId="6FED0445" w14:textId="77777777" w:rsidTr="00CA5822">
        <w:tc>
          <w:tcPr>
            <w:tcW w:w="4995" w:type="dxa"/>
          </w:tcPr>
          <w:p w14:paraId="14A2ACF0" w14:textId="6710A73A" w:rsidR="00EB4F7D" w:rsidRDefault="00EC1A0F" w:rsidP="0043573C">
            <w:pPr>
              <w:jc w:val="center"/>
              <w:rPr>
                <w:rFonts w:ascii="Times New Roman" w:hAnsi="Times New Roman"/>
                <w:b/>
                <w:bCs/>
                <w:color w:val="000000"/>
                <w:sz w:val="20"/>
                <w:szCs w:val="20"/>
                <w:u w:val="single"/>
                <w:lang w:val="uk-UA"/>
              </w:rPr>
            </w:pPr>
            <w:bookmarkStart w:id="2" w:name="_Hlk177734448"/>
            <w:r w:rsidRPr="00F67708">
              <w:rPr>
                <w:rFonts w:ascii="Times New Roman" w:hAnsi="Times New Roman"/>
                <w:b/>
                <w:bCs/>
                <w:color w:val="000000"/>
                <w:sz w:val="20"/>
                <w:szCs w:val="20"/>
                <w:u w:val="single"/>
                <w:lang w:val="uk-UA"/>
              </w:rPr>
              <w:t>П</w:t>
            </w:r>
            <w:r w:rsidR="00F93120" w:rsidRPr="00F67708">
              <w:rPr>
                <w:rFonts w:ascii="Times New Roman" w:hAnsi="Times New Roman"/>
                <w:b/>
                <w:bCs/>
                <w:color w:val="000000"/>
                <w:sz w:val="20"/>
                <w:szCs w:val="20"/>
                <w:u w:val="single"/>
                <w:lang w:val="uk-UA"/>
              </w:rPr>
              <w:t>Р</w:t>
            </w:r>
            <w:r w:rsidRPr="00F67708">
              <w:rPr>
                <w:rFonts w:ascii="Times New Roman" w:hAnsi="Times New Roman"/>
                <w:b/>
                <w:bCs/>
                <w:color w:val="000000"/>
                <w:sz w:val="20"/>
                <w:szCs w:val="20"/>
                <w:u w:val="single"/>
                <w:lang w:val="uk-UA"/>
              </w:rPr>
              <w:t>ОДАВЕЦЬ</w:t>
            </w:r>
          </w:p>
          <w:p w14:paraId="04EC56BB" w14:textId="5A3DA4DD" w:rsidR="00C7500A" w:rsidRPr="009F291C" w:rsidRDefault="009F291C" w:rsidP="009F291C">
            <w:pPr>
              <w:jc w:val="both"/>
              <w:rPr>
                <w:rFonts w:ascii="Times New Roman" w:hAnsi="Times New Roman"/>
                <w:bCs/>
                <w:color w:val="000000"/>
                <w:sz w:val="20"/>
                <w:szCs w:val="20"/>
                <w:lang w:val="uk-UA"/>
              </w:rPr>
            </w:pPr>
            <w:r w:rsidRPr="009F291C">
              <w:rPr>
                <w:rFonts w:ascii="Times New Roman" w:hAnsi="Times New Roman"/>
                <w:bCs/>
                <w:color w:val="000000"/>
                <w:sz w:val="20"/>
                <w:szCs w:val="20"/>
                <w:lang w:val="uk-UA"/>
              </w:rPr>
              <w:t>Назва:</w:t>
            </w:r>
          </w:p>
          <w:p w14:paraId="096811EE" w14:textId="77777777" w:rsidR="00C7500A" w:rsidRPr="00F67708" w:rsidRDefault="00C7500A" w:rsidP="0043573C">
            <w:pPr>
              <w:jc w:val="center"/>
              <w:rPr>
                <w:rFonts w:ascii="Times New Roman" w:hAnsi="Times New Roman"/>
                <w:b/>
                <w:bCs/>
                <w:color w:val="000000"/>
                <w:sz w:val="20"/>
                <w:szCs w:val="20"/>
                <w:u w:val="single"/>
                <w:lang w:val="uk-UA"/>
              </w:rPr>
            </w:pPr>
          </w:p>
          <w:p w14:paraId="5F65A6F6" w14:textId="3B730824" w:rsidR="002576AB" w:rsidRPr="00D23BA7" w:rsidRDefault="002576AB" w:rsidP="002576AB">
            <w:pPr>
              <w:pStyle w:val="af1"/>
              <w:jc w:val="both"/>
              <w:rPr>
                <w:rFonts w:ascii="Times New Roman" w:hAnsi="Times New Roman"/>
                <w:lang w:val="uk-UA"/>
              </w:rPr>
            </w:pPr>
            <w:r w:rsidRPr="00D23BA7">
              <w:rPr>
                <w:rFonts w:ascii="Times New Roman" w:hAnsi="Times New Roman"/>
                <w:lang w:val="uk-UA"/>
              </w:rPr>
              <w:t xml:space="preserve">Місцезнаходження: </w:t>
            </w:r>
          </w:p>
          <w:p w14:paraId="6870DE93" w14:textId="77777777" w:rsidR="002576AB" w:rsidRPr="00D23BA7" w:rsidRDefault="002576AB" w:rsidP="002576AB">
            <w:pPr>
              <w:jc w:val="both"/>
              <w:rPr>
                <w:rFonts w:ascii="Times New Roman" w:hAnsi="Times New Roman"/>
                <w:color w:val="1F1F1F"/>
                <w:sz w:val="22"/>
                <w:szCs w:val="22"/>
                <w:lang w:val="uk-UA"/>
              </w:rPr>
            </w:pPr>
            <w:r w:rsidRPr="00D23BA7">
              <w:rPr>
                <w:rFonts w:ascii="Times New Roman" w:hAnsi="Times New Roman"/>
                <w:color w:val="1F1F1F"/>
                <w:sz w:val="22"/>
                <w:szCs w:val="22"/>
                <w:lang w:val="uk-UA"/>
              </w:rPr>
              <w:t>КОД ЄДРПОУ</w:t>
            </w:r>
          </w:p>
          <w:p w14:paraId="4D179A59" w14:textId="77777777" w:rsidR="002576AB" w:rsidRPr="00D23BA7" w:rsidRDefault="002576AB" w:rsidP="002576AB">
            <w:pPr>
              <w:jc w:val="both"/>
              <w:rPr>
                <w:rFonts w:ascii="Times New Roman" w:hAnsi="Times New Roman"/>
                <w:sz w:val="22"/>
                <w:szCs w:val="22"/>
                <w:lang w:val="uk-UA"/>
              </w:rPr>
            </w:pPr>
            <w:r w:rsidRPr="00D23BA7">
              <w:rPr>
                <w:rFonts w:ascii="Times New Roman" w:hAnsi="Times New Roman"/>
                <w:sz w:val="22"/>
                <w:szCs w:val="22"/>
                <w:lang w:val="uk-UA"/>
              </w:rPr>
              <w:t xml:space="preserve">IBAN </w:t>
            </w:r>
          </w:p>
          <w:p w14:paraId="1D892638" w14:textId="77777777" w:rsidR="002576AB" w:rsidRPr="00D23BA7" w:rsidRDefault="002576AB" w:rsidP="002576AB">
            <w:pPr>
              <w:jc w:val="both"/>
              <w:rPr>
                <w:rFonts w:ascii="Times New Roman" w:hAnsi="Times New Roman"/>
                <w:sz w:val="22"/>
                <w:szCs w:val="22"/>
                <w:lang w:val="uk-UA"/>
              </w:rPr>
            </w:pPr>
            <w:r w:rsidRPr="00D23BA7">
              <w:rPr>
                <w:rFonts w:ascii="Times New Roman" w:hAnsi="Times New Roman"/>
                <w:sz w:val="22"/>
                <w:szCs w:val="22"/>
                <w:lang w:val="uk-UA"/>
              </w:rPr>
              <w:t xml:space="preserve">в АТ </w:t>
            </w:r>
          </w:p>
          <w:p w14:paraId="318BFCAC" w14:textId="77777777" w:rsidR="002576AB" w:rsidRPr="00D23BA7" w:rsidRDefault="002576AB" w:rsidP="002576AB">
            <w:pPr>
              <w:jc w:val="both"/>
              <w:rPr>
                <w:rFonts w:ascii="Times New Roman" w:hAnsi="Times New Roman"/>
                <w:color w:val="1F1F1F"/>
                <w:sz w:val="22"/>
                <w:szCs w:val="22"/>
                <w:lang w:val="uk-UA"/>
              </w:rPr>
            </w:pPr>
            <w:proofErr w:type="spellStart"/>
            <w:r w:rsidRPr="00D23BA7">
              <w:rPr>
                <w:rFonts w:ascii="Times New Roman" w:hAnsi="Times New Roman"/>
                <w:sz w:val="22"/>
                <w:szCs w:val="22"/>
                <w:lang w:val="uk-UA"/>
              </w:rPr>
              <w:t>Тел</w:t>
            </w:r>
            <w:proofErr w:type="spellEnd"/>
            <w:r w:rsidRPr="00D23BA7">
              <w:rPr>
                <w:rFonts w:ascii="Times New Roman" w:hAnsi="Times New Roman"/>
                <w:sz w:val="22"/>
                <w:szCs w:val="22"/>
                <w:lang w:val="uk-UA"/>
              </w:rPr>
              <w:t xml:space="preserve">./факс </w:t>
            </w:r>
          </w:p>
          <w:p w14:paraId="62693384" w14:textId="78AEDB2E" w:rsidR="002576AB" w:rsidRDefault="002576AB" w:rsidP="002576AB">
            <w:pPr>
              <w:jc w:val="both"/>
              <w:rPr>
                <w:rFonts w:ascii="Times New Roman" w:hAnsi="Times New Roman"/>
                <w:color w:val="1F1F1F"/>
                <w:sz w:val="22"/>
                <w:szCs w:val="22"/>
                <w:lang w:val="uk-UA"/>
              </w:rPr>
            </w:pPr>
            <w:r w:rsidRPr="00D23BA7">
              <w:rPr>
                <w:rFonts w:ascii="Times New Roman" w:hAnsi="Times New Roman"/>
                <w:color w:val="1F1F1F"/>
                <w:sz w:val="22"/>
                <w:szCs w:val="22"/>
                <w:lang w:val="uk-UA"/>
              </w:rPr>
              <w:t>E-</w:t>
            </w:r>
            <w:proofErr w:type="spellStart"/>
            <w:r w:rsidRPr="00D23BA7">
              <w:rPr>
                <w:rFonts w:ascii="Times New Roman" w:hAnsi="Times New Roman"/>
                <w:color w:val="1F1F1F"/>
                <w:sz w:val="22"/>
                <w:szCs w:val="22"/>
                <w:lang w:val="uk-UA"/>
              </w:rPr>
              <w:t>mail</w:t>
            </w:r>
            <w:proofErr w:type="spellEnd"/>
            <w:r w:rsidRPr="00D23BA7">
              <w:rPr>
                <w:rFonts w:ascii="Times New Roman" w:hAnsi="Times New Roman"/>
                <w:color w:val="1F1F1F"/>
                <w:sz w:val="22"/>
                <w:szCs w:val="22"/>
                <w:lang w:val="uk-UA"/>
              </w:rPr>
              <w:t xml:space="preserve">: </w:t>
            </w:r>
          </w:p>
          <w:p w14:paraId="1125D917" w14:textId="74060D43" w:rsidR="002576AB" w:rsidRDefault="002576AB" w:rsidP="002576AB">
            <w:pPr>
              <w:jc w:val="both"/>
              <w:rPr>
                <w:rFonts w:ascii="Times New Roman" w:hAnsi="Times New Roman"/>
                <w:color w:val="1F1F1F"/>
                <w:sz w:val="22"/>
                <w:szCs w:val="22"/>
                <w:lang w:val="uk-UA"/>
              </w:rPr>
            </w:pPr>
          </w:p>
          <w:p w14:paraId="2737AF3D" w14:textId="1E4A8038" w:rsidR="002576AB" w:rsidRDefault="002576AB" w:rsidP="002576AB">
            <w:pPr>
              <w:jc w:val="both"/>
              <w:rPr>
                <w:rFonts w:ascii="Times New Roman" w:hAnsi="Times New Roman"/>
                <w:color w:val="1F1F1F"/>
                <w:sz w:val="22"/>
                <w:szCs w:val="22"/>
                <w:lang w:val="uk-UA"/>
              </w:rPr>
            </w:pPr>
          </w:p>
          <w:p w14:paraId="2B259BA4" w14:textId="77777777" w:rsidR="002576AB" w:rsidRPr="00D23BA7" w:rsidRDefault="002576AB" w:rsidP="002576AB">
            <w:pPr>
              <w:jc w:val="both"/>
              <w:rPr>
                <w:rFonts w:ascii="Times New Roman" w:hAnsi="Times New Roman"/>
                <w:color w:val="1F1F1F"/>
                <w:sz w:val="22"/>
                <w:szCs w:val="22"/>
                <w:lang w:val="uk-UA"/>
              </w:rPr>
            </w:pPr>
          </w:p>
          <w:p w14:paraId="78EA3168" w14:textId="77777777" w:rsidR="002576AB" w:rsidRPr="00D23BA7" w:rsidRDefault="002576AB" w:rsidP="002576AB">
            <w:pPr>
              <w:jc w:val="both"/>
              <w:rPr>
                <w:rFonts w:ascii="Times New Roman" w:hAnsi="Times New Roman"/>
                <w:b/>
                <w:sz w:val="22"/>
                <w:szCs w:val="22"/>
                <w:lang w:val="uk-UA"/>
              </w:rPr>
            </w:pPr>
            <w:r w:rsidRPr="00D23BA7">
              <w:rPr>
                <w:rFonts w:ascii="Times New Roman" w:hAnsi="Times New Roman"/>
                <w:b/>
                <w:sz w:val="22"/>
                <w:szCs w:val="22"/>
                <w:lang w:val="uk-UA"/>
              </w:rPr>
              <w:t>Директор</w:t>
            </w:r>
          </w:p>
          <w:p w14:paraId="4B76568C" w14:textId="77777777" w:rsidR="002576AB" w:rsidRPr="00D23BA7" w:rsidRDefault="002576AB" w:rsidP="002576AB">
            <w:pPr>
              <w:jc w:val="both"/>
              <w:rPr>
                <w:rFonts w:ascii="Times New Roman" w:hAnsi="Times New Roman"/>
                <w:b/>
                <w:sz w:val="22"/>
                <w:szCs w:val="22"/>
                <w:lang w:val="uk-UA"/>
              </w:rPr>
            </w:pPr>
          </w:p>
          <w:p w14:paraId="15E304C4" w14:textId="77777777" w:rsidR="002576AB" w:rsidRPr="00D23BA7" w:rsidRDefault="002576AB" w:rsidP="002576AB">
            <w:pPr>
              <w:rPr>
                <w:rFonts w:ascii="Times New Roman" w:hAnsi="Times New Roman"/>
                <w:b/>
                <w:sz w:val="22"/>
                <w:szCs w:val="22"/>
                <w:lang w:val="uk-UA"/>
              </w:rPr>
            </w:pPr>
            <w:r w:rsidRPr="00D23BA7">
              <w:rPr>
                <w:rFonts w:ascii="Times New Roman" w:hAnsi="Times New Roman"/>
                <w:b/>
                <w:sz w:val="22"/>
                <w:szCs w:val="22"/>
                <w:lang w:val="uk-UA"/>
              </w:rPr>
              <w:t xml:space="preserve">_________________________  / </w:t>
            </w:r>
          </w:p>
          <w:p w14:paraId="413A86C1" w14:textId="77777777" w:rsidR="002576AB" w:rsidRPr="00D23BA7" w:rsidRDefault="002576AB" w:rsidP="002576AB">
            <w:pPr>
              <w:rPr>
                <w:rFonts w:ascii="Times New Roman" w:hAnsi="Times New Roman"/>
                <w:sz w:val="22"/>
                <w:szCs w:val="22"/>
                <w:lang w:val="uk-UA"/>
              </w:rPr>
            </w:pPr>
            <w:r w:rsidRPr="00D23BA7">
              <w:rPr>
                <w:rFonts w:ascii="Times New Roman" w:hAnsi="Times New Roman"/>
                <w:sz w:val="22"/>
                <w:szCs w:val="22"/>
                <w:lang w:val="uk-UA"/>
              </w:rPr>
              <w:t xml:space="preserve">                              </w:t>
            </w:r>
            <w:proofErr w:type="spellStart"/>
            <w:r w:rsidRPr="00D23BA7">
              <w:rPr>
                <w:rFonts w:ascii="Times New Roman" w:hAnsi="Times New Roman"/>
                <w:sz w:val="22"/>
                <w:szCs w:val="22"/>
                <w:lang w:val="uk-UA"/>
              </w:rPr>
              <w:t>м.п</w:t>
            </w:r>
            <w:proofErr w:type="spellEnd"/>
            <w:r w:rsidRPr="00D23BA7">
              <w:rPr>
                <w:rFonts w:ascii="Times New Roman" w:hAnsi="Times New Roman"/>
                <w:sz w:val="22"/>
                <w:szCs w:val="22"/>
                <w:lang w:val="uk-UA"/>
              </w:rPr>
              <w:t>.</w:t>
            </w:r>
          </w:p>
          <w:p w14:paraId="4101652C" w14:textId="67D230F7" w:rsidR="00EB4F7D" w:rsidRPr="00F67708" w:rsidRDefault="004300BD" w:rsidP="0094542F">
            <w:pPr>
              <w:ind w:right="566"/>
              <w:rPr>
                <w:rFonts w:ascii="Times New Roman" w:hAnsi="Times New Roman"/>
                <w:b/>
                <w:bCs/>
                <w:color w:val="000000"/>
                <w:sz w:val="20"/>
                <w:szCs w:val="20"/>
                <w:lang w:val="uk-UA"/>
              </w:rPr>
            </w:pPr>
            <w:r w:rsidRPr="00F67708">
              <w:rPr>
                <w:rFonts w:ascii="Times New Roman" w:hAnsi="Times New Roman"/>
                <w:sz w:val="20"/>
                <w:szCs w:val="20"/>
                <w:lang w:val="uk-UA"/>
              </w:rPr>
              <w:t xml:space="preserve"> </w:t>
            </w:r>
          </w:p>
        </w:tc>
        <w:tc>
          <w:tcPr>
            <w:tcW w:w="3969" w:type="dxa"/>
          </w:tcPr>
          <w:p w14:paraId="6DE258F1" w14:textId="77777777" w:rsidR="00C601B2" w:rsidRPr="00F67708" w:rsidRDefault="00EC1A0F" w:rsidP="0043573C">
            <w:pPr>
              <w:jc w:val="center"/>
              <w:rPr>
                <w:rFonts w:ascii="Times New Roman" w:hAnsi="Times New Roman"/>
                <w:b/>
                <w:bCs/>
                <w:color w:val="000000"/>
                <w:sz w:val="20"/>
                <w:szCs w:val="20"/>
                <w:u w:val="single"/>
                <w:lang w:val="uk-UA"/>
              </w:rPr>
            </w:pPr>
            <w:r w:rsidRPr="00F67708">
              <w:rPr>
                <w:rFonts w:ascii="Times New Roman" w:hAnsi="Times New Roman"/>
                <w:b/>
                <w:bCs/>
                <w:color w:val="000000"/>
                <w:sz w:val="20"/>
                <w:szCs w:val="20"/>
                <w:u w:val="single"/>
                <w:lang w:val="uk-UA"/>
              </w:rPr>
              <w:t>ПОКУПЕЦЬ</w:t>
            </w:r>
          </w:p>
          <w:p w14:paraId="7A4CF8FE" w14:textId="255FBE17" w:rsidR="00134147" w:rsidRPr="00025398" w:rsidRDefault="00134147" w:rsidP="00025398">
            <w:pPr>
              <w:pBdr>
                <w:top w:val="nil"/>
                <w:left w:val="nil"/>
                <w:bottom w:val="nil"/>
                <w:right w:val="nil"/>
                <w:between w:val="nil"/>
              </w:pBdr>
              <w:jc w:val="both"/>
              <w:rPr>
                <w:rFonts w:ascii="Times New Roman" w:hAnsi="Times New Roman"/>
                <w:b/>
                <w:bCs/>
                <w:color w:val="000000"/>
                <w:sz w:val="20"/>
                <w:szCs w:val="20"/>
                <w:lang w:val="uk-UA"/>
              </w:rPr>
            </w:pPr>
            <w:r w:rsidRPr="00F67708">
              <w:rPr>
                <w:rFonts w:ascii="Times New Roman" w:hAnsi="Times New Roman"/>
                <w:b/>
                <w:bCs/>
                <w:color w:val="000000"/>
                <w:sz w:val="20"/>
                <w:szCs w:val="20"/>
                <w:lang w:val="uk-UA"/>
              </w:rPr>
              <w:t>Благодійна організація «Київське обласне відділення «Благодійний фонд «СОС Дитяче містечко»</w:t>
            </w:r>
            <w:r w:rsidRPr="00F67708">
              <w:rPr>
                <w:rFonts w:ascii="Times New Roman" w:hAnsi="Times New Roman"/>
                <w:b/>
                <w:color w:val="000000"/>
                <w:sz w:val="20"/>
                <w:szCs w:val="20"/>
                <w:lang w:val="uk-UA"/>
              </w:rPr>
              <w:br/>
            </w:r>
            <w:r w:rsidR="00BE4C70">
              <w:rPr>
                <w:rFonts w:ascii="Times New Roman" w:hAnsi="Times New Roman"/>
                <w:color w:val="000000"/>
                <w:sz w:val="20"/>
                <w:szCs w:val="20"/>
                <w:lang w:val="uk-UA"/>
              </w:rPr>
              <w:t xml:space="preserve">Юридична адреса: </w:t>
            </w:r>
            <w:r w:rsidRPr="00F67708">
              <w:rPr>
                <w:rFonts w:ascii="Times New Roman" w:hAnsi="Times New Roman"/>
                <w:color w:val="000000"/>
                <w:sz w:val="20"/>
                <w:szCs w:val="20"/>
                <w:lang w:val="uk-UA"/>
              </w:rPr>
              <w:t>07400, Київська обл</w:t>
            </w:r>
            <w:r w:rsidR="00025398">
              <w:rPr>
                <w:rFonts w:ascii="Times New Roman" w:hAnsi="Times New Roman"/>
                <w:color w:val="000000"/>
                <w:sz w:val="20"/>
                <w:szCs w:val="20"/>
                <w:lang w:val="uk-UA"/>
              </w:rPr>
              <w:t>асть</w:t>
            </w:r>
            <w:r w:rsidRPr="00F67708">
              <w:rPr>
                <w:rFonts w:ascii="Times New Roman" w:hAnsi="Times New Roman"/>
                <w:color w:val="000000"/>
                <w:sz w:val="20"/>
                <w:szCs w:val="20"/>
                <w:lang w:val="uk-UA"/>
              </w:rPr>
              <w:t>, м</w:t>
            </w:r>
            <w:r w:rsidR="00025398">
              <w:rPr>
                <w:rFonts w:ascii="Times New Roman" w:hAnsi="Times New Roman"/>
                <w:color w:val="000000"/>
                <w:sz w:val="20"/>
                <w:szCs w:val="20"/>
                <w:lang w:val="uk-UA"/>
              </w:rPr>
              <w:t>істо</w:t>
            </w:r>
            <w:r w:rsidRPr="00F67708">
              <w:rPr>
                <w:rFonts w:ascii="Times New Roman" w:hAnsi="Times New Roman"/>
                <w:color w:val="000000"/>
                <w:sz w:val="20"/>
                <w:szCs w:val="20"/>
                <w:lang w:val="uk-UA"/>
              </w:rPr>
              <w:t xml:space="preserve"> Бровари, вул. Шевченка, комплекс 18</w:t>
            </w:r>
          </w:p>
          <w:p w14:paraId="75F933C9" w14:textId="538C0EBE" w:rsidR="00134147" w:rsidRDefault="00134147" w:rsidP="00134147">
            <w:pPr>
              <w:pBdr>
                <w:top w:val="nil"/>
                <w:left w:val="nil"/>
                <w:bottom w:val="nil"/>
                <w:right w:val="nil"/>
                <w:between w:val="nil"/>
              </w:pBd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Код ЄДРПОУ 38564646</w:t>
            </w:r>
          </w:p>
          <w:p w14:paraId="0DAC6C52" w14:textId="77777777" w:rsidR="002576AB" w:rsidRPr="00D23BA7" w:rsidRDefault="002576AB" w:rsidP="002576AB">
            <w:pPr>
              <w:jc w:val="both"/>
              <w:rPr>
                <w:rFonts w:ascii="Times New Roman" w:hAnsi="Times New Roman"/>
                <w:sz w:val="22"/>
                <w:szCs w:val="22"/>
                <w:lang w:val="uk-UA"/>
              </w:rPr>
            </w:pPr>
            <w:r w:rsidRPr="00D23BA7">
              <w:rPr>
                <w:rFonts w:ascii="Times New Roman" w:hAnsi="Times New Roman"/>
                <w:sz w:val="22"/>
                <w:szCs w:val="22"/>
                <w:lang w:val="uk-UA"/>
              </w:rPr>
              <w:t xml:space="preserve">IBAN </w:t>
            </w:r>
          </w:p>
          <w:p w14:paraId="2AC4458E" w14:textId="77777777" w:rsidR="002576AB" w:rsidRPr="00D23BA7" w:rsidRDefault="002576AB" w:rsidP="002576AB">
            <w:pPr>
              <w:jc w:val="both"/>
              <w:rPr>
                <w:rFonts w:ascii="Times New Roman" w:hAnsi="Times New Roman"/>
                <w:sz w:val="22"/>
                <w:szCs w:val="22"/>
                <w:lang w:val="uk-UA"/>
              </w:rPr>
            </w:pPr>
            <w:r w:rsidRPr="00D23BA7">
              <w:rPr>
                <w:rFonts w:ascii="Times New Roman" w:hAnsi="Times New Roman"/>
                <w:sz w:val="22"/>
                <w:szCs w:val="22"/>
                <w:lang w:val="uk-UA"/>
              </w:rPr>
              <w:t xml:space="preserve">в АТ </w:t>
            </w:r>
          </w:p>
          <w:p w14:paraId="46AD222A" w14:textId="77777777" w:rsidR="002576AB" w:rsidRPr="00D23BA7" w:rsidRDefault="002576AB" w:rsidP="002576AB">
            <w:pPr>
              <w:jc w:val="both"/>
              <w:rPr>
                <w:rFonts w:ascii="Times New Roman" w:hAnsi="Times New Roman"/>
                <w:color w:val="1F1F1F"/>
                <w:sz w:val="22"/>
                <w:szCs w:val="22"/>
                <w:lang w:val="uk-UA"/>
              </w:rPr>
            </w:pPr>
            <w:proofErr w:type="spellStart"/>
            <w:r w:rsidRPr="00D23BA7">
              <w:rPr>
                <w:rFonts w:ascii="Times New Roman" w:hAnsi="Times New Roman"/>
                <w:sz w:val="22"/>
                <w:szCs w:val="22"/>
                <w:lang w:val="uk-UA"/>
              </w:rPr>
              <w:t>Тел</w:t>
            </w:r>
            <w:proofErr w:type="spellEnd"/>
            <w:r w:rsidRPr="00D23BA7">
              <w:rPr>
                <w:rFonts w:ascii="Times New Roman" w:hAnsi="Times New Roman"/>
                <w:sz w:val="22"/>
                <w:szCs w:val="22"/>
                <w:lang w:val="uk-UA"/>
              </w:rPr>
              <w:t xml:space="preserve">./факс </w:t>
            </w:r>
          </w:p>
          <w:p w14:paraId="7B048D54" w14:textId="77777777" w:rsidR="002576AB" w:rsidRPr="00D23BA7" w:rsidRDefault="002576AB" w:rsidP="002576AB">
            <w:pPr>
              <w:jc w:val="both"/>
              <w:rPr>
                <w:rFonts w:ascii="Times New Roman" w:hAnsi="Times New Roman"/>
                <w:color w:val="1F1F1F"/>
                <w:sz w:val="22"/>
                <w:szCs w:val="22"/>
                <w:lang w:val="uk-UA"/>
              </w:rPr>
            </w:pPr>
            <w:r w:rsidRPr="00D23BA7">
              <w:rPr>
                <w:rFonts w:ascii="Times New Roman" w:hAnsi="Times New Roman"/>
                <w:color w:val="1F1F1F"/>
                <w:sz w:val="22"/>
                <w:szCs w:val="22"/>
                <w:lang w:val="uk-UA"/>
              </w:rPr>
              <w:t>E-</w:t>
            </w:r>
            <w:proofErr w:type="spellStart"/>
            <w:r w:rsidRPr="00D23BA7">
              <w:rPr>
                <w:rFonts w:ascii="Times New Roman" w:hAnsi="Times New Roman"/>
                <w:color w:val="1F1F1F"/>
                <w:sz w:val="22"/>
                <w:szCs w:val="22"/>
                <w:lang w:val="uk-UA"/>
              </w:rPr>
              <w:t>mail</w:t>
            </w:r>
            <w:proofErr w:type="spellEnd"/>
            <w:r w:rsidRPr="00D23BA7">
              <w:rPr>
                <w:rFonts w:ascii="Times New Roman" w:hAnsi="Times New Roman"/>
                <w:color w:val="1F1F1F"/>
                <w:sz w:val="22"/>
                <w:szCs w:val="22"/>
                <w:lang w:val="uk-UA"/>
              </w:rPr>
              <w:t xml:space="preserve">: </w:t>
            </w:r>
          </w:p>
          <w:p w14:paraId="3F1E6F9B" w14:textId="77777777" w:rsidR="002576AB" w:rsidRDefault="002576AB" w:rsidP="00134147">
            <w:pPr>
              <w:pBdr>
                <w:top w:val="nil"/>
                <w:left w:val="nil"/>
                <w:bottom w:val="nil"/>
                <w:right w:val="nil"/>
                <w:between w:val="nil"/>
              </w:pBdr>
              <w:jc w:val="both"/>
              <w:rPr>
                <w:rFonts w:ascii="Times New Roman" w:hAnsi="Times New Roman"/>
                <w:color w:val="000000"/>
                <w:sz w:val="20"/>
                <w:szCs w:val="20"/>
                <w:lang w:val="uk-UA"/>
              </w:rPr>
            </w:pPr>
          </w:p>
          <w:p w14:paraId="09EB9BF9" w14:textId="77777777" w:rsidR="00134147" w:rsidRPr="00F67708" w:rsidRDefault="00134147" w:rsidP="00134147">
            <w:pPr>
              <w:pBdr>
                <w:top w:val="nil"/>
                <w:left w:val="nil"/>
                <w:bottom w:val="nil"/>
                <w:right w:val="nil"/>
                <w:between w:val="nil"/>
              </w:pBdr>
              <w:jc w:val="both"/>
              <w:rPr>
                <w:rFonts w:ascii="Times New Roman" w:hAnsi="Times New Roman"/>
                <w:b/>
                <w:color w:val="000000"/>
                <w:sz w:val="20"/>
                <w:szCs w:val="20"/>
              </w:rPr>
            </w:pPr>
          </w:p>
          <w:p w14:paraId="2ECB5854" w14:textId="77777777" w:rsidR="00134147" w:rsidRPr="00F67708" w:rsidRDefault="00134147" w:rsidP="00134147">
            <w:pPr>
              <w:pBdr>
                <w:top w:val="nil"/>
                <w:left w:val="nil"/>
                <w:bottom w:val="nil"/>
                <w:right w:val="nil"/>
                <w:between w:val="nil"/>
              </w:pBdr>
              <w:jc w:val="both"/>
              <w:rPr>
                <w:rFonts w:ascii="Times New Roman" w:hAnsi="Times New Roman"/>
                <w:b/>
                <w:color w:val="000000"/>
                <w:sz w:val="20"/>
                <w:szCs w:val="20"/>
                <w:lang w:val="uk-UA"/>
              </w:rPr>
            </w:pPr>
            <w:r w:rsidRPr="00F67708">
              <w:rPr>
                <w:rFonts w:ascii="Times New Roman" w:hAnsi="Times New Roman"/>
                <w:b/>
                <w:color w:val="000000"/>
                <w:sz w:val="20"/>
                <w:szCs w:val="20"/>
                <w:lang w:val="uk-UA"/>
              </w:rPr>
              <w:t xml:space="preserve">Директор </w:t>
            </w:r>
          </w:p>
          <w:p w14:paraId="4A08632F" w14:textId="77777777" w:rsidR="00134147" w:rsidRPr="00F67708" w:rsidRDefault="00134147" w:rsidP="00134147">
            <w:pPr>
              <w:pBdr>
                <w:top w:val="nil"/>
                <w:left w:val="nil"/>
                <w:bottom w:val="nil"/>
                <w:right w:val="nil"/>
                <w:between w:val="nil"/>
              </w:pBdr>
              <w:jc w:val="both"/>
              <w:rPr>
                <w:rFonts w:ascii="Times New Roman" w:hAnsi="Times New Roman"/>
                <w:b/>
                <w:color w:val="000000"/>
                <w:sz w:val="20"/>
                <w:szCs w:val="20"/>
                <w:lang w:val="uk-UA"/>
              </w:rPr>
            </w:pPr>
          </w:p>
          <w:p w14:paraId="3ED1E5A8" w14:textId="6706F9E4" w:rsidR="00134147" w:rsidRPr="00F67708" w:rsidRDefault="00134147" w:rsidP="00134147">
            <w:pPr>
              <w:pBdr>
                <w:top w:val="nil"/>
                <w:left w:val="nil"/>
                <w:bottom w:val="nil"/>
                <w:right w:val="nil"/>
                <w:between w:val="nil"/>
              </w:pBdr>
              <w:jc w:val="both"/>
              <w:rPr>
                <w:rFonts w:ascii="Times New Roman" w:hAnsi="Times New Roman"/>
                <w:b/>
                <w:color w:val="000000"/>
                <w:sz w:val="20"/>
                <w:szCs w:val="20"/>
                <w:lang w:val="uk-UA"/>
              </w:rPr>
            </w:pPr>
            <w:r w:rsidRPr="00F67708">
              <w:rPr>
                <w:rFonts w:ascii="Times New Roman" w:hAnsi="Times New Roman"/>
                <w:b/>
                <w:color w:val="000000"/>
                <w:sz w:val="20"/>
                <w:szCs w:val="20"/>
                <w:lang w:val="uk-UA"/>
              </w:rPr>
              <w:t>____</w:t>
            </w:r>
            <w:r w:rsidR="0094542F">
              <w:rPr>
                <w:rFonts w:ascii="Times New Roman" w:hAnsi="Times New Roman"/>
                <w:b/>
                <w:color w:val="000000"/>
                <w:sz w:val="20"/>
                <w:szCs w:val="20"/>
                <w:lang w:val="uk-UA"/>
              </w:rPr>
              <w:t>_______</w:t>
            </w:r>
            <w:r w:rsidRPr="00F67708">
              <w:rPr>
                <w:rFonts w:ascii="Times New Roman" w:hAnsi="Times New Roman"/>
                <w:b/>
                <w:color w:val="000000"/>
                <w:sz w:val="20"/>
                <w:szCs w:val="20"/>
                <w:lang w:val="uk-UA"/>
              </w:rPr>
              <w:t>_________О.В. Кріпак</w:t>
            </w:r>
          </w:p>
          <w:p w14:paraId="215BC86E" w14:textId="14040BFF" w:rsidR="00CA0B79" w:rsidRPr="00F67708" w:rsidRDefault="00CA0B79" w:rsidP="00133953">
            <w:pPr>
              <w:jc w:val="both"/>
              <w:rPr>
                <w:rFonts w:ascii="Times New Roman" w:hAnsi="Times New Roman"/>
                <w:b/>
                <w:bCs/>
                <w:color w:val="000000"/>
                <w:sz w:val="20"/>
                <w:szCs w:val="20"/>
                <w:lang w:val="uk-UA"/>
              </w:rPr>
            </w:pPr>
          </w:p>
        </w:tc>
      </w:tr>
      <w:bookmarkEnd w:id="2"/>
    </w:tbl>
    <w:p w14:paraId="1299C43A" w14:textId="77777777" w:rsidR="00D9441E" w:rsidRPr="00F67708" w:rsidRDefault="00D9441E" w:rsidP="00133953">
      <w:pPr>
        <w:jc w:val="both"/>
        <w:rPr>
          <w:rFonts w:ascii="Times New Roman" w:hAnsi="Times New Roman"/>
          <w:color w:val="000000"/>
          <w:sz w:val="20"/>
          <w:szCs w:val="20"/>
          <w:lang w:val="uk-UA"/>
        </w:rPr>
      </w:pPr>
    </w:p>
    <w:p w14:paraId="4DDBEF00" w14:textId="3D6926D0" w:rsidR="00D9441E" w:rsidRDefault="00D9441E" w:rsidP="00133953">
      <w:pPr>
        <w:jc w:val="both"/>
        <w:rPr>
          <w:rFonts w:ascii="Times New Roman" w:hAnsi="Times New Roman"/>
          <w:b/>
          <w:bCs/>
          <w:color w:val="000000"/>
          <w:sz w:val="20"/>
          <w:szCs w:val="20"/>
          <w:lang w:val="uk-UA"/>
        </w:rPr>
      </w:pPr>
    </w:p>
    <w:p w14:paraId="0602D7D3" w14:textId="361E8076" w:rsidR="00AD5A9F" w:rsidRDefault="00AD5A9F" w:rsidP="00133953">
      <w:pPr>
        <w:jc w:val="both"/>
        <w:rPr>
          <w:rFonts w:ascii="Times New Roman" w:hAnsi="Times New Roman"/>
          <w:b/>
          <w:bCs/>
          <w:color w:val="000000"/>
          <w:sz w:val="20"/>
          <w:szCs w:val="20"/>
          <w:lang w:val="uk-UA"/>
        </w:rPr>
      </w:pPr>
    </w:p>
    <w:p w14:paraId="4B32FB4B" w14:textId="7DDF5092" w:rsidR="00AD5A9F" w:rsidRDefault="00AD5A9F" w:rsidP="00133953">
      <w:pPr>
        <w:jc w:val="both"/>
        <w:rPr>
          <w:rFonts w:ascii="Times New Roman" w:hAnsi="Times New Roman"/>
          <w:b/>
          <w:bCs/>
          <w:color w:val="000000"/>
          <w:sz w:val="20"/>
          <w:szCs w:val="20"/>
          <w:lang w:val="uk-UA"/>
        </w:rPr>
      </w:pPr>
    </w:p>
    <w:p w14:paraId="7B22F98E" w14:textId="07CCBAFE" w:rsidR="00AD5A9F" w:rsidRDefault="00AD5A9F" w:rsidP="00133953">
      <w:pPr>
        <w:jc w:val="both"/>
        <w:rPr>
          <w:rFonts w:ascii="Times New Roman" w:hAnsi="Times New Roman"/>
          <w:b/>
          <w:bCs/>
          <w:color w:val="000000"/>
          <w:sz w:val="20"/>
          <w:szCs w:val="20"/>
          <w:lang w:val="uk-UA"/>
        </w:rPr>
      </w:pPr>
    </w:p>
    <w:p w14:paraId="542E663C" w14:textId="1314DBF9" w:rsidR="00AD5A9F" w:rsidRDefault="00AD5A9F" w:rsidP="00133953">
      <w:pPr>
        <w:jc w:val="both"/>
        <w:rPr>
          <w:rFonts w:ascii="Times New Roman" w:hAnsi="Times New Roman"/>
          <w:b/>
          <w:bCs/>
          <w:color w:val="000000"/>
          <w:sz w:val="20"/>
          <w:szCs w:val="20"/>
          <w:lang w:val="uk-UA"/>
        </w:rPr>
      </w:pPr>
    </w:p>
    <w:p w14:paraId="2247A092" w14:textId="30E7D4F6" w:rsidR="00AD5A9F" w:rsidRDefault="00AD5A9F" w:rsidP="00133953">
      <w:pPr>
        <w:jc w:val="both"/>
        <w:rPr>
          <w:rFonts w:ascii="Times New Roman" w:hAnsi="Times New Roman"/>
          <w:b/>
          <w:bCs/>
          <w:color w:val="000000"/>
          <w:sz w:val="20"/>
          <w:szCs w:val="20"/>
          <w:lang w:val="uk-UA"/>
        </w:rPr>
      </w:pPr>
    </w:p>
    <w:p w14:paraId="48E1A5A0" w14:textId="139BD72D" w:rsidR="00AD5A9F" w:rsidRDefault="00AD5A9F" w:rsidP="00133953">
      <w:pPr>
        <w:jc w:val="both"/>
        <w:rPr>
          <w:rFonts w:ascii="Times New Roman" w:hAnsi="Times New Roman"/>
          <w:b/>
          <w:bCs/>
          <w:color w:val="000000"/>
          <w:sz w:val="20"/>
          <w:szCs w:val="20"/>
          <w:lang w:val="uk-UA"/>
        </w:rPr>
      </w:pPr>
    </w:p>
    <w:p w14:paraId="5C9A89FA" w14:textId="2FAC113D" w:rsidR="00AD5A9F" w:rsidRDefault="00AD5A9F" w:rsidP="00133953">
      <w:pPr>
        <w:jc w:val="both"/>
        <w:rPr>
          <w:rFonts w:ascii="Times New Roman" w:hAnsi="Times New Roman"/>
          <w:b/>
          <w:bCs/>
          <w:color w:val="000000"/>
          <w:sz w:val="20"/>
          <w:szCs w:val="20"/>
          <w:lang w:val="uk-UA"/>
        </w:rPr>
      </w:pPr>
    </w:p>
    <w:p w14:paraId="771E2DB2" w14:textId="5BCBEC04" w:rsidR="00AD5A9F" w:rsidRDefault="00AD5A9F" w:rsidP="00133953">
      <w:pPr>
        <w:jc w:val="both"/>
        <w:rPr>
          <w:rFonts w:ascii="Times New Roman" w:hAnsi="Times New Roman"/>
          <w:b/>
          <w:bCs/>
          <w:color w:val="000000"/>
          <w:sz w:val="20"/>
          <w:szCs w:val="20"/>
          <w:lang w:val="uk-UA"/>
        </w:rPr>
      </w:pPr>
    </w:p>
    <w:p w14:paraId="392A3417" w14:textId="231D19A5" w:rsidR="00AD5A9F" w:rsidRDefault="00AD5A9F" w:rsidP="00133953">
      <w:pPr>
        <w:jc w:val="both"/>
        <w:rPr>
          <w:rFonts w:ascii="Times New Roman" w:hAnsi="Times New Roman"/>
          <w:b/>
          <w:bCs/>
          <w:color w:val="000000"/>
          <w:sz w:val="20"/>
          <w:szCs w:val="20"/>
          <w:lang w:val="uk-UA"/>
        </w:rPr>
      </w:pPr>
    </w:p>
    <w:p w14:paraId="2E6D86C4" w14:textId="3AD7CD0B" w:rsidR="00AD5A9F" w:rsidRDefault="00AD5A9F" w:rsidP="00133953">
      <w:pPr>
        <w:jc w:val="both"/>
        <w:rPr>
          <w:rFonts w:ascii="Times New Roman" w:hAnsi="Times New Roman"/>
          <w:b/>
          <w:bCs/>
          <w:color w:val="000000"/>
          <w:sz w:val="20"/>
          <w:szCs w:val="20"/>
          <w:lang w:val="uk-UA"/>
        </w:rPr>
      </w:pPr>
    </w:p>
    <w:p w14:paraId="03E1EF8C" w14:textId="0DAF8B74" w:rsidR="00AD5A9F" w:rsidRDefault="00AD5A9F" w:rsidP="00133953">
      <w:pPr>
        <w:jc w:val="both"/>
        <w:rPr>
          <w:rFonts w:ascii="Times New Roman" w:hAnsi="Times New Roman"/>
          <w:b/>
          <w:bCs/>
          <w:color w:val="000000"/>
          <w:sz w:val="20"/>
          <w:szCs w:val="20"/>
          <w:lang w:val="uk-UA"/>
        </w:rPr>
      </w:pPr>
    </w:p>
    <w:p w14:paraId="2285A075" w14:textId="7B696EA2" w:rsidR="00AD5A9F" w:rsidRDefault="00AD5A9F" w:rsidP="00133953">
      <w:pPr>
        <w:jc w:val="both"/>
        <w:rPr>
          <w:rFonts w:ascii="Times New Roman" w:hAnsi="Times New Roman"/>
          <w:b/>
          <w:bCs/>
          <w:color w:val="000000"/>
          <w:sz w:val="20"/>
          <w:szCs w:val="20"/>
          <w:lang w:val="uk-UA"/>
        </w:rPr>
      </w:pPr>
    </w:p>
    <w:p w14:paraId="16C63DA8" w14:textId="4E3812CC" w:rsidR="00AD5A9F" w:rsidRDefault="00AD5A9F" w:rsidP="00133953">
      <w:pPr>
        <w:jc w:val="both"/>
        <w:rPr>
          <w:rFonts w:ascii="Times New Roman" w:hAnsi="Times New Roman"/>
          <w:b/>
          <w:bCs/>
          <w:color w:val="000000"/>
          <w:sz w:val="20"/>
          <w:szCs w:val="20"/>
          <w:lang w:val="uk-UA"/>
        </w:rPr>
      </w:pPr>
    </w:p>
    <w:p w14:paraId="583601DC" w14:textId="2AF24863" w:rsidR="00AD5A9F" w:rsidRDefault="00AD5A9F" w:rsidP="00133953">
      <w:pPr>
        <w:jc w:val="both"/>
        <w:rPr>
          <w:rFonts w:ascii="Times New Roman" w:hAnsi="Times New Roman"/>
          <w:b/>
          <w:bCs/>
          <w:color w:val="000000"/>
          <w:sz w:val="20"/>
          <w:szCs w:val="20"/>
          <w:lang w:val="uk-UA"/>
        </w:rPr>
      </w:pPr>
    </w:p>
    <w:p w14:paraId="2BCFD449" w14:textId="5F0FB196" w:rsidR="00AD5A9F" w:rsidRDefault="00AD5A9F" w:rsidP="00133953">
      <w:pPr>
        <w:jc w:val="both"/>
        <w:rPr>
          <w:rFonts w:ascii="Times New Roman" w:hAnsi="Times New Roman"/>
          <w:b/>
          <w:bCs/>
          <w:color w:val="000000"/>
          <w:sz w:val="20"/>
          <w:szCs w:val="20"/>
          <w:lang w:val="uk-UA"/>
        </w:rPr>
      </w:pPr>
    </w:p>
    <w:p w14:paraId="781CA2C0" w14:textId="7D9CA917" w:rsidR="00AD5A9F" w:rsidRDefault="00AD5A9F" w:rsidP="00133953">
      <w:pPr>
        <w:jc w:val="both"/>
        <w:rPr>
          <w:rFonts w:ascii="Times New Roman" w:hAnsi="Times New Roman"/>
          <w:b/>
          <w:bCs/>
          <w:color w:val="000000"/>
          <w:sz w:val="20"/>
          <w:szCs w:val="20"/>
          <w:lang w:val="uk-UA"/>
        </w:rPr>
      </w:pPr>
    </w:p>
    <w:p w14:paraId="7E0FD59B" w14:textId="40829E0F" w:rsidR="00AD5A9F" w:rsidRDefault="00AD5A9F" w:rsidP="00133953">
      <w:pPr>
        <w:jc w:val="both"/>
        <w:rPr>
          <w:rFonts w:ascii="Times New Roman" w:hAnsi="Times New Roman"/>
          <w:b/>
          <w:bCs/>
          <w:color w:val="000000"/>
          <w:sz w:val="20"/>
          <w:szCs w:val="20"/>
          <w:lang w:val="uk-UA"/>
        </w:rPr>
      </w:pPr>
    </w:p>
    <w:p w14:paraId="6DF67DF0" w14:textId="244A4DE2" w:rsidR="00AD5A9F" w:rsidRDefault="00AD5A9F" w:rsidP="00133953">
      <w:pPr>
        <w:jc w:val="both"/>
        <w:rPr>
          <w:rFonts w:ascii="Times New Roman" w:hAnsi="Times New Roman"/>
          <w:b/>
          <w:bCs/>
          <w:color w:val="000000"/>
          <w:sz w:val="20"/>
          <w:szCs w:val="20"/>
          <w:lang w:val="uk-UA"/>
        </w:rPr>
      </w:pPr>
    </w:p>
    <w:p w14:paraId="519AADF1" w14:textId="360FE466" w:rsidR="00AD5A9F" w:rsidRDefault="00AD5A9F" w:rsidP="00133953">
      <w:pPr>
        <w:jc w:val="both"/>
        <w:rPr>
          <w:rFonts w:ascii="Times New Roman" w:hAnsi="Times New Roman"/>
          <w:b/>
          <w:bCs/>
          <w:color w:val="000000"/>
          <w:sz w:val="20"/>
          <w:szCs w:val="20"/>
          <w:lang w:val="uk-UA"/>
        </w:rPr>
      </w:pPr>
    </w:p>
    <w:p w14:paraId="1AB9DB79" w14:textId="470C1276" w:rsidR="00AD5A9F" w:rsidRDefault="00AD5A9F" w:rsidP="00133953">
      <w:pPr>
        <w:jc w:val="both"/>
        <w:rPr>
          <w:rFonts w:ascii="Times New Roman" w:hAnsi="Times New Roman"/>
          <w:b/>
          <w:bCs/>
          <w:color w:val="000000"/>
          <w:sz w:val="20"/>
          <w:szCs w:val="20"/>
          <w:lang w:val="uk-UA"/>
        </w:rPr>
      </w:pPr>
    </w:p>
    <w:p w14:paraId="352D1A5A" w14:textId="1E58AE3D" w:rsidR="00C7500A" w:rsidRDefault="00C7500A" w:rsidP="00133953">
      <w:pPr>
        <w:jc w:val="both"/>
        <w:rPr>
          <w:rFonts w:ascii="Times New Roman" w:hAnsi="Times New Roman"/>
          <w:b/>
          <w:bCs/>
          <w:color w:val="000000"/>
          <w:sz w:val="20"/>
          <w:szCs w:val="20"/>
          <w:lang w:val="uk-UA"/>
        </w:rPr>
      </w:pPr>
    </w:p>
    <w:p w14:paraId="4B210ED6" w14:textId="09EA96B1" w:rsidR="00C7500A" w:rsidRDefault="00C7500A" w:rsidP="00133953">
      <w:pPr>
        <w:jc w:val="both"/>
        <w:rPr>
          <w:rFonts w:ascii="Times New Roman" w:hAnsi="Times New Roman"/>
          <w:b/>
          <w:bCs/>
          <w:color w:val="000000"/>
          <w:sz w:val="20"/>
          <w:szCs w:val="20"/>
          <w:lang w:val="uk-UA"/>
        </w:rPr>
      </w:pPr>
    </w:p>
    <w:p w14:paraId="07A3C711" w14:textId="77777777" w:rsidR="009F291C" w:rsidRDefault="009F291C" w:rsidP="00133953">
      <w:pPr>
        <w:jc w:val="both"/>
        <w:rPr>
          <w:rFonts w:ascii="Times New Roman" w:hAnsi="Times New Roman"/>
          <w:b/>
          <w:bCs/>
          <w:color w:val="000000"/>
          <w:sz w:val="20"/>
          <w:szCs w:val="20"/>
          <w:lang w:val="uk-UA"/>
        </w:rPr>
      </w:pPr>
    </w:p>
    <w:p w14:paraId="79DD371A" w14:textId="3697DB07" w:rsidR="00C7500A" w:rsidRDefault="00C7500A" w:rsidP="00133953">
      <w:pPr>
        <w:jc w:val="both"/>
        <w:rPr>
          <w:rFonts w:ascii="Times New Roman" w:hAnsi="Times New Roman"/>
          <w:b/>
          <w:bCs/>
          <w:color w:val="000000"/>
          <w:sz w:val="20"/>
          <w:szCs w:val="20"/>
          <w:lang w:val="uk-UA"/>
        </w:rPr>
      </w:pPr>
    </w:p>
    <w:p w14:paraId="128F5BD8" w14:textId="77777777" w:rsidR="0020024E" w:rsidRDefault="0020024E" w:rsidP="00C7500A">
      <w:pPr>
        <w:jc w:val="right"/>
        <w:rPr>
          <w:rFonts w:ascii="Times New Roman" w:hAnsi="Times New Roman"/>
          <w:b/>
          <w:bCs/>
          <w:color w:val="000000"/>
          <w:sz w:val="20"/>
          <w:szCs w:val="20"/>
          <w:lang w:val="uk-UA"/>
        </w:rPr>
      </w:pPr>
    </w:p>
    <w:p w14:paraId="5F277769" w14:textId="0853D141" w:rsidR="00C7500A" w:rsidRPr="00F67708" w:rsidRDefault="00C7500A" w:rsidP="00C7500A">
      <w:pPr>
        <w:jc w:val="right"/>
        <w:rPr>
          <w:rFonts w:ascii="Times New Roman" w:hAnsi="Times New Roman"/>
          <w:b/>
          <w:bCs/>
          <w:color w:val="000000"/>
          <w:sz w:val="20"/>
          <w:szCs w:val="20"/>
          <w:lang w:val="uk-UA"/>
        </w:rPr>
      </w:pPr>
      <w:r w:rsidRPr="00F67708">
        <w:rPr>
          <w:rFonts w:ascii="Times New Roman" w:hAnsi="Times New Roman"/>
          <w:b/>
          <w:bCs/>
          <w:color w:val="000000"/>
          <w:sz w:val="20"/>
          <w:szCs w:val="20"/>
          <w:lang w:val="uk-UA"/>
        </w:rPr>
        <w:t xml:space="preserve">Додаток №1 від </w:t>
      </w:r>
      <w:r>
        <w:rPr>
          <w:rFonts w:ascii="Times New Roman" w:hAnsi="Times New Roman"/>
          <w:b/>
          <w:bCs/>
          <w:color w:val="000000"/>
          <w:sz w:val="20"/>
          <w:szCs w:val="20"/>
          <w:lang w:val="uk-UA"/>
        </w:rPr>
        <w:t>«__»_________2024 року</w:t>
      </w:r>
    </w:p>
    <w:p w14:paraId="081CCFCA" w14:textId="77777777" w:rsidR="00C7500A" w:rsidRPr="005F2E7B" w:rsidRDefault="00C7500A" w:rsidP="00C7500A">
      <w:pPr>
        <w:jc w:val="right"/>
        <w:rPr>
          <w:rFonts w:ascii="Times New Roman" w:hAnsi="Times New Roman"/>
          <w:b/>
          <w:bCs/>
          <w:color w:val="000000"/>
          <w:sz w:val="20"/>
          <w:szCs w:val="20"/>
          <w:lang w:val="uk-UA"/>
        </w:rPr>
      </w:pPr>
      <w:r w:rsidRPr="005F2E7B">
        <w:rPr>
          <w:rFonts w:ascii="Times New Roman" w:hAnsi="Times New Roman"/>
          <w:b/>
          <w:bCs/>
          <w:color w:val="000000"/>
          <w:sz w:val="20"/>
          <w:szCs w:val="20"/>
          <w:lang w:val="uk-UA"/>
        </w:rPr>
        <w:t>до Договору поставки та виконання робіт від «__» ________ 2024 року</w:t>
      </w:r>
    </w:p>
    <w:p w14:paraId="545C2749" w14:textId="77777777" w:rsidR="00C7500A" w:rsidRPr="005F2E7B" w:rsidRDefault="00C7500A" w:rsidP="00C7500A">
      <w:pPr>
        <w:jc w:val="right"/>
        <w:rPr>
          <w:rFonts w:ascii="Times New Roman" w:hAnsi="Times New Roman"/>
          <w:b/>
          <w:bCs/>
          <w:color w:val="000000"/>
          <w:sz w:val="20"/>
          <w:szCs w:val="20"/>
          <w:lang w:val="uk-UA"/>
        </w:rPr>
      </w:pPr>
    </w:p>
    <w:p w14:paraId="6E5C107B" w14:textId="77777777" w:rsidR="00C7500A" w:rsidRPr="005F2E7B" w:rsidRDefault="00C7500A" w:rsidP="00C7500A">
      <w:pPr>
        <w:jc w:val="center"/>
        <w:rPr>
          <w:rFonts w:ascii="Times New Roman" w:hAnsi="Times New Roman"/>
          <w:b/>
          <w:bCs/>
          <w:color w:val="000000"/>
          <w:sz w:val="20"/>
          <w:szCs w:val="20"/>
          <w:lang w:val="uk-UA"/>
        </w:rPr>
      </w:pPr>
      <w:r w:rsidRPr="005F2E7B">
        <w:rPr>
          <w:rFonts w:ascii="Times New Roman" w:hAnsi="Times New Roman"/>
          <w:b/>
          <w:bCs/>
          <w:color w:val="000000"/>
          <w:sz w:val="20"/>
          <w:szCs w:val="20"/>
          <w:lang w:val="uk-UA"/>
        </w:rPr>
        <w:t>Специфікація</w:t>
      </w:r>
    </w:p>
    <w:p w14:paraId="5CF12D47" w14:textId="77777777" w:rsidR="00C7500A" w:rsidRPr="005F2E7B" w:rsidRDefault="00C7500A" w:rsidP="00C7500A">
      <w:pPr>
        <w:ind w:right="-286"/>
        <w:rPr>
          <w:rFonts w:ascii="Times New Roman" w:hAnsi="Times New Roman"/>
          <w:color w:val="000000"/>
          <w:sz w:val="20"/>
          <w:szCs w:val="20"/>
          <w:lang w:val="uk-UA"/>
        </w:rPr>
      </w:pPr>
      <w:r w:rsidRPr="005F2E7B">
        <w:rPr>
          <w:rFonts w:ascii="Times New Roman" w:hAnsi="Times New Roman"/>
          <w:color w:val="000000"/>
          <w:sz w:val="20"/>
          <w:szCs w:val="20"/>
          <w:lang w:val="uk-UA"/>
        </w:rPr>
        <w:t xml:space="preserve">м. </w:t>
      </w:r>
      <w:r w:rsidRPr="005F2E7B">
        <w:rPr>
          <w:rFonts w:ascii="Times New Roman" w:hAnsi="Times New Roman"/>
          <w:color w:val="000000" w:themeColor="text1"/>
          <w:sz w:val="20"/>
          <w:szCs w:val="20"/>
          <w:lang w:val="uk-UA"/>
        </w:rPr>
        <w:t>Бровари</w:t>
      </w:r>
      <w:r w:rsidRPr="005F2E7B">
        <w:rPr>
          <w:rFonts w:ascii="Times New Roman" w:hAnsi="Times New Roman"/>
          <w:color w:val="000000"/>
          <w:sz w:val="20"/>
          <w:szCs w:val="20"/>
          <w:lang w:val="uk-UA"/>
        </w:rPr>
        <w:tab/>
      </w:r>
      <w:r w:rsidRPr="005F2E7B">
        <w:rPr>
          <w:rFonts w:ascii="Times New Roman" w:hAnsi="Times New Roman"/>
          <w:color w:val="000000"/>
          <w:sz w:val="20"/>
          <w:szCs w:val="20"/>
          <w:lang w:val="uk-UA"/>
        </w:rPr>
        <w:tab/>
      </w:r>
      <w:r w:rsidRPr="005F2E7B">
        <w:rPr>
          <w:rFonts w:ascii="Times New Roman" w:hAnsi="Times New Roman"/>
          <w:color w:val="000000"/>
          <w:sz w:val="20"/>
          <w:szCs w:val="20"/>
          <w:lang w:val="uk-UA"/>
        </w:rPr>
        <w:tab/>
      </w:r>
      <w:r w:rsidRPr="005F2E7B">
        <w:rPr>
          <w:rFonts w:ascii="Times New Roman" w:hAnsi="Times New Roman"/>
          <w:color w:val="000000"/>
          <w:sz w:val="20"/>
          <w:szCs w:val="20"/>
          <w:lang w:val="uk-UA"/>
        </w:rPr>
        <w:tab/>
      </w:r>
      <w:r w:rsidRPr="005F2E7B">
        <w:rPr>
          <w:rFonts w:ascii="Times New Roman" w:hAnsi="Times New Roman"/>
          <w:color w:val="000000"/>
          <w:sz w:val="20"/>
          <w:szCs w:val="20"/>
          <w:lang w:val="uk-UA"/>
        </w:rPr>
        <w:tab/>
      </w:r>
      <w:r w:rsidRPr="005F2E7B">
        <w:rPr>
          <w:rFonts w:ascii="Times New Roman" w:hAnsi="Times New Roman"/>
          <w:color w:val="000000"/>
          <w:sz w:val="20"/>
          <w:szCs w:val="20"/>
          <w:lang w:val="uk-UA"/>
        </w:rPr>
        <w:tab/>
        <w:t xml:space="preserve">                                                        </w:t>
      </w:r>
      <w:r w:rsidRPr="005F2E7B">
        <w:rPr>
          <w:rFonts w:ascii="Times New Roman" w:hAnsi="Times New Roman"/>
          <w:color w:val="000000" w:themeColor="text1"/>
          <w:sz w:val="20"/>
          <w:szCs w:val="20"/>
          <w:lang w:val="uk-UA"/>
        </w:rPr>
        <w:t xml:space="preserve">«__»  _______   </w:t>
      </w:r>
      <w:r w:rsidRPr="005F2E7B">
        <w:rPr>
          <w:rFonts w:ascii="Times New Roman" w:hAnsi="Times New Roman"/>
          <w:color w:val="000000"/>
          <w:sz w:val="20"/>
          <w:szCs w:val="20"/>
          <w:lang w:val="uk-UA"/>
        </w:rPr>
        <w:t>2024 р.</w:t>
      </w:r>
    </w:p>
    <w:p w14:paraId="2B62DA88" w14:textId="77777777" w:rsidR="00C7500A" w:rsidRPr="005F2E7B" w:rsidRDefault="00C7500A" w:rsidP="00C7500A">
      <w:pPr>
        <w:jc w:val="both"/>
        <w:rPr>
          <w:rFonts w:ascii="Times New Roman" w:hAnsi="Times New Roman"/>
          <w:color w:val="000000"/>
          <w:sz w:val="20"/>
          <w:szCs w:val="20"/>
          <w:lang w:val="uk-UA"/>
        </w:rPr>
      </w:pPr>
    </w:p>
    <w:p w14:paraId="0A664FCD" w14:textId="77777777" w:rsidR="00C7500A" w:rsidRPr="005F2E7B" w:rsidRDefault="00C7500A" w:rsidP="00C7500A">
      <w:pPr>
        <w:pStyle w:val="af1"/>
        <w:jc w:val="both"/>
        <w:rPr>
          <w:rFonts w:ascii="Times New Roman" w:hAnsi="Times New Roman"/>
          <w:sz w:val="20"/>
          <w:szCs w:val="20"/>
          <w:lang w:val="uk-UA"/>
        </w:rPr>
      </w:pPr>
      <w:r w:rsidRPr="005F2E7B">
        <w:rPr>
          <w:rFonts w:ascii="Times New Roman" w:hAnsi="Times New Roman"/>
          <w:color w:val="000000"/>
          <w:sz w:val="20"/>
          <w:szCs w:val="20"/>
        </w:rPr>
        <w:t xml:space="preserve">[-] код ЄДРПОУ – [-], </w:t>
      </w:r>
      <w:proofErr w:type="spellStart"/>
      <w:r w:rsidRPr="005F2E7B">
        <w:rPr>
          <w:rFonts w:ascii="Times New Roman" w:hAnsi="Times New Roman"/>
          <w:color w:val="000000"/>
          <w:sz w:val="20"/>
          <w:szCs w:val="20"/>
        </w:rPr>
        <w:t>місцерозташування</w:t>
      </w:r>
      <w:proofErr w:type="spellEnd"/>
      <w:r w:rsidRPr="005F2E7B">
        <w:rPr>
          <w:rFonts w:ascii="Times New Roman" w:hAnsi="Times New Roman"/>
          <w:color w:val="000000"/>
          <w:sz w:val="20"/>
          <w:szCs w:val="20"/>
        </w:rPr>
        <w:t>: – [-] (</w:t>
      </w:r>
      <w:proofErr w:type="spellStart"/>
      <w:r w:rsidRPr="005F2E7B">
        <w:rPr>
          <w:rFonts w:ascii="Times New Roman" w:hAnsi="Times New Roman"/>
          <w:color w:val="000000"/>
          <w:sz w:val="20"/>
          <w:szCs w:val="20"/>
        </w:rPr>
        <w:t>надалі</w:t>
      </w:r>
      <w:proofErr w:type="spellEnd"/>
      <w:r w:rsidRPr="005F2E7B">
        <w:rPr>
          <w:rFonts w:ascii="Times New Roman" w:hAnsi="Times New Roman"/>
          <w:color w:val="000000"/>
          <w:sz w:val="20"/>
          <w:szCs w:val="20"/>
        </w:rPr>
        <w:t xml:space="preserve"> - </w:t>
      </w:r>
      <w:proofErr w:type="spellStart"/>
      <w:r w:rsidRPr="005F2E7B">
        <w:rPr>
          <w:rFonts w:ascii="Times New Roman" w:hAnsi="Times New Roman"/>
          <w:color w:val="000000"/>
          <w:sz w:val="20"/>
          <w:szCs w:val="20"/>
        </w:rPr>
        <w:t>Продавець</w:t>
      </w:r>
      <w:proofErr w:type="spellEnd"/>
      <w:r w:rsidRPr="005F2E7B">
        <w:rPr>
          <w:rFonts w:ascii="Times New Roman" w:hAnsi="Times New Roman"/>
          <w:color w:val="000000"/>
          <w:sz w:val="20"/>
          <w:szCs w:val="20"/>
        </w:rPr>
        <w:t>),</w:t>
      </w:r>
      <w:r w:rsidRPr="005F2E7B">
        <w:rPr>
          <w:rFonts w:ascii="Times New Roman" w:hAnsi="Times New Roman"/>
          <w:color w:val="000000"/>
          <w:sz w:val="20"/>
          <w:szCs w:val="20"/>
          <w:lang w:val="uk-UA"/>
        </w:rPr>
        <w:t xml:space="preserve"> </w:t>
      </w:r>
      <w:r w:rsidRPr="005F2E7B">
        <w:rPr>
          <w:rFonts w:ascii="Times New Roman" w:hAnsi="Times New Roman"/>
          <w:color w:val="000000"/>
          <w:sz w:val="20"/>
          <w:szCs w:val="20"/>
        </w:rPr>
        <w:t xml:space="preserve">в </w:t>
      </w:r>
      <w:proofErr w:type="spellStart"/>
      <w:r w:rsidRPr="005F2E7B">
        <w:rPr>
          <w:rFonts w:ascii="Times New Roman" w:hAnsi="Times New Roman"/>
          <w:color w:val="000000"/>
          <w:sz w:val="20"/>
          <w:szCs w:val="20"/>
        </w:rPr>
        <w:t>особі</w:t>
      </w:r>
      <w:proofErr w:type="spellEnd"/>
      <w:r w:rsidRPr="005F2E7B">
        <w:rPr>
          <w:rFonts w:ascii="Times New Roman" w:hAnsi="Times New Roman"/>
          <w:color w:val="000000"/>
          <w:sz w:val="20"/>
          <w:szCs w:val="20"/>
        </w:rPr>
        <w:t xml:space="preserve"> Директора – [-]</w:t>
      </w:r>
      <w:r w:rsidRPr="005F2E7B">
        <w:rPr>
          <w:rFonts w:ascii="Times New Roman" w:hAnsi="Times New Roman"/>
          <w:bCs/>
          <w:color w:val="000000"/>
          <w:sz w:val="20"/>
          <w:szCs w:val="20"/>
          <w:lang w:val="uk-UA"/>
        </w:rPr>
        <w:t>, який діє на підставі Статуту, з однієї сторони, та</w:t>
      </w:r>
    </w:p>
    <w:p w14:paraId="12102E63" w14:textId="693089F0" w:rsidR="00C7500A" w:rsidRPr="005F2E7B" w:rsidRDefault="00C7500A" w:rsidP="00C7500A">
      <w:pPr>
        <w:jc w:val="both"/>
        <w:rPr>
          <w:rFonts w:ascii="Times New Roman" w:hAnsi="Times New Roman"/>
          <w:b/>
          <w:bCs/>
          <w:color w:val="000000"/>
          <w:sz w:val="20"/>
          <w:szCs w:val="20"/>
          <w:lang w:val="uk-UA"/>
        </w:rPr>
      </w:pPr>
      <w:r w:rsidRPr="005F2E7B">
        <w:rPr>
          <w:rFonts w:ascii="Times New Roman" w:hAnsi="Times New Roman"/>
          <w:b/>
          <w:color w:val="000000"/>
          <w:sz w:val="20"/>
          <w:szCs w:val="20"/>
          <w:lang w:val="uk-UA"/>
        </w:rPr>
        <w:t xml:space="preserve">БЛАГОДІЙНА ОРГАНІЗАЦІЯ «КИЇВСЬКЕ ОБЛАСНЕ ВІДДІЛЕННЯ «БЛАГОДІЙНИЙ ФОНД «СОС ДИТЯЧЕ МІСТЕЧКО», </w:t>
      </w:r>
      <w:r w:rsidRPr="005F2E7B">
        <w:rPr>
          <w:rFonts w:ascii="Times New Roman" w:hAnsi="Times New Roman"/>
          <w:color w:val="000000"/>
          <w:sz w:val="20"/>
          <w:szCs w:val="20"/>
          <w:lang w:val="uk-UA"/>
        </w:rPr>
        <w:t>код ЄДРПОУ - 38564646, юридична адреса: 07400, Київська обл</w:t>
      </w:r>
      <w:r w:rsidR="00724FA5" w:rsidRPr="005F2E7B">
        <w:rPr>
          <w:rFonts w:ascii="Times New Roman" w:hAnsi="Times New Roman"/>
          <w:color w:val="000000"/>
          <w:sz w:val="20"/>
          <w:szCs w:val="20"/>
          <w:lang w:val="uk-UA"/>
        </w:rPr>
        <w:t>асть</w:t>
      </w:r>
      <w:r w:rsidRPr="005F2E7B">
        <w:rPr>
          <w:rFonts w:ascii="Times New Roman" w:hAnsi="Times New Roman"/>
          <w:color w:val="000000"/>
          <w:sz w:val="20"/>
          <w:szCs w:val="20"/>
          <w:lang w:val="uk-UA"/>
        </w:rPr>
        <w:t>, м. Бровари, вул. Шевченка, комплекс 18, яка є неприбутковою організацією (надалі - Покупець) в особі директора Кріпак Олени Василівни, яка діє на підставі Статуту, з іншої сторони (далі разом – Сторони), уклали цю Специфікацію до Договору поставки та виконання робіт від «</w:t>
      </w:r>
      <w:r w:rsidR="00A926A3" w:rsidRPr="005F2E7B">
        <w:rPr>
          <w:rFonts w:ascii="Times New Roman" w:hAnsi="Times New Roman"/>
          <w:color w:val="000000"/>
          <w:sz w:val="20"/>
          <w:szCs w:val="20"/>
          <w:lang w:val="uk-UA"/>
        </w:rPr>
        <w:t>__</w:t>
      </w:r>
      <w:r w:rsidRPr="005F2E7B">
        <w:rPr>
          <w:rFonts w:ascii="Times New Roman" w:hAnsi="Times New Roman"/>
          <w:color w:val="000000"/>
          <w:sz w:val="20"/>
          <w:szCs w:val="20"/>
          <w:lang w:val="uk-UA"/>
        </w:rPr>
        <w:t xml:space="preserve">» </w:t>
      </w:r>
      <w:r w:rsidR="00A926A3" w:rsidRPr="005F2E7B">
        <w:rPr>
          <w:rFonts w:ascii="Times New Roman" w:hAnsi="Times New Roman"/>
          <w:color w:val="000000"/>
          <w:sz w:val="20"/>
          <w:szCs w:val="20"/>
          <w:lang w:val="uk-UA"/>
        </w:rPr>
        <w:t>_________</w:t>
      </w:r>
      <w:r w:rsidRPr="005F2E7B">
        <w:rPr>
          <w:rFonts w:ascii="Times New Roman" w:hAnsi="Times New Roman"/>
          <w:color w:val="000000"/>
          <w:sz w:val="20"/>
          <w:szCs w:val="20"/>
          <w:lang w:val="uk-UA"/>
        </w:rPr>
        <w:t xml:space="preserve"> 2024 року (далі – «Специфікація») про наступне: </w:t>
      </w:r>
    </w:p>
    <w:p w14:paraId="3876E705" w14:textId="77777777" w:rsidR="004348EA" w:rsidRPr="005F2E7B" w:rsidRDefault="00C7500A" w:rsidP="00C7500A">
      <w:pPr>
        <w:numPr>
          <w:ilvl w:val="0"/>
          <w:numId w:val="11"/>
        </w:numPr>
        <w:jc w:val="both"/>
        <w:rPr>
          <w:rFonts w:ascii="Times New Roman" w:hAnsi="Times New Roman"/>
          <w:color w:val="000000"/>
          <w:sz w:val="20"/>
          <w:szCs w:val="20"/>
        </w:rPr>
      </w:pPr>
      <w:proofErr w:type="spellStart"/>
      <w:r w:rsidRPr="005F2E7B">
        <w:rPr>
          <w:rFonts w:ascii="Times New Roman" w:hAnsi="Times New Roman"/>
          <w:color w:val="000000" w:themeColor="text1"/>
          <w:sz w:val="20"/>
          <w:szCs w:val="20"/>
        </w:rPr>
        <w:t>Продавець</w:t>
      </w:r>
      <w:proofErr w:type="spellEnd"/>
      <w:r w:rsidRPr="005F2E7B">
        <w:rPr>
          <w:rFonts w:ascii="Times New Roman" w:hAnsi="Times New Roman"/>
          <w:color w:val="000000" w:themeColor="text1"/>
          <w:sz w:val="20"/>
          <w:szCs w:val="20"/>
        </w:rPr>
        <w:t xml:space="preserve"> </w:t>
      </w:r>
      <w:proofErr w:type="spellStart"/>
      <w:r w:rsidRPr="005F2E7B">
        <w:rPr>
          <w:rFonts w:ascii="Times New Roman" w:hAnsi="Times New Roman"/>
          <w:color w:val="000000" w:themeColor="text1"/>
          <w:sz w:val="20"/>
          <w:szCs w:val="20"/>
        </w:rPr>
        <w:t>зобов’язаний</w:t>
      </w:r>
      <w:proofErr w:type="spellEnd"/>
      <w:r w:rsidRPr="005F2E7B">
        <w:rPr>
          <w:rFonts w:ascii="Times New Roman" w:hAnsi="Times New Roman"/>
          <w:color w:val="000000" w:themeColor="text1"/>
          <w:sz w:val="20"/>
          <w:szCs w:val="20"/>
        </w:rPr>
        <w:t xml:space="preserve"> </w:t>
      </w:r>
      <w:proofErr w:type="spellStart"/>
      <w:r w:rsidRPr="005F2E7B">
        <w:rPr>
          <w:rFonts w:ascii="Times New Roman" w:hAnsi="Times New Roman"/>
          <w:color w:val="000000" w:themeColor="text1"/>
          <w:sz w:val="20"/>
          <w:szCs w:val="20"/>
        </w:rPr>
        <w:t>поставити</w:t>
      </w:r>
      <w:proofErr w:type="spellEnd"/>
      <w:r w:rsidRPr="005F2E7B">
        <w:rPr>
          <w:rFonts w:ascii="Times New Roman" w:hAnsi="Times New Roman"/>
          <w:color w:val="000000" w:themeColor="text1"/>
          <w:sz w:val="20"/>
          <w:szCs w:val="20"/>
        </w:rPr>
        <w:t xml:space="preserve"> </w:t>
      </w:r>
      <w:proofErr w:type="spellStart"/>
      <w:r w:rsidRPr="005F2E7B">
        <w:rPr>
          <w:rFonts w:ascii="Times New Roman" w:hAnsi="Times New Roman"/>
          <w:color w:val="000000" w:themeColor="text1"/>
          <w:sz w:val="20"/>
          <w:szCs w:val="20"/>
        </w:rPr>
        <w:t>Покупцю</w:t>
      </w:r>
      <w:proofErr w:type="spellEnd"/>
      <w:r w:rsidRPr="005F2E7B">
        <w:rPr>
          <w:rFonts w:ascii="Times New Roman" w:hAnsi="Times New Roman"/>
          <w:color w:val="000000" w:themeColor="text1"/>
          <w:sz w:val="20"/>
          <w:szCs w:val="20"/>
        </w:rPr>
        <w:t xml:space="preserve"> </w:t>
      </w:r>
      <w:proofErr w:type="spellStart"/>
      <w:r w:rsidRPr="005F2E7B">
        <w:rPr>
          <w:rFonts w:ascii="Times New Roman" w:hAnsi="Times New Roman"/>
          <w:color w:val="000000" w:themeColor="text1"/>
          <w:sz w:val="20"/>
          <w:szCs w:val="20"/>
        </w:rPr>
        <w:t>наступну</w:t>
      </w:r>
      <w:proofErr w:type="spellEnd"/>
      <w:r w:rsidRPr="005F2E7B">
        <w:rPr>
          <w:rFonts w:ascii="Times New Roman" w:hAnsi="Times New Roman"/>
          <w:color w:val="000000" w:themeColor="text1"/>
          <w:sz w:val="20"/>
          <w:szCs w:val="20"/>
        </w:rPr>
        <w:t xml:space="preserve"> </w:t>
      </w:r>
      <w:r w:rsidRPr="005F2E7B">
        <w:rPr>
          <w:rFonts w:ascii="Times New Roman" w:hAnsi="Times New Roman"/>
          <w:color w:val="000000" w:themeColor="text1"/>
          <w:sz w:val="20"/>
          <w:szCs w:val="20"/>
          <w:lang w:val="uk-UA"/>
        </w:rPr>
        <w:t>Продукцію:</w:t>
      </w:r>
      <w:r w:rsidRPr="005F2E7B">
        <w:rPr>
          <w:rFonts w:ascii="Times New Roman" w:hAnsi="Times New Roman"/>
          <w:color w:val="000000" w:themeColor="text1"/>
          <w:sz w:val="20"/>
          <w:szCs w:val="20"/>
        </w:rPr>
        <w:t xml:space="preserve"> </w:t>
      </w:r>
      <w:r w:rsidRPr="005F2E7B">
        <w:rPr>
          <w:rFonts w:ascii="Times New Roman" w:hAnsi="Times New Roman"/>
          <w:sz w:val="20"/>
          <w:szCs w:val="20"/>
          <w:lang w:val="uk-UA"/>
        </w:rPr>
        <w:t>п</w:t>
      </w:r>
      <w:proofErr w:type="spellStart"/>
      <w:r w:rsidRPr="005F2E7B">
        <w:rPr>
          <w:rFonts w:ascii="Times New Roman" w:hAnsi="Times New Roman"/>
          <w:sz w:val="20"/>
          <w:szCs w:val="20"/>
        </w:rPr>
        <w:t>ервинне</w:t>
      </w:r>
      <w:proofErr w:type="spellEnd"/>
      <w:r w:rsidRPr="005F2E7B">
        <w:rPr>
          <w:rFonts w:ascii="Times New Roman" w:hAnsi="Times New Roman"/>
          <w:sz w:val="20"/>
          <w:szCs w:val="20"/>
        </w:rPr>
        <w:t> (</w:t>
      </w:r>
      <w:proofErr w:type="spellStart"/>
      <w:r w:rsidRPr="005F2E7B">
        <w:rPr>
          <w:rFonts w:ascii="Times New Roman" w:hAnsi="Times New Roman"/>
          <w:sz w:val="20"/>
          <w:szCs w:val="20"/>
        </w:rPr>
        <w:t>мобільне</w:t>
      </w:r>
      <w:proofErr w:type="spellEnd"/>
      <w:r w:rsidRPr="005F2E7B">
        <w:rPr>
          <w:rFonts w:ascii="Times New Roman" w:hAnsi="Times New Roman"/>
          <w:sz w:val="20"/>
          <w:szCs w:val="20"/>
        </w:rPr>
        <w:t xml:space="preserve">) </w:t>
      </w:r>
      <w:proofErr w:type="spellStart"/>
      <w:r w:rsidRPr="005F2E7B">
        <w:rPr>
          <w:rFonts w:ascii="Times New Roman" w:hAnsi="Times New Roman"/>
          <w:sz w:val="20"/>
          <w:szCs w:val="20"/>
        </w:rPr>
        <w:t>укриття</w:t>
      </w:r>
      <w:proofErr w:type="spellEnd"/>
      <w:r w:rsidRPr="005F2E7B">
        <w:rPr>
          <w:rFonts w:ascii="Times New Roman" w:hAnsi="Times New Roman"/>
          <w:sz w:val="20"/>
          <w:szCs w:val="20"/>
        </w:rPr>
        <w:t xml:space="preserve"> у </w:t>
      </w:r>
      <w:proofErr w:type="spellStart"/>
      <w:r w:rsidRPr="005F2E7B">
        <w:rPr>
          <w:rFonts w:ascii="Times New Roman" w:hAnsi="Times New Roman"/>
          <w:sz w:val="20"/>
          <w:szCs w:val="20"/>
        </w:rPr>
        <w:t>вигляді</w:t>
      </w:r>
      <w:proofErr w:type="spellEnd"/>
      <w:r w:rsidRPr="005F2E7B">
        <w:rPr>
          <w:rFonts w:ascii="Times New Roman" w:hAnsi="Times New Roman"/>
          <w:sz w:val="20"/>
          <w:szCs w:val="20"/>
        </w:rPr>
        <w:t xml:space="preserve"> </w:t>
      </w:r>
      <w:proofErr w:type="spellStart"/>
      <w:r w:rsidRPr="005F2E7B">
        <w:rPr>
          <w:rFonts w:ascii="Times New Roman" w:hAnsi="Times New Roman"/>
          <w:sz w:val="20"/>
          <w:szCs w:val="20"/>
        </w:rPr>
        <w:t>модульної</w:t>
      </w:r>
      <w:proofErr w:type="spellEnd"/>
      <w:r w:rsidRPr="005F2E7B">
        <w:rPr>
          <w:rFonts w:ascii="Times New Roman" w:hAnsi="Times New Roman"/>
          <w:sz w:val="20"/>
          <w:szCs w:val="20"/>
        </w:rPr>
        <w:t xml:space="preserve"> </w:t>
      </w:r>
      <w:proofErr w:type="spellStart"/>
      <w:proofErr w:type="gramStart"/>
      <w:r w:rsidRPr="005F2E7B">
        <w:rPr>
          <w:rFonts w:ascii="Times New Roman" w:hAnsi="Times New Roman"/>
          <w:sz w:val="20"/>
          <w:szCs w:val="20"/>
        </w:rPr>
        <w:t>швидкоспоруджуваної</w:t>
      </w:r>
      <w:proofErr w:type="spellEnd"/>
      <w:r w:rsidRPr="005F2E7B">
        <w:rPr>
          <w:rFonts w:ascii="Times New Roman" w:hAnsi="Times New Roman"/>
          <w:sz w:val="20"/>
          <w:szCs w:val="20"/>
          <w:lang w:val="uk-UA"/>
        </w:rPr>
        <w:t xml:space="preserve">  захисної</w:t>
      </w:r>
      <w:proofErr w:type="gramEnd"/>
      <w:r w:rsidRPr="005F2E7B">
        <w:rPr>
          <w:rFonts w:ascii="Times New Roman" w:hAnsi="Times New Roman"/>
          <w:sz w:val="20"/>
          <w:szCs w:val="20"/>
        </w:rPr>
        <w:t xml:space="preserve"> </w:t>
      </w:r>
      <w:proofErr w:type="spellStart"/>
      <w:r w:rsidRPr="005F2E7B">
        <w:rPr>
          <w:rFonts w:ascii="Times New Roman" w:hAnsi="Times New Roman"/>
          <w:sz w:val="20"/>
          <w:szCs w:val="20"/>
        </w:rPr>
        <w:t>споруди</w:t>
      </w:r>
      <w:proofErr w:type="spellEnd"/>
      <w:r w:rsidRPr="005F2E7B">
        <w:rPr>
          <w:rFonts w:ascii="Times New Roman" w:hAnsi="Times New Roman"/>
          <w:sz w:val="20"/>
          <w:szCs w:val="20"/>
        </w:rPr>
        <w:t xml:space="preserve"> (разом з </w:t>
      </w:r>
      <w:proofErr w:type="spellStart"/>
      <w:r w:rsidRPr="005F2E7B">
        <w:rPr>
          <w:rFonts w:ascii="Times New Roman" w:hAnsi="Times New Roman"/>
          <w:sz w:val="20"/>
          <w:szCs w:val="20"/>
        </w:rPr>
        <w:t>доставкою</w:t>
      </w:r>
      <w:proofErr w:type="spellEnd"/>
      <w:r w:rsidRPr="005F2E7B">
        <w:rPr>
          <w:rFonts w:ascii="Times New Roman" w:hAnsi="Times New Roman"/>
          <w:sz w:val="20"/>
          <w:szCs w:val="20"/>
        </w:rPr>
        <w:t xml:space="preserve"> та </w:t>
      </w:r>
      <w:proofErr w:type="spellStart"/>
      <w:r w:rsidRPr="005F2E7B">
        <w:rPr>
          <w:rFonts w:ascii="Times New Roman" w:hAnsi="Times New Roman"/>
          <w:sz w:val="20"/>
          <w:szCs w:val="20"/>
        </w:rPr>
        <w:t>монтажем</w:t>
      </w:r>
      <w:proofErr w:type="spellEnd"/>
      <w:r w:rsidRPr="005F2E7B">
        <w:rPr>
          <w:rFonts w:ascii="Times New Roman" w:hAnsi="Times New Roman"/>
          <w:sz w:val="20"/>
          <w:szCs w:val="20"/>
        </w:rPr>
        <w:t>)</w:t>
      </w:r>
      <w:r w:rsidRPr="005F2E7B">
        <w:rPr>
          <w:rStyle w:val="normaltextrun"/>
          <w:rFonts w:ascii="Times New Roman" w:hAnsi="Times New Roman"/>
          <w:b/>
          <w:color w:val="000000"/>
          <w:sz w:val="20"/>
          <w:szCs w:val="20"/>
          <w:lang w:val="uk-UA"/>
        </w:rPr>
        <w:t xml:space="preserve"> </w:t>
      </w:r>
      <w:r w:rsidRPr="005F2E7B">
        <w:rPr>
          <w:rStyle w:val="normaltextrun"/>
          <w:rFonts w:ascii="Times New Roman" w:hAnsi="Times New Roman"/>
          <w:color w:val="000000"/>
          <w:sz w:val="20"/>
          <w:szCs w:val="20"/>
          <w:lang w:val="uk-UA"/>
        </w:rPr>
        <w:t xml:space="preserve">на 40 (сорок) осіб </w:t>
      </w:r>
      <w:r w:rsidR="00184210" w:rsidRPr="005F2E7B">
        <w:rPr>
          <w:rFonts w:ascii="Times New Roman" w:hAnsi="Times New Roman"/>
          <w:sz w:val="20"/>
          <w:szCs w:val="20"/>
        </w:rPr>
        <w:t>(</w:t>
      </w:r>
      <w:proofErr w:type="spellStart"/>
      <w:r w:rsidR="00184210" w:rsidRPr="005F2E7B">
        <w:rPr>
          <w:rFonts w:ascii="Times New Roman" w:hAnsi="Times New Roman"/>
          <w:sz w:val="20"/>
          <w:szCs w:val="20"/>
        </w:rPr>
        <w:t>наземн</w:t>
      </w:r>
      <w:proofErr w:type="spellEnd"/>
      <w:r w:rsidR="00184210" w:rsidRPr="005F2E7B">
        <w:rPr>
          <w:rFonts w:ascii="Times New Roman" w:hAnsi="Times New Roman"/>
          <w:sz w:val="20"/>
          <w:szCs w:val="20"/>
          <w:lang w:val="uk-UA"/>
        </w:rPr>
        <w:t>е</w:t>
      </w:r>
      <w:r w:rsidR="00184210" w:rsidRPr="005F2E7B">
        <w:rPr>
          <w:rFonts w:ascii="Times New Roman" w:hAnsi="Times New Roman"/>
          <w:sz w:val="20"/>
          <w:szCs w:val="20"/>
        </w:rPr>
        <w:t xml:space="preserve">, без </w:t>
      </w:r>
      <w:proofErr w:type="spellStart"/>
      <w:r w:rsidR="00184210" w:rsidRPr="005F2E7B">
        <w:rPr>
          <w:rFonts w:ascii="Times New Roman" w:hAnsi="Times New Roman"/>
          <w:sz w:val="20"/>
          <w:szCs w:val="20"/>
        </w:rPr>
        <w:t>заглиблення</w:t>
      </w:r>
      <w:proofErr w:type="spellEnd"/>
      <w:r w:rsidR="00184210" w:rsidRPr="005F2E7B">
        <w:rPr>
          <w:rFonts w:ascii="Times New Roman" w:hAnsi="Times New Roman"/>
          <w:sz w:val="20"/>
          <w:szCs w:val="20"/>
        </w:rPr>
        <w:t>)</w:t>
      </w:r>
      <w:r w:rsidR="004348EA" w:rsidRPr="005F2E7B">
        <w:rPr>
          <w:rFonts w:ascii="Times New Roman" w:hAnsi="Times New Roman"/>
          <w:sz w:val="20"/>
          <w:szCs w:val="20"/>
          <w:lang w:val="uk-UA"/>
        </w:rPr>
        <w:t xml:space="preserve">. </w:t>
      </w:r>
    </w:p>
    <w:p w14:paraId="4ABC2210" w14:textId="77777777" w:rsidR="00E514FE" w:rsidRPr="005F2E7B" w:rsidRDefault="00E514FE" w:rsidP="00D12CBC">
      <w:pPr>
        <w:ind w:left="720"/>
        <w:jc w:val="both"/>
        <w:rPr>
          <w:rFonts w:ascii="Times New Roman" w:hAnsi="Times New Roman"/>
          <w:color w:val="000000"/>
          <w:sz w:val="20"/>
          <w:szCs w:val="20"/>
        </w:rPr>
      </w:pPr>
      <w:r w:rsidRPr="005F2E7B">
        <w:rPr>
          <w:rFonts w:ascii="Times New Roman" w:hAnsi="Times New Roman"/>
          <w:sz w:val="20"/>
          <w:szCs w:val="20"/>
          <w:lang w:val="uk-UA"/>
        </w:rPr>
        <w:t>Продукція, яка поставляється Покупцю відповідає:</w:t>
      </w:r>
    </w:p>
    <w:p w14:paraId="2E7399BA" w14:textId="2C87EDC4" w:rsidR="00E514FE" w:rsidRPr="005F2E7B" w:rsidRDefault="00E514FE" w:rsidP="00E514FE">
      <w:pPr>
        <w:pStyle w:val="af"/>
        <w:numPr>
          <w:ilvl w:val="0"/>
          <w:numId w:val="23"/>
        </w:numPr>
        <w:jc w:val="both"/>
        <w:rPr>
          <w:rFonts w:ascii="Times New Roman" w:hAnsi="Times New Roman"/>
          <w:color w:val="000000"/>
          <w:sz w:val="20"/>
          <w:szCs w:val="20"/>
        </w:rPr>
      </w:pPr>
      <w:r w:rsidRPr="005F2E7B">
        <w:rPr>
          <w:rFonts w:ascii="Times New Roman" w:hAnsi="Times New Roman"/>
          <w:sz w:val="20"/>
          <w:szCs w:val="20"/>
          <w:lang w:val="uk-UA"/>
        </w:rPr>
        <w:t xml:space="preserve"> ______________________(потрібно вказати відповідність в цілому, або окремим пунктам</w:t>
      </w:r>
      <w:r w:rsidR="009E3587" w:rsidRPr="005F2E7B">
        <w:rPr>
          <w:rFonts w:ascii="Times New Roman" w:hAnsi="Times New Roman"/>
          <w:sz w:val="20"/>
          <w:szCs w:val="20"/>
          <w:lang w:val="uk-UA"/>
        </w:rPr>
        <w:t xml:space="preserve"> ДСТУ 9195:2022 та/або ДБН В.2.2-5:2023</w:t>
      </w:r>
      <w:r w:rsidRPr="005F2E7B">
        <w:rPr>
          <w:rFonts w:ascii="Times New Roman" w:hAnsi="Times New Roman"/>
          <w:sz w:val="20"/>
          <w:szCs w:val="20"/>
          <w:lang w:val="uk-UA"/>
        </w:rPr>
        <w:t>) підтверджується сертифікатом відповідності серія___ №_____ та/або протоколом випробувань №____ від_________ та/або іншими висновками за результатами розрахунків або випробувань</w:t>
      </w:r>
      <w:r w:rsidRPr="005F2E7B">
        <w:rPr>
          <w:rStyle w:val="normaltextrun"/>
          <w:color w:val="000000"/>
          <w:lang w:val="uk-UA"/>
        </w:rPr>
        <w:t>.</w:t>
      </w:r>
    </w:p>
    <w:tbl>
      <w:tblPr>
        <w:tblW w:w="9967" w:type="dxa"/>
        <w:tblLayout w:type="fixed"/>
        <w:tblCellMar>
          <w:top w:w="15" w:type="dxa"/>
          <w:left w:w="15" w:type="dxa"/>
          <w:bottom w:w="15" w:type="dxa"/>
          <w:right w:w="15" w:type="dxa"/>
        </w:tblCellMar>
        <w:tblLook w:val="04A0" w:firstRow="1" w:lastRow="0" w:firstColumn="1" w:lastColumn="0" w:noHBand="0" w:noVBand="1"/>
      </w:tblPr>
      <w:tblGrid>
        <w:gridCol w:w="608"/>
        <w:gridCol w:w="4060"/>
        <w:gridCol w:w="664"/>
        <w:gridCol w:w="1888"/>
        <w:gridCol w:w="1275"/>
        <w:gridCol w:w="1472"/>
      </w:tblGrid>
      <w:tr w:rsidR="00C7500A" w:rsidRPr="005F2E7B" w14:paraId="3BCBBC36" w14:textId="77777777" w:rsidTr="008E07EC">
        <w:trPr>
          <w:trHeight w:val="669"/>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C7624" w14:textId="77777777" w:rsidR="00C7500A" w:rsidRPr="005F2E7B" w:rsidRDefault="00C7500A" w:rsidP="00D12CBC">
            <w:pPr>
              <w:jc w:val="center"/>
              <w:rPr>
                <w:rFonts w:ascii="Times New Roman" w:hAnsi="Times New Roman"/>
                <w:color w:val="000000"/>
                <w:sz w:val="20"/>
                <w:szCs w:val="20"/>
                <w:lang w:val="uk-UA"/>
              </w:rPr>
            </w:pPr>
            <w:r w:rsidRPr="005F2E7B">
              <w:rPr>
                <w:rFonts w:ascii="Times New Roman" w:hAnsi="Times New Roman"/>
                <w:b/>
                <w:bCs/>
                <w:color w:val="000000"/>
                <w:sz w:val="20"/>
                <w:szCs w:val="20"/>
                <w:lang w:val="uk-UA"/>
              </w:rPr>
              <w:t>№</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D381D" w14:textId="77777777" w:rsidR="00C7500A" w:rsidRPr="005F2E7B" w:rsidRDefault="00C7500A" w:rsidP="00D12CBC">
            <w:pPr>
              <w:jc w:val="center"/>
              <w:rPr>
                <w:rFonts w:ascii="Times New Roman" w:hAnsi="Times New Roman"/>
                <w:color w:val="000000"/>
                <w:sz w:val="20"/>
                <w:szCs w:val="20"/>
                <w:lang w:val="uk-UA"/>
              </w:rPr>
            </w:pPr>
            <w:r w:rsidRPr="005F2E7B">
              <w:rPr>
                <w:rFonts w:ascii="Times New Roman" w:hAnsi="Times New Roman"/>
                <w:b/>
                <w:bCs/>
                <w:color w:val="000000"/>
                <w:sz w:val="20"/>
                <w:szCs w:val="20"/>
                <w:lang w:val="uk-UA"/>
              </w:rPr>
              <w:t>Найменування</w:t>
            </w:r>
          </w:p>
        </w:tc>
        <w:tc>
          <w:tcPr>
            <w:tcW w:w="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EA63F" w14:textId="77777777" w:rsidR="00C7500A" w:rsidRPr="005F2E7B" w:rsidRDefault="00C7500A" w:rsidP="00D12CBC">
            <w:pPr>
              <w:ind w:right="-67"/>
              <w:jc w:val="center"/>
              <w:rPr>
                <w:rFonts w:ascii="Times New Roman" w:hAnsi="Times New Roman"/>
                <w:color w:val="000000"/>
                <w:sz w:val="20"/>
                <w:szCs w:val="20"/>
                <w:lang w:val="uk-UA"/>
              </w:rPr>
            </w:pPr>
            <w:r w:rsidRPr="005F2E7B">
              <w:rPr>
                <w:rFonts w:ascii="Times New Roman" w:hAnsi="Times New Roman"/>
                <w:b/>
                <w:bCs/>
                <w:color w:val="000000"/>
                <w:sz w:val="20"/>
                <w:szCs w:val="20"/>
                <w:lang w:val="uk-UA"/>
              </w:rPr>
              <w:t>К-ть, шт.</w:t>
            </w:r>
          </w:p>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CA66F" w14:textId="77777777" w:rsidR="00C7500A" w:rsidRPr="005F2E7B" w:rsidRDefault="00C7500A" w:rsidP="00D12CBC">
            <w:pPr>
              <w:ind w:right="-98"/>
              <w:jc w:val="center"/>
              <w:rPr>
                <w:rFonts w:ascii="Times New Roman" w:hAnsi="Times New Roman"/>
                <w:color w:val="000000"/>
                <w:sz w:val="20"/>
                <w:szCs w:val="20"/>
                <w:lang w:val="uk-UA"/>
              </w:rPr>
            </w:pPr>
            <w:r w:rsidRPr="005F2E7B">
              <w:rPr>
                <w:rFonts w:ascii="Times New Roman" w:hAnsi="Times New Roman"/>
                <w:b/>
                <w:bCs/>
                <w:color w:val="000000"/>
                <w:sz w:val="20"/>
                <w:szCs w:val="20"/>
                <w:lang w:val="uk-UA"/>
              </w:rPr>
              <w:t>Строк поставки/ виконання робіт з дати підписання Договору</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9F194" w14:textId="77777777" w:rsidR="00C7500A" w:rsidRPr="005F2E7B" w:rsidRDefault="00C7500A" w:rsidP="00D12CBC">
            <w:pPr>
              <w:ind w:right="-15"/>
              <w:jc w:val="center"/>
              <w:rPr>
                <w:rFonts w:ascii="Times New Roman" w:hAnsi="Times New Roman"/>
                <w:color w:val="000000"/>
                <w:sz w:val="20"/>
                <w:szCs w:val="20"/>
                <w:lang w:val="uk-UA"/>
              </w:rPr>
            </w:pPr>
            <w:r w:rsidRPr="005F2E7B">
              <w:rPr>
                <w:rFonts w:ascii="Times New Roman" w:hAnsi="Times New Roman"/>
                <w:b/>
                <w:bCs/>
                <w:color w:val="000000"/>
                <w:sz w:val="20"/>
                <w:szCs w:val="20"/>
                <w:lang w:val="uk-UA"/>
              </w:rPr>
              <w:t>Ціна за 1 шт., грн</w:t>
            </w:r>
          </w:p>
        </w:tc>
        <w:tc>
          <w:tcPr>
            <w:tcW w:w="1472" w:type="dxa"/>
            <w:tcBorders>
              <w:top w:val="single" w:sz="8" w:space="0" w:color="000000"/>
              <w:left w:val="single" w:sz="8" w:space="0" w:color="000000"/>
              <w:bottom w:val="single" w:sz="8" w:space="0" w:color="000000"/>
              <w:right w:val="single" w:sz="8" w:space="0" w:color="000000"/>
            </w:tcBorders>
          </w:tcPr>
          <w:p w14:paraId="20857AFB" w14:textId="77777777" w:rsidR="00C7500A" w:rsidRPr="005F2E7B" w:rsidRDefault="00C7500A" w:rsidP="00D12CBC">
            <w:pPr>
              <w:jc w:val="center"/>
              <w:rPr>
                <w:rFonts w:ascii="Times New Roman" w:hAnsi="Times New Roman"/>
                <w:b/>
                <w:bCs/>
                <w:color w:val="000000"/>
                <w:sz w:val="20"/>
                <w:szCs w:val="20"/>
                <w:lang w:val="uk-UA"/>
              </w:rPr>
            </w:pPr>
            <w:r w:rsidRPr="005F2E7B">
              <w:rPr>
                <w:rFonts w:ascii="Times New Roman" w:hAnsi="Times New Roman"/>
                <w:b/>
                <w:bCs/>
                <w:color w:val="000000"/>
                <w:sz w:val="20"/>
                <w:szCs w:val="20"/>
                <w:lang w:val="uk-UA"/>
              </w:rPr>
              <w:t>Сума, грн</w:t>
            </w:r>
          </w:p>
        </w:tc>
      </w:tr>
      <w:tr w:rsidR="00C7500A" w:rsidRPr="005F2E7B" w14:paraId="2975E1F7" w14:textId="77777777" w:rsidTr="00FF7122">
        <w:trPr>
          <w:trHeight w:val="669"/>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1E395" w14:textId="77777777" w:rsidR="006A2F5A" w:rsidRPr="005F2E7B" w:rsidRDefault="006A2F5A" w:rsidP="00D12CBC">
            <w:pPr>
              <w:jc w:val="center"/>
              <w:rPr>
                <w:rFonts w:ascii="Times New Roman" w:hAnsi="Times New Roman"/>
                <w:b/>
                <w:bCs/>
                <w:color w:val="000000"/>
                <w:sz w:val="20"/>
                <w:szCs w:val="20"/>
                <w:lang w:val="uk-UA"/>
              </w:rPr>
            </w:pPr>
          </w:p>
          <w:p w14:paraId="120032F8" w14:textId="558FD4C1" w:rsidR="00C7500A" w:rsidRPr="005F2E7B" w:rsidRDefault="00C7500A" w:rsidP="00D12CBC">
            <w:pPr>
              <w:jc w:val="center"/>
              <w:rPr>
                <w:rFonts w:ascii="Times New Roman" w:hAnsi="Times New Roman"/>
                <w:b/>
                <w:bCs/>
                <w:color w:val="000000"/>
                <w:sz w:val="20"/>
                <w:szCs w:val="20"/>
                <w:lang w:val="uk-UA"/>
              </w:rPr>
            </w:pPr>
            <w:r w:rsidRPr="005F2E7B">
              <w:rPr>
                <w:rFonts w:ascii="Times New Roman" w:hAnsi="Times New Roman"/>
                <w:b/>
                <w:bCs/>
                <w:color w:val="000000"/>
                <w:sz w:val="20"/>
                <w:szCs w:val="20"/>
                <w:lang w:val="uk-UA"/>
              </w:rPr>
              <w:t>1</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01548" w14:textId="431A3B25" w:rsidR="00C7500A" w:rsidRPr="005F2E7B" w:rsidRDefault="00C7500A" w:rsidP="00D12CBC">
            <w:pPr>
              <w:jc w:val="center"/>
              <w:rPr>
                <w:rFonts w:ascii="Times New Roman" w:hAnsi="Times New Roman"/>
                <w:b/>
                <w:bCs/>
                <w:color w:val="000000"/>
                <w:sz w:val="20"/>
                <w:szCs w:val="20"/>
                <w:lang w:val="uk-UA"/>
              </w:rPr>
            </w:pPr>
            <w:proofErr w:type="spellStart"/>
            <w:r w:rsidRPr="005F2E7B">
              <w:rPr>
                <w:rFonts w:ascii="Times New Roman" w:hAnsi="Times New Roman"/>
                <w:sz w:val="20"/>
                <w:szCs w:val="20"/>
              </w:rPr>
              <w:t>Первинне</w:t>
            </w:r>
            <w:proofErr w:type="spellEnd"/>
            <w:r w:rsidRPr="005F2E7B">
              <w:rPr>
                <w:rFonts w:ascii="Times New Roman" w:hAnsi="Times New Roman"/>
                <w:sz w:val="20"/>
                <w:szCs w:val="20"/>
              </w:rPr>
              <w:t> (</w:t>
            </w:r>
            <w:proofErr w:type="spellStart"/>
            <w:r w:rsidRPr="005F2E7B">
              <w:rPr>
                <w:rFonts w:ascii="Times New Roman" w:hAnsi="Times New Roman"/>
                <w:sz w:val="20"/>
                <w:szCs w:val="20"/>
              </w:rPr>
              <w:t>мобільне</w:t>
            </w:r>
            <w:proofErr w:type="spellEnd"/>
            <w:r w:rsidRPr="005F2E7B">
              <w:rPr>
                <w:rFonts w:ascii="Times New Roman" w:hAnsi="Times New Roman"/>
                <w:sz w:val="20"/>
                <w:szCs w:val="20"/>
              </w:rPr>
              <w:t xml:space="preserve">) </w:t>
            </w:r>
            <w:proofErr w:type="spellStart"/>
            <w:r w:rsidRPr="005F2E7B">
              <w:rPr>
                <w:rFonts w:ascii="Times New Roman" w:hAnsi="Times New Roman"/>
                <w:sz w:val="20"/>
                <w:szCs w:val="20"/>
              </w:rPr>
              <w:t>укриття</w:t>
            </w:r>
            <w:proofErr w:type="spellEnd"/>
            <w:r w:rsidRPr="005F2E7B">
              <w:rPr>
                <w:rFonts w:ascii="Times New Roman" w:hAnsi="Times New Roman"/>
                <w:sz w:val="20"/>
                <w:szCs w:val="20"/>
              </w:rPr>
              <w:t xml:space="preserve"> у </w:t>
            </w:r>
            <w:proofErr w:type="spellStart"/>
            <w:r w:rsidRPr="005F2E7B">
              <w:rPr>
                <w:rFonts w:ascii="Times New Roman" w:hAnsi="Times New Roman"/>
                <w:sz w:val="20"/>
                <w:szCs w:val="20"/>
              </w:rPr>
              <w:t>вигляді</w:t>
            </w:r>
            <w:proofErr w:type="spellEnd"/>
            <w:r w:rsidRPr="005F2E7B">
              <w:rPr>
                <w:rFonts w:ascii="Times New Roman" w:hAnsi="Times New Roman"/>
                <w:sz w:val="20"/>
                <w:szCs w:val="20"/>
              </w:rPr>
              <w:t xml:space="preserve"> </w:t>
            </w:r>
            <w:proofErr w:type="spellStart"/>
            <w:r w:rsidRPr="005F2E7B">
              <w:rPr>
                <w:rFonts w:ascii="Times New Roman" w:hAnsi="Times New Roman"/>
                <w:sz w:val="20"/>
                <w:szCs w:val="20"/>
              </w:rPr>
              <w:t>модульної</w:t>
            </w:r>
            <w:proofErr w:type="spellEnd"/>
            <w:r w:rsidRPr="005F2E7B">
              <w:rPr>
                <w:rFonts w:ascii="Times New Roman" w:hAnsi="Times New Roman"/>
                <w:sz w:val="20"/>
                <w:szCs w:val="20"/>
              </w:rPr>
              <w:t xml:space="preserve"> </w:t>
            </w:r>
            <w:proofErr w:type="spellStart"/>
            <w:r w:rsidRPr="005F2E7B">
              <w:rPr>
                <w:rFonts w:ascii="Times New Roman" w:hAnsi="Times New Roman"/>
                <w:sz w:val="20"/>
                <w:szCs w:val="20"/>
              </w:rPr>
              <w:t>швидкоспоруджуваної</w:t>
            </w:r>
            <w:proofErr w:type="spellEnd"/>
            <w:r w:rsidRPr="005F2E7B">
              <w:rPr>
                <w:rFonts w:ascii="Times New Roman" w:hAnsi="Times New Roman"/>
                <w:sz w:val="20"/>
                <w:szCs w:val="20"/>
              </w:rPr>
              <w:t xml:space="preserve"> </w:t>
            </w:r>
            <w:proofErr w:type="spellStart"/>
            <w:r w:rsidRPr="005F2E7B">
              <w:rPr>
                <w:rFonts w:ascii="Times New Roman" w:hAnsi="Times New Roman"/>
                <w:sz w:val="20"/>
                <w:szCs w:val="20"/>
              </w:rPr>
              <w:t>захисної</w:t>
            </w:r>
            <w:proofErr w:type="spellEnd"/>
            <w:r w:rsidRPr="005F2E7B">
              <w:rPr>
                <w:rFonts w:ascii="Times New Roman" w:hAnsi="Times New Roman"/>
                <w:sz w:val="20"/>
                <w:szCs w:val="20"/>
              </w:rPr>
              <w:t xml:space="preserve"> </w:t>
            </w:r>
            <w:proofErr w:type="spellStart"/>
            <w:r w:rsidRPr="005F2E7B">
              <w:rPr>
                <w:rFonts w:ascii="Times New Roman" w:hAnsi="Times New Roman"/>
                <w:sz w:val="20"/>
                <w:szCs w:val="20"/>
              </w:rPr>
              <w:t>споруди</w:t>
            </w:r>
            <w:proofErr w:type="spellEnd"/>
            <w:r w:rsidRPr="005F2E7B">
              <w:rPr>
                <w:rFonts w:ascii="Times New Roman" w:hAnsi="Times New Roman"/>
                <w:sz w:val="20"/>
                <w:szCs w:val="20"/>
              </w:rPr>
              <w:t xml:space="preserve"> (разом з </w:t>
            </w:r>
            <w:proofErr w:type="spellStart"/>
            <w:r w:rsidRPr="005F2E7B">
              <w:rPr>
                <w:rFonts w:ascii="Times New Roman" w:hAnsi="Times New Roman"/>
                <w:sz w:val="20"/>
                <w:szCs w:val="20"/>
              </w:rPr>
              <w:t>доставкою</w:t>
            </w:r>
            <w:proofErr w:type="spellEnd"/>
            <w:r w:rsidRPr="005F2E7B">
              <w:rPr>
                <w:rFonts w:ascii="Times New Roman" w:hAnsi="Times New Roman"/>
                <w:sz w:val="20"/>
                <w:szCs w:val="20"/>
              </w:rPr>
              <w:t xml:space="preserve"> та </w:t>
            </w:r>
            <w:proofErr w:type="spellStart"/>
            <w:r w:rsidRPr="005F2E7B">
              <w:rPr>
                <w:rFonts w:ascii="Times New Roman" w:hAnsi="Times New Roman"/>
                <w:sz w:val="20"/>
                <w:szCs w:val="20"/>
              </w:rPr>
              <w:t>монтажем</w:t>
            </w:r>
            <w:proofErr w:type="spellEnd"/>
            <w:r w:rsidRPr="005F2E7B">
              <w:rPr>
                <w:rFonts w:ascii="Times New Roman" w:hAnsi="Times New Roman"/>
                <w:sz w:val="20"/>
                <w:szCs w:val="20"/>
              </w:rPr>
              <w:t>)</w:t>
            </w:r>
            <w:r w:rsidRPr="005F2E7B">
              <w:rPr>
                <w:rStyle w:val="normaltextrun"/>
                <w:rFonts w:ascii="Times New Roman" w:hAnsi="Times New Roman"/>
                <w:color w:val="000000"/>
                <w:sz w:val="20"/>
                <w:szCs w:val="20"/>
                <w:lang w:val="uk-UA"/>
              </w:rPr>
              <w:t xml:space="preserve"> на 40 (сорок) осіб </w:t>
            </w:r>
            <w:r w:rsidR="00184210" w:rsidRPr="005F2E7B">
              <w:rPr>
                <w:rFonts w:ascii="Times New Roman" w:hAnsi="Times New Roman"/>
                <w:sz w:val="20"/>
                <w:szCs w:val="20"/>
              </w:rPr>
              <w:t>(</w:t>
            </w:r>
            <w:proofErr w:type="spellStart"/>
            <w:r w:rsidR="00184210" w:rsidRPr="005F2E7B">
              <w:rPr>
                <w:rFonts w:ascii="Times New Roman" w:hAnsi="Times New Roman"/>
                <w:sz w:val="20"/>
                <w:szCs w:val="20"/>
              </w:rPr>
              <w:t>наземн</w:t>
            </w:r>
            <w:proofErr w:type="spellEnd"/>
            <w:r w:rsidR="00184210" w:rsidRPr="005F2E7B">
              <w:rPr>
                <w:rFonts w:ascii="Times New Roman" w:hAnsi="Times New Roman"/>
                <w:sz w:val="20"/>
                <w:szCs w:val="20"/>
                <w:lang w:val="uk-UA"/>
              </w:rPr>
              <w:t>е</w:t>
            </w:r>
            <w:r w:rsidR="00184210" w:rsidRPr="005F2E7B">
              <w:rPr>
                <w:rFonts w:ascii="Times New Roman" w:hAnsi="Times New Roman"/>
                <w:sz w:val="20"/>
                <w:szCs w:val="20"/>
              </w:rPr>
              <w:t xml:space="preserve">, без </w:t>
            </w:r>
            <w:proofErr w:type="spellStart"/>
            <w:r w:rsidR="00184210" w:rsidRPr="005F2E7B">
              <w:rPr>
                <w:rFonts w:ascii="Times New Roman" w:hAnsi="Times New Roman"/>
                <w:sz w:val="20"/>
                <w:szCs w:val="20"/>
              </w:rPr>
              <w:t>заглиблення</w:t>
            </w:r>
            <w:proofErr w:type="spellEnd"/>
            <w:r w:rsidR="00184210" w:rsidRPr="005F2E7B">
              <w:rPr>
                <w:rFonts w:ascii="Times New Roman" w:hAnsi="Times New Roman"/>
                <w:sz w:val="20"/>
                <w:szCs w:val="20"/>
              </w:rPr>
              <w:t>)</w:t>
            </w:r>
          </w:p>
        </w:tc>
        <w:tc>
          <w:tcPr>
            <w:tcW w:w="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398F5" w14:textId="77777777" w:rsidR="006A2F5A" w:rsidRPr="005F2E7B" w:rsidRDefault="006A2F5A" w:rsidP="00D12CBC">
            <w:pPr>
              <w:ind w:right="-67"/>
              <w:jc w:val="center"/>
              <w:rPr>
                <w:rFonts w:ascii="Times New Roman" w:hAnsi="Times New Roman"/>
                <w:b/>
                <w:bCs/>
                <w:color w:val="000000"/>
                <w:sz w:val="20"/>
                <w:szCs w:val="20"/>
                <w:lang w:val="uk-UA"/>
              </w:rPr>
            </w:pPr>
          </w:p>
          <w:p w14:paraId="7A2D460B" w14:textId="12E807E5" w:rsidR="00C7500A" w:rsidRPr="005F2E7B" w:rsidRDefault="00C7500A" w:rsidP="00D12CBC">
            <w:pPr>
              <w:ind w:right="-67"/>
              <w:jc w:val="center"/>
              <w:rPr>
                <w:rFonts w:ascii="Times New Roman" w:hAnsi="Times New Roman"/>
                <w:b/>
                <w:bCs/>
                <w:color w:val="000000"/>
                <w:sz w:val="20"/>
                <w:szCs w:val="20"/>
                <w:lang w:val="uk-UA"/>
              </w:rPr>
            </w:pPr>
            <w:r w:rsidRPr="005F2E7B">
              <w:rPr>
                <w:rFonts w:ascii="Times New Roman" w:hAnsi="Times New Roman"/>
                <w:b/>
                <w:bCs/>
                <w:color w:val="000000"/>
                <w:sz w:val="20"/>
                <w:szCs w:val="20"/>
                <w:lang w:val="uk-UA"/>
              </w:rPr>
              <w:t>3</w:t>
            </w:r>
          </w:p>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8030B" w14:textId="102989C9" w:rsidR="00C7500A" w:rsidRPr="005F2E7B" w:rsidRDefault="00C7500A" w:rsidP="00D12CBC">
            <w:pPr>
              <w:ind w:right="-98"/>
              <w:jc w:val="center"/>
              <w:rPr>
                <w:rFonts w:ascii="Times New Roman" w:hAnsi="Times New Roman"/>
                <w:b/>
                <w:bCs/>
                <w:color w:val="000000"/>
                <w:sz w:val="20"/>
                <w:szCs w:val="20"/>
                <w:lang w:val="uk-UA"/>
              </w:rPr>
            </w:pPr>
            <w:r w:rsidRPr="005F2E7B">
              <w:rPr>
                <w:rFonts w:ascii="Times New Roman" w:hAnsi="Times New Roman"/>
                <w:b/>
                <w:bCs/>
                <w:color w:val="000000"/>
                <w:sz w:val="20"/>
                <w:szCs w:val="20"/>
                <w:lang w:val="uk-UA"/>
              </w:rPr>
              <w:t xml:space="preserve"> </w:t>
            </w:r>
            <w:r w:rsidR="009E3587" w:rsidRPr="005F2E7B">
              <w:rPr>
                <w:rFonts w:ascii="Times New Roman" w:hAnsi="Times New Roman"/>
                <w:b/>
                <w:bCs/>
                <w:color w:val="000000"/>
                <w:sz w:val="20"/>
                <w:szCs w:val="20"/>
                <w:lang w:val="uk-UA"/>
              </w:rPr>
              <w:t>Не більше</w:t>
            </w:r>
            <w:r w:rsidRPr="005F2E7B">
              <w:rPr>
                <w:rFonts w:ascii="Times New Roman" w:hAnsi="Times New Roman"/>
                <w:b/>
                <w:bCs/>
                <w:color w:val="000000"/>
                <w:sz w:val="20"/>
                <w:szCs w:val="20"/>
                <w:lang w:val="uk-UA"/>
              </w:rPr>
              <w:t xml:space="preserve"> 45 (сорок п’ят</w:t>
            </w:r>
            <w:r w:rsidR="00A926A3" w:rsidRPr="005F2E7B">
              <w:rPr>
                <w:rFonts w:ascii="Times New Roman" w:hAnsi="Times New Roman"/>
                <w:b/>
                <w:bCs/>
                <w:color w:val="000000"/>
                <w:sz w:val="20"/>
                <w:szCs w:val="20"/>
                <w:lang w:val="uk-UA"/>
              </w:rPr>
              <w:t>ь</w:t>
            </w:r>
            <w:r w:rsidRPr="005F2E7B">
              <w:rPr>
                <w:rFonts w:ascii="Times New Roman" w:hAnsi="Times New Roman"/>
                <w:b/>
                <w:bCs/>
                <w:color w:val="000000"/>
                <w:sz w:val="20"/>
                <w:szCs w:val="20"/>
                <w:lang w:val="uk-UA"/>
              </w:rPr>
              <w:t>) календарних днів</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9C1C5" w14:textId="77777777" w:rsidR="00C7500A" w:rsidRPr="005F2E7B" w:rsidRDefault="00C7500A" w:rsidP="00D12CBC">
            <w:pPr>
              <w:ind w:right="-15"/>
              <w:rPr>
                <w:rFonts w:ascii="Times New Roman" w:hAnsi="Times New Roman"/>
                <w:b/>
                <w:bCs/>
                <w:color w:val="000000"/>
                <w:sz w:val="20"/>
                <w:szCs w:val="20"/>
                <w:lang w:val="uk-UA"/>
              </w:rPr>
            </w:pPr>
            <w:r w:rsidRPr="005F2E7B">
              <w:rPr>
                <w:rFonts w:ascii="Times New Roman" w:hAnsi="Times New Roman"/>
                <w:b/>
                <w:bCs/>
                <w:color w:val="FFFF00"/>
                <w:sz w:val="20"/>
                <w:szCs w:val="20"/>
                <w:lang w:val="uk-UA"/>
              </w:rPr>
              <w:t xml:space="preserve">   </w:t>
            </w:r>
          </w:p>
        </w:tc>
        <w:tc>
          <w:tcPr>
            <w:tcW w:w="1472" w:type="dxa"/>
            <w:tcBorders>
              <w:top w:val="single" w:sz="8" w:space="0" w:color="000000"/>
              <w:left w:val="single" w:sz="8" w:space="0" w:color="000000"/>
              <w:bottom w:val="single" w:sz="8" w:space="0" w:color="000000"/>
              <w:right w:val="single" w:sz="8" w:space="0" w:color="000000"/>
            </w:tcBorders>
          </w:tcPr>
          <w:p w14:paraId="494CFC3F" w14:textId="77777777" w:rsidR="00C7500A" w:rsidRPr="005F2E7B" w:rsidRDefault="00C7500A" w:rsidP="00D12CBC">
            <w:pPr>
              <w:jc w:val="center"/>
              <w:rPr>
                <w:rFonts w:ascii="Times New Roman" w:hAnsi="Times New Roman"/>
                <w:b/>
                <w:bCs/>
                <w:color w:val="FFFF00"/>
                <w:sz w:val="20"/>
                <w:szCs w:val="20"/>
                <w:lang w:val="uk-UA"/>
              </w:rPr>
            </w:pPr>
          </w:p>
        </w:tc>
      </w:tr>
      <w:tr w:rsidR="006B06E2" w:rsidRPr="005F2E7B" w14:paraId="0ED58AB9" w14:textId="77777777" w:rsidTr="006B06E2">
        <w:trPr>
          <w:trHeight w:val="403"/>
        </w:trPr>
        <w:tc>
          <w:tcPr>
            <w:tcW w:w="9967"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8F26F1" w14:textId="00D737AF" w:rsidR="006B06E2" w:rsidRPr="005F2E7B" w:rsidRDefault="006B06E2" w:rsidP="00D12CBC">
            <w:pPr>
              <w:jc w:val="center"/>
              <w:rPr>
                <w:rFonts w:ascii="Times New Roman" w:hAnsi="Times New Roman"/>
                <w:b/>
                <w:bCs/>
                <w:color w:val="FFFF00"/>
                <w:sz w:val="20"/>
                <w:szCs w:val="20"/>
                <w:lang w:val="uk-UA"/>
              </w:rPr>
            </w:pPr>
            <w:r w:rsidRPr="005F2E7B">
              <w:rPr>
                <w:rFonts w:ascii="Times New Roman" w:hAnsi="Times New Roman"/>
                <w:b/>
                <w:bCs/>
                <w:sz w:val="20"/>
                <w:szCs w:val="20"/>
                <w:lang w:val="uk-UA"/>
              </w:rPr>
              <w:t xml:space="preserve">Комплектація продукції та додаткові </w:t>
            </w:r>
            <w:r w:rsidR="00724FA5" w:rsidRPr="005F2E7B">
              <w:rPr>
                <w:rFonts w:ascii="Times New Roman" w:hAnsi="Times New Roman"/>
                <w:b/>
                <w:bCs/>
                <w:sz w:val="20"/>
                <w:szCs w:val="20"/>
                <w:lang w:val="uk-UA"/>
              </w:rPr>
              <w:t>роботи</w:t>
            </w:r>
          </w:p>
        </w:tc>
      </w:tr>
      <w:tr w:rsidR="006B06E2" w:rsidRPr="005F2E7B" w14:paraId="1E8F0153" w14:textId="77777777" w:rsidTr="006B06E2">
        <w:trPr>
          <w:trHeight w:val="214"/>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F18AC" w14:textId="77777777" w:rsidR="006B06E2" w:rsidRPr="005F2E7B" w:rsidRDefault="006B06E2" w:rsidP="006B06E2"/>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21F14" w14:textId="77777777" w:rsidR="006B06E2" w:rsidRPr="005F2E7B" w:rsidRDefault="006B06E2" w:rsidP="006B06E2"/>
        </w:tc>
        <w:tc>
          <w:tcPr>
            <w:tcW w:w="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F1CA2" w14:textId="77777777" w:rsidR="006B06E2" w:rsidRPr="005F2E7B" w:rsidRDefault="006B06E2" w:rsidP="006B06E2"/>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A2892" w14:textId="77777777" w:rsidR="006B06E2" w:rsidRPr="005F2E7B" w:rsidRDefault="006B06E2" w:rsidP="006B06E2"/>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3724E" w14:textId="77777777" w:rsidR="006B06E2" w:rsidRPr="005F2E7B" w:rsidRDefault="006B06E2" w:rsidP="006B06E2"/>
        </w:tc>
        <w:tc>
          <w:tcPr>
            <w:tcW w:w="1472" w:type="dxa"/>
            <w:tcBorders>
              <w:top w:val="single" w:sz="8" w:space="0" w:color="000000"/>
              <w:left w:val="single" w:sz="8" w:space="0" w:color="000000"/>
              <w:bottom w:val="single" w:sz="8" w:space="0" w:color="000000"/>
              <w:right w:val="single" w:sz="8" w:space="0" w:color="000000"/>
            </w:tcBorders>
          </w:tcPr>
          <w:p w14:paraId="1455118D" w14:textId="77777777" w:rsidR="006B06E2" w:rsidRPr="005F2E7B" w:rsidRDefault="006B06E2" w:rsidP="006B06E2"/>
        </w:tc>
      </w:tr>
      <w:tr w:rsidR="006B06E2" w:rsidRPr="005F2E7B" w14:paraId="40B00E2A" w14:textId="77777777" w:rsidTr="006B06E2">
        <w:trPr>
          <w:trHeight w:val="214"/>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64B48" w14:textId="77777777" w:rsidR="006B06E2" w:rsidRPr="005F2E7B" w:rsidRDefault="006B06E2" w:rsidP="006B06E2"/>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2D3B6" w14:textId="77777777" w:rsidR="006B06E2" w:rsidRPr="005F2E7B" w:rsidRDefault="006B06E2" w:rsidP="006B06E2"/>
        </w:tc>
        <w:tc>
          <w:tcPr>
            <w:tcW w:w="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0BCB1" w14:textId="77777777" w:rsidR="006B06E2" w:rsidRPr="005F2E7B" w:rsidRDefault="006B06E2" w:rsidP="006B06E2"/>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3A865" w14:textId="77777777" w:rsidR="006B06E2" w:rsidRPr="005F2E7B" w:rsidRDefault="006B06E2" w:rsidP="006B06E2"/>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FF938" w14:textId="77777777" w:rsidR="006B06E2" w:rsidRPr="005F2E7B" w:rsidRDefault="006B06E2" w:rsidP="006B06E2"/>
        </w:tc>
        <w:tc>
          <w:tcPr>
            <w:tcW w:w="1472" w:type="dxa"/>
            <w:tcBorders>
              <w:top w:val="single" w:sz="8" w:space="0" w:color="000000"/>
              <w:left w:val="single" w:sz="8" w:space="0" w:color="000000"/>
              <w:bottom w:val="single" w:sz="8" w:space="0" w:color="000000"/>
              <w:right w:val="single" w:sz="8" w:space="0" w:color="000000"/>
            </w:tcBorders>
          </w:tcPr>
          <w:p w14:paraId="70D89A9B" w14:textId="77777777" w:rsidR="006B06E2" w:rsidRPr="005F2E7B" w:rsidRDefault="006B06E2" w:rsidP="006B06E2"/>
        </w:tc>
      </w:tr>
      <w:tr w:rsidR="006B06E2" w:rsidRPr="005F2E7B" w14:paraId="044F972A" w14:textId="77777777" w:rsidTr="00724FA5">
        <w:trPr>
          <w:trHeight w:val="214"/>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2635F" w14:textId="77777777" w:rsidR="006B06E2" w:rsidRPr="005F2E7B" w:rsidRDefault="006B06E2" w:rsidP="006B06E2"/>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B1A18" w14:textId="77777777" w:rsidR="006B06E2" w:rsidRPr="005F2E7B" w:rsidRDefault="006B06E2" w:rsidP="006B06E2"/>
        </w:tc>
        <w:tc>
          <w:tcPr>
            <w:tcW w:w="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4B162" w14:textId="77777777" w:rsidR="006B06E2" w:rsidRPr="005F2E7B" w:rsidRDefault="006B06E2" w:rsidP="006B06E2"/>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5CBF3" w14:textId="77777777" w:rsidR="006B06E2" w:rsidRPr="005F2E7B" w:rsidRDefault="006B06E2" w:rsidP="006B06E2"/>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E10D5" w14:textId="77777777" w:rsidR="006B06E2" w:rsidRPr="005F2E7B" w:rsidRDefault="006B06E2" w:rsidP="006B06E2"/>
        </w:tc>
        <w:tc>
          <w:tcPr>
            <w:tcW w:w="1472" w:type="dxa"/>
            <w:tcBorders>
              <w:top w:val="single" w:sz="8" w:space="0" w:color="000000"/>
              <w:left w:val="single" w:sz="8" w:space="0" w:color="000000"/>
              <w:bottom w:val="single" w:sz="8" w:space="0" w:color="000000"/>
              <w:right w:val="single" w:sz="8" w:space="0" w:color="000000"/>
            </w:tcBorders>
          </w:tcPr>
          <w:p w14:paraId="42D8700E" w14:textId="77777777" w:rsidR="006B06E2" w:rsidRPr="005F2E7B" w:rsidRDefault="006B06E2" w:rsidP="006B06E2"/>
        </w:tc>
      </w:tr>
      <w:tr w:rsidR="00724FA5" w:rsidRPr="005F2E7B" w14:paraId="12BB9AD4" w14:textId="77777777" w:rsidTr="00724FA5">
        <w:trPr>
          <w:trHeight w:val="214"/>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BA7E6" w14:textId="77777777" w:rsidR="00724FA5" w:rsidRPr="005F2E7B" w:rsidRDefault="00724FA5" w:rsidP="006B06E2"/>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4FAE4" w14:textId="77777777" w:rsidR="00724FA5" w:rsidRPr="005F2E7B" w:rsidRDefault="00724FA5" w:rsidP="006B06E2"/>
        </w:tc>
        <w:tc>
          <w:tcPr>
            <w:tcW w:w="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A02F3" w14:textId="77777777" w:rsidR="00724FA5" w:rsidRPr="005F2E7B" w:rsidRDefault="00724FA5" w:rsidP="006B06E2"/>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00383" w14:textId="77777777" w:rsidR="00724FA5" w:rsidRPr="005F2E7B" w:rsidRDefault="00724FA5" w:rsidP="006B06E2"/>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38D55" w14:textId="77777777" w:rsidR="00724FA5" w:rsidRPr="005F2E7B" w:rsidRDefault="00724FA5" w:rsidP="006B06E2"/>
        </w:tc>
        <w:tc>
          <w:tcPr>
            <w:tcW w:w="1472" w:type="dxa"/>
            <w:tcBorders>
              <w:top w:val="single" w:sz="8" w:space="0" w:color="000000"/>
              <w:left w:val="single" w:sz="8" w:space="0" w:color="000000"/>
              <w:bottom w:val="single" w:sz="8" w:space="0" w:color="000000"/>
              <w:right w:val="single" w:sz="8" w:space="0" w:color="000000"/>
            </w:tcBorders>
          </w:tcPr>
          <w:p w14:paraId="1371E06E" w14:textId="77777777" w:rsidR="00724FA5" w:rsidRPr="005F2E7B" w:rsidRDefault="00724FA5" w:rsidP="006B06E2"/>
        </w:tc>
      </w:tr>
      <w:tr w:rsidR="00724FA5" w:rsidRPr="005F2E7B" w14:paraId="1669E0E4" w14:textId="77777777" w:rsidTr="00724FA5">
        <w:trPr>
          <w:trHeight w:val="214"/>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AEDA5" w14:textId="77777777" w:rsidR="00724FA5" w:rsidRPr="005F2E7B" w:rsidRDefault="00724FA5" w:rsidP="006B06E2"/>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BBEEA" w14:textId="77777777" w:rsidR="00724FA5" w:rsidRPr="005F2E7B" w:rsidRDefault="00724FA5" w:rsidP="006B06E2"/>
        </w:tc>
        <w:tc>
          <w:tcPr>
            <w:tcW w:w="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7E71C" w14:textId="77777777" w:rsidR="00724FA5" w:rsidRPr="005F2E7B" w:rsidRDefault="00724FA5" w:rsidP="006B06E2"/>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9D751" w14:textId="77777777" w:rsidR="00724FA5" w:rsidRPr="005F2E7B" w:rsidRDefault="00724FA5" w:rsidP="006B06E2"/>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61677" w14:textId="77777777" w:rsidR="00724FA5" w:rsidRPr="005F2E7B" w:rsidRDefault="00724FA5" w:rsidP="006B06E2"/>
        </w:tc>
        <w:tc>
          <w:tcPr>
            <w:tcW w:w="1472" w:type="dxa"/>
            <w:tcBorders>
              <w:top w:val="single" w:sz="8" w:space="0" w:color="000000"/>
              <w:left w:val="single" w:sz="8" w:space="0" w:color="000000"/>
              <w:bottom w:val="single" w:sz="8" w:space="0" w:color="000000"/>
              <w:right w:val="single" w:sz="8" w:space="0" w:color="000000"/>
            </w:tcBorders>
          </w:tcPr>
          <w:p w14:paraId="7B58BD7A" w14:textId="77777777" w:rsidR="00724FA5" w:rsidRPr="005F2E7B" w:rsidRDefault="00724FA5" w:rsidP="006B06E2"/>
        </w:tc>
      </w:tr>
      <w:tr w:rsidR="00724FA5" w:rsidRPr="005F2E7B" w14:paraId="4F07151B" w14:textId="77777777" w:rsidTr="00724FA5">
        <w:trPr>
          <w:trHeight w:val="214"/>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2F667" w14:textId="77777777" w:rsidR="00724FA5" w:rsidRPr="005F2E7B" w:rsidRDefault="00724FA5" w:rsidP="006B06E2"/>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3BFE8" w14:textId="77777777" w:rsidR="00724FA5" w:rsidRPr="005F2E7B" w:rsidRDefault="00724FA5" w:rsidP="006B06E2"/>
        </w:tc>
        <w:tc>
          <w:tcPr>
            <w:tcW w:w="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61619" w14:textId="77777777" w:rsidR="00724FA5" w:rsidRPr="005F2E7B" w:rsidRDefault="00724FA5" w:rsidP="006B06E2"/>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AAFBA" w14:textId="77777777" w:rsidR="00724FA5" w:rsidRPr="005F2E7B" w:rsidRDefault="00724FA5" w:rsidP="006B06E2"/>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422BF" w14:textId="77777777" w:rsidR="00724FA5" w:rsidRPr="005F2E7B" w:rsidRDefault="00724FA5" w:rsidP="006B06E2"/>
        </w:tc>
        <w:tc>
          <w:tcPr>
            <w:tcW w:w="1472" w:type="dxa"/>
            <w:tcBorders>
              <w:top w:val="single" w:sz="8" w:space="0" w:color="000000"/>
              <w:left w:val="single" w:sz="8" w:space="0" w:color="000000"/>
              <w:bottom w:val="single" w:sz="8" w:space="0" w:color="000000"/>
              <w:right w:val="single" w:sz="8" w:space="0" w:color="000000"/>
            </w:tcBorders>
          </w:tcPr>
          <w:p w14:paraId="30B5F1B9" w14:textId="77777777" w:rsidR="00724FA5" w:rsidRPr="005F2E7B" w:rsidRDefault="00724FA5" w:rsidP="006B06E2"/>
        </w:tc>
      </w:tr>
      <w:tr w:rsidR="00724FA5" w:rsidRPr="005F2E7B" w14:paraId="4C33826A" w14:textId="77777777" w:rsidTr="00724FA5">
        <w:trPr>
          <w:trHeight w:val="214"/>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8E39E" w14:textId="77777777" w:rsidR="00724FA5" w:rsidRPr="005F2E7B" w:rsidRDefault="00724FA5" w:rsidP="006B06E2"/>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0FD7D" w14:textId="77777777" w:rsidR="00724FA5" w:rsidRPr="005F2E7B" w:rsidRDefault="00724FA5" w:rsidP="006B06E2"/>
        </w:tc>
        <w:tc>
          <w:tcPr>
            <w:tcW w:w="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97D21" w14:textId="77777777" w:rsidR="00724FA5" w:rsidRPr="005F2E7B" w:rsidRDefault="00724FA5" w:rsidP="006B06E2"/>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210DD" w14:textId="77777777" w:rsidR="00724FA5" w:rsidRPr="005F2E7B" w:rsidRDefault="00724FA5" w:rsidP="006B06E2"/>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DB8C4" w14:textId="77777777" w:rsidR="00724FA5" w:rsidRPr="005F2E7B" w:rsidRDefault="00724FA5" w:rsidP="006B06E2"/>
        </w:tc>
        <w:tc>
          <w:tcPr>
            <w:tcW w:w="1472" w:type="dxa"/>
            <w:tcBorders>
              <w:top w:val="single" w:sz="8" w:space="0" w:color="000000"/>
              <w:left w:val="single" w:sz="8" w:space="0" w:color="000000"/>
              <w:bottom w:val="single" w:sz="8" w:space="0" w:color="000000"/>
              <w:right w:val="single" w:sz="8" w:space="0" w:color="000000"/>
            </w:tcBorders>
          </w:tcPr>
          <w:p w14:paraId="4705FFCF" w14:textId="77777777" w:rsidR="00724FA5" w:rsidRPr="005F2E7B" w:rsidRDefault="00724FA5" w:rsidP="006B06E2"/>
        </w:tc>
      </w:tr>
      <w:tr w:rsidR="00724FA5" w:rsidRPr="005F2E7B" w14:paraId="177603C7" w14:textId="77777777" w:rsidTr="00724FA5">
        <w:trPr>
          <w:trHeight w:val="214"/>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935BA" w14:textId="77777777" w:rsidR="00724FA5" w:rsidRPr="005F2E7B" w:rsidRDefault="00724FA5" w:rsidP="006B06E2"/>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F06C7" w14:textId="77777777" w:rsidR="00724FA5" w:rsidRPr="005F2E7B" w:rsidRDefault="00724FA5" w:rsidP="006B06E2"/>
        </w:tc>
        <w:tc>
          <w:tcPr>
            <w:tcW w:w="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3AA7B" w14:textId="77777777" w:rsidR="00724FA5" w:rsidRPr="005F2E7B" w:rsidRDefault="00724FA5" w:rsidP="006B06E2"/>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FEE47" w14:textId="77777777" w:rsidR="00724FA5" w:rsidRPr="005F2E7B" w:rsidRDefault="00724FA5" w:rsidP="006B06E2"/>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4D91C" w14:textId="77777777" w:rsidR="00724FA5" w:rsidRPr="005F2E7B" w:rsidRDefault="00724FA5" w:rsidP="006B06E2"/>
        </w:tc>
        <w:tc>
          <w:tcPr>
            <w:tcW w:w="1472" w:type="dxa"/>
            <w:tcBorders>
              <w:top w:val="single" w:sz="8" w:space="0" w:color="000000"/>
              <w:left w:val="single" w:sz="8" w:space="0" w:color="000000"/>
              <w:bottom w:val="single" w:sz="8" w:space="0" w:color="000000"/>
              <w:right w:val="single" w:sz="8" w:space="0" w:color="000000"/>
            </w:tcBorders>
          </w:tcPr>
          <w:p w14:paraId="0FE9CD4F" w14:textId="77777777" w:rsidR="00724FA5" w:rsidRPr="005F2E7B" w:rsidRDefault="00724FA5" w:rsidP="006B06E2"/>
        </w:tc>
      </w:tr>
      <w:tr w:rsidR="00724FA5" w:rsidRPr="005F2E7B" w14:paraId="0B97079A" w14:textId="77777777" w:rsidTr="006B06E2">
        <w:trPr>
          <w:trHeight w:val="214"/>
        </w:trPr>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6BA7B" w14:textId="77777777" w:rsidR="00724FA5" w:rsidRPr="005F2E7B" w:rsidRDefault="00724FA5" w:rsidP="006B06E2"/>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CEA1C" w14:textId="77777777" w:rsidR="00724FA5" w:rsidRPr="005F2E7B" w:rsidRDefault="00724FA5" w:rsidP="006B06E2"/>
        </w:tc>
        <w:tc>
          <w:tcPr>
            <w:tcW w:w="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DFD73" w14:textId="77777777" w:rsidR="00724FA5" w:rsidRPr="005F2E7B" w:rsidRDefault="00724FA5" w:rsidP="006B06E2"/>
        </w:tc>
        <w:tc>
          <w:tcPr>
            <w:tcW w:w="188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8611758" w14:textId="77777777" w:rsidR="00724FA5" w:rsidRPr="005F2E7B" w:rsidRDefault="00724FA5" w:rsidP="006B06E2"/>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95A64" w14:textId="77777777" w:rsidR="00724FA5" w:rsidRPr="005F2E7B" w:rsidRDefault="00724FA5" w:rsidP="006B06E2"/>
        </w:tc>
        <w:tc>
          <w:tcPr>
            <w:tcW w:w="1472" w:type="dxa"/>
            <w:tcBorders>
              <w:top w:val="single" w:sz="8" w:space="0" w:color="000000"/>
              <w:left w:val="single" w:sz="8" w:space="0" w:color="000000"/>
              <w:bottom w:val="single" w:sz="8" w:space="0" w:color="000000"/>
              <w:right w:val="single" w:sz="8" w:space="0" w:color="000000"/>
            </w:tcBorders>
          </w:tcPr>
          <w:p w14:paraId="7A9D9CD8" w14:textId="77777777" w:rsidR="00724FA5" w:rsidRPr="005F2E7B" w:rsidRDefault="00724FA5" w:rsidP="006B06E2"/>
        </w:tc>
      </w:tr>
    </w:tbl>
    <w:p w14:paraId="0BFE2625" w14:textId="77777777" w:rsidR="00C7500A" w:rsidRPr="005F2E7B" w:rsidRDefault="00C7500A" w:rsidP="00C7500A">
      <w:pPr>
        <w:jc w:val="both"/>
        <w:rPr>
          <w:rFonts w:ascii="Times New Roman" w:hAnsi="Times New Roman"/>
          <w:color w:val="000000"/>
          <w:sz w:val="20"/>
          <w:szCs w:val="20"/>
          <w:shd w:val="clear" w:color="auto" w:fill="FFFFFF"/>
          <w:lang w:val="uk-UA"/>
        </w:rPr>
      </w:pPr>
      <w:r w:rsidRPr="005F2E7B">
        <w:rPr>
          <w:rFonts w:ascii="Times New Roman" w:hAnsi="Times New Roman"/>
          <w:color w:val="000000"/>
          <w:sz w:val="20"/>
          <w:szCs w:val="20"/>
          <w:shd w:val="clear" w:color="auto" w:fill="FFFFFF"/>
          <w:lang w:val="uk-UA"/>
        </w:rPr>
        <w:t>2. Завантаження, розвантаження, відправлення, вивіз та доставка Продукції, здійснюються Продавцем та за рахунок Продавця.</w:t>
      </w:r>
    </w:p>
    <w:p w14:paraId="300A18E8" w14:textId="77777777" w:rsidR="00C7500A" w:rsidRPr="005F2E7B" w:rsidRDefault="00C7500A" w:rsidP="00C7500A">
      <w:pPr>
        <w:pStyle w:val="a3"/>
        <w:jc w:val="both"/>
        <w:rPr>
          <w:rFonts w:ascii="Times New Roman" w:hAnsi="Times New Roman"/>
          <w:color w:val="000000"/>
          <w:sz w:val="20"/>
          <w:szCs w:val="20"/>
        </w:rPr>
      </w:pPr>
      <w:r w:rsidRPr="005F2E7B">
        <w:rPr>
          <w:rFonts w:ascii="Times New Roman" w:hAnsi="Times New Roman"/>
          <w:color w:val="000000"/>
          <w:sz w:val="20"/>
          <w:szCs w:val="20"/>
        </w:rPr>
        <w:t>3. Загальна ціна Продукції складає</w:t>
      </w:r>
      <w:r w:rsidRPr="005F2E7B">
        <w:rPr>
          <w:rFonts w:ascii="Times New Roman" w:hAnsi="Times New Roman"/>
          <w:b/>
          <w:bCs/>
          <w:color w:val="000000"/>
          <w:sz w:val="20"/>
          <w:szCs w:val="20"/>
        </w:rPr>
        <w:t>__________________________</w:t>
      </w:r>
      <w:r w:rsidRPr="005F2E7B">
        <w:rPr>
          <w:rFonts w:ascii="Times New Roman" w:hAnsi="Times New Roman"/>
          <w:color w:val="000000"/>
          <w:sz w:val="20"/>
          <w:szCs w:val="20"/>
        </w:rPr>
        <w:t xml:space="preserve">. Зазначена ціна не підлягає зміні в сторону збільшення. </w:t>
      </w:r>
    </w:p>
    <w:p w14:paraId="0E6A505B" w14:textId="6E283746" w:rsidR="00C7500A" w:rsidRPr="005F2E7B" w:rsidRDefault="00C7500A" w:rsidP="00C7500A">
      <w:pPr>
        <w:pStyle w:val="a3"/>
        <w:jc w:val="both"/>
        <w:rPr>
          <w:rFonts w:ascii="Times New Roman" w:hAnsi="Times New Roman"/>
          <w:color w:val="000000"/>
          <w:sz w:val="20"/>
          <w:szCs w:val="20"/>
          <w:lang w:val="ru-RU"/>
        </w:rPr>
      </w:pPr>
      <w:r w:rsidRPr="005F2E7B">
        <w:rPr>
          <w:rFonts w:ascii="Times New Roman" w:hAnsi="Times New Roman"/>
          <w:color w:val="000000"/>
          <w:sz w:val="20"/>
          <w:szCs w:val="20"/>
        </w:rPr>
        <w:t xml:space="preserve">4. Продавець зобов’язується поставити Продукцію Покупцю у повному обсязі </w:t>
      </w:r>
      <w:r w:rsidR="009E3587" w:rsidRPr="005F2E7B">
        <w:rPr>
          <w:rFonts w:ascii="Times New Roman" w:hAnsi="Times New Roman"/>
          <w:color w:val="000000"/>
          <w:sz w:val="20"/>
          <w:szCs w:val="20"/>
        </w:rPr>
        <w:t xml:space="preserve">у строк не більше </w:t>
      </w:r>
      <w:r w:rsidRPr="005F2E7B">
        <w:rPr>
          <w:rFonts w:ascii="Times New Roman" w:hAnsi="Times New Roman"/>
          <w:color w:val="000000"/>
          <w:sz w:val="20"/>
          <w:szCs w:val="20"/>
        </w:rPr>
        <w:t>45 (сорока п’яти) календарних днів з дати підписання Договору Сторонами.</w:t>
      </w:r>
    </w:p>
    <w:p w14:paraId="1F995EE5" w14:textId="77777777" w:rsidR="00C7500A" w:rsidRPr="005F2E7B" w:rsidRDefault="00C7500A" w:rsidP="00C7500A">
      <w:pPr>
        <w:pStyle w:val="a3"/>
        <w:jc w:val="both"/>
        <w:rPr>
          <w:rFonts w:ascii="Times New Roman" w:hAnsi="Times New Roman"/>
          <w:color w:val="000000"/>
          <w:sz w:val="20"/>
          <w:szCs w:val="20"/>
        </w:rPr>
      </w:pPr>
      <w:r w:rsidRPr="005F2E7B">
        <w:rPr>
          <w:rFonts w:ascii="Times New Roman" w:hAnsi="Times New Roman"/>
          <w:color w:val="000000"/>
          <w:sz w:val="20"/>
          <w:szCs w:val="20"/>
        </w:rPr>
        <w:t xml:space="preserve">5. Продавець зобов’язується поставити Продукцію на умовах </w:t>
      </w:r>
      <w:r w:rsidRPr="005F2E7B">
        <w:rPr>
          <w:rFonts w:ascii="Times New Roman" w:hAnsi="Times New Roman"/>
          <w:color w:val="000000"/>
          <w:sz w:val="20"/>
          <w:szCs w:val="20"/>
          <w:lang w:val="en-US"/>
        </w:rPr>
        <w:t>DDP</w:t>
      </w:r>
      <w:r w:rsidRPr="005F2E7B">
        <w:rPr>
          <w:rFonts w:ascii="Times New Roman" w:hAnsi="Times New Roman"/>
          <w:color w:val="000000"/>
          <w:sz w:val="20"/>
          <w:szCs w:val="20"/>
        </w:rPr>
        <w:t xml:space="preserve">, Об’єкт Покупця за наступною </w:t>
      </w:r>
      <w:proofErr w:type="spellStart"/>
      <w:r w:rsidRPr="005F2E7B">
        <w:rPr>
          <w:rFonts w:ascii="Times New Roman" w:hAnsi="Times New Roman"/>
          <w:color w:val="000000"/>
          <w:sz w:val="20"/>
          <w:szCs w:val="20"/>
        </w:rPr>
        <w:t>адресою</w:t>
      </w:r>
      <w:proofErr w:type="spellEnd"/>
      <w:r w:rsidRPr="005F2E7B">
        <w:rPr>
          <w:rFonts w:ascii="Times New Roman" w:hAnsi="Times New Roman"/>
          <w:color w:val="000000"/>
          <w:sz w:val="20"/>
          <w:szCs w:val="20"/>
        </w:rPr>
        <w:t>: 07400, Київська обл., м. Бровари, вул. Шевченка, комплекс 18, згідно з Інкотермс- 2010. При цьому умови Інкотермс застосовуються тільки в тій частині, яка може бути застосована для  поставок на території України.</w:t>
      </w:r>
    </w:p>
    <w:p w14:paraId="466AD1FB" w14:textId="77777777" w:rsidR="00E43FFC" w:rsidRPr="005F2E7B" w:rsidRDefault="00C7500A" w:rsidP="00E43FFC">
      <w:pPr>
        <w:pStyle w:val="a3"/>
        <w:jc w:val="both"/>
        <w:rPr>
          <w:rFonts w:ascii="Times New Roman" w:hAnsi="Times New Roman"/>
          <w:color w:val="000000"/>
          <w:sz w:val="20"/>
          <w:szCs w:val="20"/>
          <w:lang w:val="ru-RU"/>
        </w:rPr>
      </w:pPr>
      <w:r w:rsidRPr="005F2E7B">
        <w:rPr>
          <w:rFonts w:ascii="Times New Roman" w:hAnsi="Times New Roman"/>
          <w:color w:val="000000"/>
          <w:sz w:val="20"/>
          <w:szCs w:val="20"/>
        </w:rPr>
        <w:t xml:space="preserve">6. Продавець зобов’язується здійснити Роботи з монтажу Продукції на Об’єкті Покупця за </w:t>
      </w:r>
      <w:proofErr w:type="spellStart"/>
      <w:r w:rsidRPr="005F2E7B">
        <w:rPr>
          <w:rFonts w:ascii="Times New Roman" w:hAnsi="Times New Roman"/>
          <w:color w:val="000000"/>
          <w:sz w:val="20"/>
          <w:szCs w:val="20"/>
        </w:rPr>
        <w:t>адресою</w:t>
      </w:r>
      <w:proofErr w:type="spellEnd"/>
      <w:r w:rsidRPr="005F2E7B">
        <w:rPr>
          <w:rFonts w:ascii="Times New Roman" w:hAnsi="Times New Roman"/>
          <w:color w:val="000000"/>
          <w:sz w:val="20"/>
          <w:szCs w:val="20"/>
        </w:rPr>
        <w:t>: 07400, Київська обл</w:t>
      </w:r>
      <w:r w:rsidR="00E43FFC" w:rsidRPr="005F2E7B">
        <w:rPr>
          <w:rFonts w:ascii="Times New Roman" w:hAnsi="Times New Roman"/>
          <w:color w:val="000000"/>
          <w:sz w:val="20"/>
          <w:szCs w:val="20"/>
        </w:rPr>
        <w:t>асть</w:t>
      </w:r>
      <w:r w:rsidRPr="005F2E7B">
        <w:rPr>
          <w:rFonts w:ascii="Times New Roman" w:hAnsi="Times New Roman"/>
          <w:color w:val="000000"/>
          <w:sz w:val="20"/>
          <w:szCs w:val="20"/>
        </w:rPr>
        <w:t xml:space="preserve">, м. Бровари, вул. Шевченка, комплекс 18, згідно вимог Технічного завдання </w:t>
      </w:r>
      <w:r w:rsidR="00E43FFC" w:rsidRPr="005F2E7B">
        <w:rPr>
          <w:rFonts w:ascii="Times New Roman" w:hAnsi="Times New Roman"/>
          <w:color w:val="000000"/>
          <w:sz w:val="20"/>
          <w:szCs w:val="20"/>
        </w:rPr>
        <w:t>у строк не більше 45 (сорока п’яти) календарних днів з дати підписання Договору Сторонами.</w:t>
      </w:r>
    </w:p>
    <w:p w14:paraId="23220298" w14:textId="11FA325D" w:rsidR="00C7500A" w:rsidRPr="005F2E7B" w:rsidRDefault="00C7500A" w:rsidP="00C7500A">
      <w:pPr>
        <w:pStyle w:val="a3"/>
        <w:jc w:val="both"/>
        <w:rPr>
          <w:rFonts w:ascii="Times New Roman" w:hAnsi="Times New Roman"/>
          <w:color w:val="000000"/>
          <w:sz w:val="20"/>
          <w:szCs w:val="20"/>
        </w:rPr>
      </w:pPr>
      <w:r w:rsidRPr="005F2E7B">
        <w:rPr>
          <w:rFonts w:ascii="Times New Roman" w:hAnsi="Times New Roman"/>
          <w:color w:val="000000"/>
          <w:sz w:val="20"/>
          <w:szCs w:val="20"/>
        </w:rPr>
        <w:lastRenderedPageBreak/>
        <w:t>7. Ця Специфікація складена у двох примірниках, які мають однакову юридичну силу, по одному примірнику для кожної зі Сторін.</w:t>
      </w:r>
    </w:p>
    <w:p w14:paraId="6ACA4F97" w14:textId="77777777" w:rsidR="00C7500A" w:rsidRPr="005F2E7B" w:rsidRDefault="00C7500A" w:rsidP="00C7500A">
      <w:pPr>
        <w:jc w:val="center"/>
        <w:rPr>
          <w:rFonts w:ascii="Times New Roman" w:hAnsi="Times New Roman"/>
          <w:b/>
          <w:bCs/>
          <w:color w:val="000000"/>
          <w:sz w:val="20"/>
          <w:szCs w:val="20"/>
          <w:lang w:val="uk-UA"/>
        </w:rPr>
      </w:pPr>
      <w:r w:rsidRPr="005F2E7B">
        <w:rPr>
          <w:rFonts w:ascii="Times New Roman" w:hAnsi="Times New Roman"/>
          <w:b/>
          <w:bCs/>
          <w:color w:val="000000"/>
          <w:sz w:val="20"/>
          <w:szCs w:val="20"/>
          <w:lang w:val="uk-UA"/>
        </w:rPr>
        <w:t>АДРЕСИ МІСЦЕЗНАХОДЖЕННЯ ТА БАНКІВСЬКІ РЕКВІЗИТИ СТОРІН</w:t>
      </w:r>
    </w:p>
    <w:tbl>
      <w:tblPr>
        <w:tblW w:w="8964" w:type="dxa"/>
        <w:tblInd w:w="108" w:type="dxa"/>
        <w:tblLayout w:type="fixed"/>
        <w:tblLook w:val="01E0" w:firstRow="1" w:lastRow="1" w:firstColumn="1" w:lastColumn="1" w:noHBand="0" w:noVBand="0"/>
      </w:tblPr>
      <w:tblGrid>
        <w:gridCol w:w="4995"/>
        <w:gridCol w:w="3969"/>
      </w:tblGrid>
      <w:tr w:rsidR="00C7500A" w:rsidRPr="005F2E7B" w14:paraId="3C874A54" w14:textId="77777777" w:rsidTr="00D12CBC">
        <w:tc>
          <w:tcPr>
            <w:tcW w:w="4995" w:type="dxa"/>
          </w:tcPr>
          <w:p w14:paraId="6E5C53E8" w14:textId="77777777" w:rsidR="00C7500A" w:rsidRPr="005F2E7B" w:rsidRDefault="00C7500A" w:rsidP="00D12CBC">
            <w:pPr>
              <w:jc w:val="center"/>
              <w:rPr>
                <w:rFonts w:ascii="Times New Roman" w:hAnsi="Times New Roman"/>
                <w:b/>
                <w:bCs/>
                <w:color w:val="000000"/>
                <w:sz w:val="20"/>
                <w:szCs w:val="20"/>
                <w:u w:val="single"/>
                <w:lang w:val="uk-UA"/>
              </w:rPr>
            </w:pPr>
            <w:r w:rsidRPr="005F2E7B">
              <w:rPr>
                <w:rFonts w:ascii="Times New Roman" w:hAnsi="Times New Roman"/>
                <w:b/>
                <w:bCs/>
                <w:color w:val="000000"/>
                <w:sz w:val="20"/>
                <w:szCs w:val="20"/>
                <w:u w:val="single"/>
                <w:lang w:val="uk-UA"/>
              </w:rPr>
              <w:t>ПРОДАВЕЦЬ</w:t>
            </w:r>
          </w:p>
          <w:p w14:paraId="3B6440B2" w14:textId="6AAD529D" w:rsidR="00C7500A" w:rsidRPr="005F2E7B" w:rsidRDefault="009F291C" w:rsidP="00D12CBC">
            <w:pPr>
              <w:pStyle w:val="af1"/>
              <w:jc w:val="both"/>
              <w:rPr>
                <w:rFonts w:ascii="Times New Roman" w:hAnsi="Times New Roman"/>
                <w:lang w:val="uk-UA"/>
              </w:rPr>
            </w:pPr>
            <w:r w:rsidRPr="005F2E7B">
              <w:rPr>
                <w:rFonts w:ascii="Times New Roman" w:hAnsi="Times New Roman"/>
                <w:lang w:val="uk-UA"/>
              </w:rPr>
              <w:t>Назва:</w:t>
            </w:r>
          </w:p>
          <w:p w14:paraId="16474DB8" w14:textId="77777777" w:rsidR="009F291C" w:rsidRPr="005F2E7B" w:rsidRDefault="009F291C" w:rsidP="00D12CBC">
            <w:pPr>
              <w:pStyle w:val="af1"/>
              <w:jc w:val="both"/>
              <w:rPr>
                <w:rFonts w:ascii="Times New Roman" w:hAnsi="Times New Roman"/>
                <w:lang w:val="uk-UA"/>
              </w:rPr>
            </w:pPr>
          </w:p>
          <w:p w14:paraId="4C08ABD1" w14:textId="77777777" w:rsidR="00C7500A" w:rsidRPr="005F2E7B" w:rsidRDefault="00C7500A" w:rsidP="00D12CBC">
            <w:pPr>
              <w:pStyle w:val="af1"/>
              <w:jc w:val="both"/>
              <w:rPr>
                <w:rFonts w:ascii="Times New Roman" w:hAnsi="Times New Roman"/>
                <w:lang w:val="uk-UA"/>
              </w:rPr>
            </w:pPr>
            <w:r w:rsidRPr="005F2E7B">
              <w:rPr>
                <w:rFonts w:ascii="Times New Roman" w:hAnsi="Times New Roman"/>
                <w:lang w:val="uk-UA"/>
              </w:rPr>
              <w:t xml:space="preserve">Місцезнаходження: </w:t>
            </w:r>
          </w:p>
          <w:p w14:paraId="03B44141" w14:textId="77777777" w:rsidR="00C7500A" w:rsidRPr="005F2E7B" w:rsidRDefault="00C7500A" w:rsidP="00D12CBC">
            <w:pPr>
              <w:jc w:val="both"/>
              <w:rPr>
                <w:rFonts w:ascii="Times New Roman" w:hAnsi="Times New Roman"/>
                <w:color w:val="1F1F1F"/>
                <w:sz w:val="22"/>
                <w:szCs w:val="22"/>
                <w:lang w:val="uk-UA"/>
              </w:rPr>
            </w:pPr>
            <w:r w:rsidRPr="005F2E7B">
              <w:rPr>
                <w:rFonts w:ascii="Times New Roman" w:hAnsi="Times New Roman"/>
                <w:color w:val="1F1F1F"/>
                <w:sz w:val="22"/>
                <w:szCs w:val="22"/>
                <w:lang w:val="uk-UA"/>
              </w:rPr>
              <w:t>КОД ЄДРПОУ</w:t>
            </w:r>
          </w:p>
          <w:p w14:paraId="3538034D" w14:textId="77777777" w:rsidR="00C7500A" w:rsidRPr="005F2E7B" w:rsidRDefault="00C7500A" w:rsidP="00D12CBC">
            <w:pPr>
              <w:jc w:val="both"/>
              <w:rPr>
                <w:rFonts w:ascii="Times New Roman" w:hAnsi="Times New Roman"/>
                <w:sz w:val="22"/>
                <w:szCs w:val="22"/>
                <w:lang w:val="uk-UA"/>
              </w:rPr>
            </w:pPr>
            <w:r w:rsidRPr="005F2E7B">
              <w:rPr>
                <w:rFonts w:ascii="Times New Roman" w:hAnsi="Times New Roman"/>
                <w:sz w:val="22"/>
                <w:szCs w:val="22"/>
                <w:lang w:val="uk-UA"/>
              </w:rPr>
              <w:t xml:space="preserve">IBAN </w:t>
            </w:r>
          </w:p>
          <w:p w14:paraId="40E36CA7" w14:textId="77777777" w:rsidR="00C7500A" w:rsidRPr="005F2E7B" w:rsidRDefault="00C7500A" w:rsidP="00D12CBC">
            <w:pPr>
              <w:jc w:val="both"/>
              <w:rPr>
                <w:rFonts w:ascii="Times New Roman" w:hAnsi="Times New Roman"/>
                <w:sz w:val="22"/>
                <w:szCs w:val="22"/>
                <w:lang w:val="uk-UA"/>
              </w:rPr>
            </w:pPr>
            <w:r w:rsidRPr="005F2E7B">
              <w:rPr>
                <w:rFonts w:ascii="Times New Roman" w:hAnsi="Times New Roman"/>
                <w:sz w:val="22"/>
                <w:szCs w:val="22"/>
                <w:lang w:val="uk-UA"/>
              </w:rPr>
              <w:t xml:space="preserve">в АТ </w:t>
            </w:r>
          </w:p>
          <w:p w14:paraId="6FCC07AD" w14:textId="77777777" w:rsidR="00C7500A" w:rsidRPr="005F2E7B" w:rsidRDefault="00C7500A" w:rsidP="00D12CBC">
            <w:pPr>
              <w:jc w:val="both"/>
              <w:rPr>
                <w:rFonts w:ascii="Times New Roman" w:hAnsi="Times New Roman"/>
                <w:color w:val="1F1F1F"/>
                <w:sz w:val="22"/>
                <w:szCs w:val="22"/>
                <w:lang w:val="uk-UA"/>
              </w:rPr>
            </w:pPr>
            <w:proofErr w:type="spellStart"/>
            <w:r w:rsidRPr="005F2E7B">
              <w:rPr>
                <w:rFonts w:ascii="Times New Roman" w:hAnsi="Times New Roman"/>
                <w:sz w:val="22"/>
                <w:szCs w:val="22"/>
                <w:lang w:val="uk-UA"/>
              </w:rPr>
              <w:t>Тел</w:t>
            </w:r>
            <w:proofErr w:type="spellEnd"/>
            <w:r w:rsidRPr="005F2E7B">
              <w:rPr>
                <w:rFonts w:ascii="Times New Roman" w:hAnsi="Times New Roman"/>
                <w:sz w:val="22"/>
                <w:szCs w:val="22"/>
                <w:lang w:val="uk-UA"/>
              </w:rPr>
              <w:t xml:space="preserve">./факс </w:t>
            </w:r>
          </w:p>
          <w:p w14:paraId="014F5CDB" w14:textId="77777777" w:rsidR="00C7500A" w:rsidRPr="005F2E7B" w:rsidRDefault="00C7500A" w:rsidP="00D12CBC">
            <w:pPr>
              <w:jc w:val="both"/>
              <w:rPr>
                <w:rFonts w:ascii="Times New Roman" w:hAnsi="Times New Roman"/>
                <w:color w:val="1F1F1F"/>
                <w:sz w:val="22"/>
                <w:szCs w:val="22"/>
                <w:lang w:val="uk-UA"/>
              </w:rPr>
            </w:pPr>
            <w:r w:rsidRPr="005F2E7B">
              <w:rPr>
                <w:rFonts w:ascii="Times New Roman" w:hAnsi="Times New Roman"/>
                <w:color w:val="1F1F1F"/>
                <w:sz w:val="22"/>
                <w:szCs w:val="22"/>
                <w:lang w:val="uk-UA"/>
              </w:rPr>
              <w:t>E-</w:t>
            </w:r>
            <w:proofErr w:type="spellStart"/>
            <w:r w:rsidRPr="005F2E7B">
              <w:rPr>
                <w:rFonts w:ascii="Times New Roman" w:hAnsi="Times New Roman"/>
                <w:color w:val="1F1F1F"/>
                <w:sz w:val="22"/>
                <w:szCs w:val="22"/>
                <w:lang w:val="uk-UA"/>
              </w:rPr>
              <w:t>mail</w:t>
            </w:r>
            <w:proofErr w:type="spellEnd"/>
            <w:r w:rsidRPr="005F2E7B">
              <w:rPr>
                <w:rFonts w:ascii="Times New Roman" w:hAnsi="Times New Roman"/>
                <w:color w:val="1F1F1F"/>
                <w:sz w:val="22"/>
                <w:szCs w:val="22"/>
                <w:lang w:val="uk-UA"/>
              </w:rPr>
              <w:t xml:space="preserve">: </w:t>
            </w:r>
          </w:p>
          <w:p w14:paraId="5CA9EB57" w14:textId="77777777" w:rsidR="00C7500A" w:rsidRPr="005F2E7B" w:rsidRDefault="00C7500A" w:rsidP="00D12CBC">
            <w:pPr>
              <w:jc w:val="both"/>
              <w:rPr>
                <w:rFonts w:ascii="Times New Roman" w:hAnsi="Times New Roman"/>
                <w:b/>
                <w:sz w:val="22"/>
                <w:szCs w:val="22"/>
                <w:lang w:val="uk-UA"/>
              </w:rPr>
            </w:pPr>
            <w:r w:rsidRPr="005F2E7B">
              <w:rPr>
                <w:rFonts w:ascii="Times New Roman" w:hAnsi="Times New Roman"/>
                <w:b/>
                <w:sz w:val="22"/>
                <w:szCs w:val="22"/>
                <w:lang w:val="uk-UA"/>
              </w:rPr>
              <w:t>Директор</w:t>
            </w:r>
          </w:p>
          <w:p w14:paraId="54060DB7" w14:textId="77777777" w:rsidR="00C7500A" w:rsidRPr="005F2E7B" w:rsidRDefault="00C7500A" w:rsidP="00D12CBC">
            <w:pPr>
              <w:jc w:val="both"/>
              <w:rPr>
                <w:rFonts w:ascii="Times New Roman" w:hAnsi="Times New Roman"/>
                <w:b/>
                <w:sz w:val="22"/>
                <w:szCs w:val="22"/>
                <w:lang w:val="uk-UA"/>
              </w:rPr>
            </w:pPr>
          </w:p>
          <w:p w14:paraId="0748F5BC" w14:textId="77777777" w:rsidR="00C7500A" w:rsidRPr="005F2E7B" w:rsidRDefault="00C7500A" w:rsidP="00D12CBC">
            <w:pPr>
              <w:jc w:val="both"/>
              <w:rPr>
                <w:rFonts w:ascii="Times New Roman" w:hAnsi="Times New Roman"/>
                <w:b/>
                <w:sz w:val="22"/>
                <w:szCs w:val="22"/>
                <w:lang w:val="uk-UA"/>
              </w:rPr>
            </w:pPr>
          </w:p>
          <w:p w14:paraId="1507CF04" w14:textId="77777777" w:rsidR="00C7500A" w:rsidRPr="005F2E7B" w:rsidRDefault="00C7500A" w:rsidP="00D12CBC">
            <w:pPr>
              <w:rPr>
                <w:rFonts w:ascii="Times New Roman" w:hAnsi="Times New Roman"/>
                <w:b/>
                <w:sz w:val="22"/>
                <w:szCs w:val="22"/>
                <w:lang w:val="uk-UA"/>
              </w:rPr>
            </w:pPr>
            <w:r w:rsidRPr="005F2E7B">
              <w:rPr>
                <w:rFonts w:ascii="Times New Roman" w:hAnsi="Times New Roman"/>
                <w:b/>
                <w:sz w:val="22"/>
                <w:szCs w:val="22"/>
                <w:lang w:val="uk-UA"/>
              </w:rPr>
              <w:t xml:space="preserve">_________________________  / </w:t>
            </w:r>
          </w:p>
          <w:p w14:paraId="679D9C40" w14:textId="77777777" w:rsidR="00C7500A" w:rsidRPr="005F2E7B" w:rsidRDefault="00C7500A" w:rsidP="00D12CBC">
            <w:pPr>
              <w:rPr>
                <w:rFonts w:ascii="Times New Roman" w:hAnsi="Times New Roman"/>
                <w:sz w:val="22"/>
                <w:szCs w:val="22"/>
                <w:lang w:val="uk-UA"/>
              </w:rPr>
            </w:pPr>
            <w:r w:rsidRPr="005F2E7B">
              <w:rPr>
                <w:rFonts w:ascii="Times New Roman" w:hAnsi="Times New Roman"/>
                <w:sz w:val="22"/>
                <w:szCs w:val="22"/>
                <w:lang w:val="uk-UA"/>
              </w:rPr>
              <w:t xml:space="preserve">                              </w:t>
            </w:r>
            <w:proofErr w:type="spellStart"/>
            <w:r w:rsidRPr="005F2E7B">
              <w:rPr>
                <w:rFonts w:ascii="Times New Roman" w:hAnsi="Times New Roman"/>
                <w:sz w:val="22"/>
                <w:szCs w:val="22"/>
                <w:lang w:val="uk-UA"/>
              </w:rPr>
              <w:t>м.п</w:t>
            </w:r>
            <w:proofErr w:type="spellEnd"/>
            <w:r w:rsidRPr="005F2E7B">
              <w:rPr>
                <w:rFonts w:ascii="Times New Roman" w:hAnsi="Times New Roman"/>
                <w:sz w:val="22"/>
                <w:szCs w:val="22"/>
                <w:lang w:val="uk-UA"/>
              </w:rPr>
              <w:t>.</w:t>
            </w:r>
          </w:p>
          <w:p w14:paraId="24802E40" w14:textId="77777777" w:rsidR="00C7500A" w:rsidRPr="005F2E7B" w:rsidRDefault="00C7500A" w:rsidP="00D12CBC">
            <w:pPr>
              <w:ind w:right="566"/>
              <w:rPr>
                <w:rFonts w:ascii="Times New Roman" w:hAnsi="Times New Roman"/>
                <w:b/>
                <w:bCs/>
                <w:color w:val="000000"/>
                <w:sz w:val="20"/>
                <w:szCs w:val="20"/>
                <w:lang w:val="uk-UA"/>
              </w:rPr>
            </w:pPr>
            <w:r w:rsidRPr="005F2E7B">
              <w:rPr>
                <w:rFonts w:ascii="Times New Roman" w:hAnsi="Times New Roman"/>
                <w:sz w:val="20"/>
                <w:szCs w:val="20"/>
                <w:lang w:val="uk-UA"/>
              </w:rPr>
              <w:t xml:space="preserve"> </w:t>
            </w:r>
          </w:p>
        </w:tc>
        <w:tc>
          <w:tcPr>
            <w:tcW w:w="3969" w:type="dxa"/>
          </w:tcPr>
          <w:p w14:paraId="647B0F69" w14:textId="77777777" w:rsidR="00C7500A" w:rsidRPr="005F2E7B" w:rsidRDefault="00C7500A" w:rsidP="00D12CBC">
            <w:pPr>
              <w:jc w:val="center"/>
              <w:rPr>
                <w:rFonts w:ascii="Times New Roman" w:hAnsi="Times New Roman"/>
                <w:b/>
                <w:bCs/>
                <w:color w:val="000000"/>
                <w:sz w:val="20"/>
                <w:szCs w:val="20"/>
                <w:u w:val="single"/>
                <w:lang w:val="uk-UA"/>
              </w:rPr>
            </w:pPr>
            <w:r w:rsidRPr="005F2E7B">
              <w:rPr>
                <w:rFonts w:ascii="Times New Roman" w:hAnsi="Times New Roman"/>
                <w:b/>
                <w:bCs/>
                <w:color w:val="000000"/>
                <w:sz w:val="20"/>
                <w:szCs w:val="20"/>
                <w:u w:val="single"/>
                <w:lang w:val="uk-UA"/>
              </w:rPr>
              <w:t>ПОКУПЕЦЬ</w:t>
            </w:r>
          </w:p>
          <w:p w14:paraId="600B17E5" w14:textId="77777777" w:rsidR="00C7500A" w:rsidRPr="005F2E7B" w:rsidRDefault="00C7500A" w:rsidP="00D12CBC">
            <w:pPr>
              <w:pBdr>
                <w:top w:val="nil"/>
                <w:left w:val="nil"/>
                <w:bottom w:val="nil"/>
                <w:right w:val="nil"/>
                <w:between w:val="nil"/>
              </w:pBdr>
              <w:jc w:val="both"/>
              <w:rPr>
                <w:rFonts w:ascii="Times New Roman" w:hAnsi="Times New Roman"/>
                <w:b/>
                <w:bCs/>
                <w:color w:val="000000"/>
                <w:sz w:val="20"/>
                <w:szCs w:val="20"/>
                <w:lang w:val="uk-UA"/>
              </w:rPr>
            </w:pPr>
            <w:r w:rsidRPr="005F2E7B">
              <w:rPr>
                <w:rFonts w:ascii="Times New Roman" w:hAnsi="Times New Roman"/>
                <w:b/>
                <w:bCs/>
                <w:color w:val="000000"/>
                <w:sz w:val="20"/>
                <w:szCs w:val="20"/>
                <w:lang w:val="uk-UA"/>
              </w:rPr>
              <w:t>Благодійна організація «Київське обласне відділення «Благодійний фонд «СОС Дитяче містечко»</w:t>
            </w:r>
            <w:r w:rsidRPr="005F2E7B">
              <w:rPr>
                <w:rFonts w:ascii="Times New Roman" w:hAnsi="Times New Roman"/>
                <w:b/>
                <w:color w:val="000000"/>
                <w:sz w:val="20"/>
                <w:szCs w:val="20"/>
                <w:lang w:val="uk-UA"/>
              </w:rPr>
              <w:br/>
            </w:r>
            <w:r w:rsidRPr="005F2E7B">
              <w:rPr>
                <w:rFonts w:ascii="Times New Roman" w:hAnsi="Times New Roman"/>
                <w:color w:val="000000"/>
                <w:sz w:val="20"/>
                <w:szCs w:val="20"/>
                <w:lang w:val="uk-UA"/>
              </w:rPr>
              <w:t>Юридична адреса: 07400, Київська область, місто Бровари, вул. Шевченка, комплекс 18</w:t>
            </w:r>
          </w:p>
          <w:p w14:paraId="24A0837C" w14:textId="77777777" w:rsidR="00C7500A" w:rsidRPr="005F2E7B" w:rsidRDefault="00C7500A" w:rsidP="00D12CBC">
            <w:pPr>
              <w:pBdr>
                <w:top w:val="nil"/>
                <w:left w:val="nil"/>
                <w:bottom w:val="nil"/>
                <w:right w:val="nil"/>
                <w:between w:val="nil"/>
              </w:pBdr>
              <w:jc w:val="both"/>
              <w:rPr>
                <w:rFonts w:ascii="Times New Roman" w:hAnsi="Times New Roman"/>
                <w:color w:val="000000"/>
                <w:sz w:val="20"/>
                <w:szCs w:val="20"/>
                <w:lang w:val="uk-UA"/>
              </w:rPr>
            </w:pPr>
            <w:r w:rsidRPr="005F2E7B">
              <w:rPr>
                <w:rFonts w:ascii="Times New Roman" w:hAnsi="Times New Roman"/>
                <w:color w:val="000000"/>
                <w:sz w:val="20"/>
                <w:szCs w:val="20"/>
                <w:lang w:val="uk-UA"/>
              </w:rPr>
              <w:t>Код ЄДРПОУ 38564646</w:t>
            </w:r>
          </w:p>
          <w:p w14:paraId="3CE0F6FA" w14:textId="77777777" w:rsidR="00C7500A" w:rsidRPr="005F2E7B" w:rsidRDefault="00C7500A" w:rsidP="00D12CBC">
            <w:pPr>
              <w:jc w:val="both"/>
              <w:rPr>
                <w:rFonts w:ascii="Times New Roman" w:hAnsi="Times New Roman"/>
                <w:sz w:val="22"/>
                <w:szCs w:val="22"/>
                <w:lang w:val="uk-UA"/>
              </w:rPr>
            </w:pPr>
            <w:r w:rsidRPr="005F2E7B">
              <w:rPr>
                <w:rFonts w:ascii="Times New Roman" w:hAnsi="Times New Roman"/>
                <w:sz w:val="22"/>
                <w:szCs w:val="22"/>
                <w:lang w:val="uk-UA"/>
              </w:rPr>
              <w:t xml:space="preserve">IBAN </w:t>
            </w:r>
          </w:p>
          <w:p w14:paraId="1D6FA0E0" w14:textId="77777777" w:rsidR="00C7500A" w:rsidRPr="005F2E7B" w:rsidRDefault="00C7500A" w:rsidP="00D12CBC">
            <w:pPr>
              <w:jc w:val="both"/>
              <w:rPr>
                <w:rFonts w:ascii="Times New Roman" w:hAnsi="Times New Roman"/>
                <w:sz w:val="22"/>
                <w:szCs w:val="22"/>
                <w:lang w:val="uk-UA"/>
              </w:rPr>
            </w:pPr>
            <w:r w:rsidRPr="005F2E7B">
              <w:rPr>
                <w:rFonts w:ascii="Times New Roman" w:hAnsi="Times New Roman"/>
                <w:sz w:val="22"/>
                <w:szCs w:val="22"/>
                <w:lang w:val="uk-UA"/>
              </w:rPr>
              <w:t xml:space="preserve">в АТ </w:t>
            </w:r>
          </w:p>
          <w:p w14:paraId="5E7B72DC" w14:textId="77777777" w:rsidR="00C7500A" w:rsidRPr="005F2E7B" w:rsidRDefault="00C7500A" w:rsidP="00D12CBC">
            <w:pPr>
              <w:jc w:val="both"/>
              <w:rPr>
                <w:rFonts w:ascii="Times New Roman" w:hAnsi="Times New Roman"/>
                <w:color w:val="1F1F1F"/>
                <w:sz w:val="22"/>
                <w:szCs w:val="22"/>
                <w:lang w:val="uk-UA"/>
              </w:rPr>
            </w:pPr>
            <w:proofErr w:type="spellStart"/>
            <w:r w:rsidRPr="005F2E7B">
              <w:rPr>
                <w:rFonts w:ascii="Times New Roman" w:hAnsi="Times New Roman"/>
                <w:sz w:val="22"/>
                <w:szCs w:val="22"/>
                <w:lang w:val="uk-UA"/>
              </w:rPr>
              <w:t>Тел</w:t>
            </w:r>
            <w:proofErr w:type="spellEnd"/>
            <w:r w:rsidRPr="005F2E7B">
              <w:rPr>
                <w:rFonts w:ascii="Times New Roman" w:hAnsi="Times New Roman"/>
                <w:sz w:val="22"/>
                <w:szCs w:val="22"/>
                <w:lang w:val="uk-UA"/>
              </w:rPr>
              <w:t xml:space="preserve">./факс </w:t>
            </w:r>
          </w:p>
          <w:p w14:paraId="40F258AF" w14:textId="77777777" w:rsidR="00C7500A" w:rsidRPr="005F2E7B" w:rsidRDefault="00C7500A" w:rsidP="00D12CBC">
            <w:pPr>
              <w:jc w:val="both"/>
              <w:rPr>
                <w:rFonts w:ascii="Times New Roman" w:hAnsi="Times New Roman"/>
                <w:color w:val="1F1F1F"/>
                <w:sz w:val="22"/>
                <w:szCs w:val="22"/>
                <w:lang w:val="uk-UA"/>
              </w:rPr>
            </w:pPr>
            <w:r w:rsidRPr="005F2E7B">
              <w:rPr>
                <w:rFonts w:ascii="Times New Roman" w:hAnsi="Times New Roman"/>
                <w:color w:val="1F1F1F"/>
                <w:sz w:val="22"/>
                <w:szCs w:val="22"/>
                <w:lang w:val="uk-UA"/>
              </w:rPr>
              <w:t>E-</w:t>
            </w:r>
            <w:proofErr w:type="spellStart"/>
            <w:r w:rsidRPr="005F2E7B">
              <w:rPr>
                <w:rFonts w:ascii="Times New Roman" w:hAnsi="Times New Roman"/>
                <w:color w:val="1F1F1F"/>
                <w:sz w:val="22"/>
                <w:szCs w:val="22"/>
                <w:lang w:val="uk-UA"/>
              </w:rPr>
              <w:t>mail</w:t>
            </w:r>
            <w:proofErr w:type="spellEnd"/>
            <w:r w:rsidRPr="005F2E7B">
              <w:rPr>
                <w:rFonts w:ascii="Times New Roman" w:hAnsi="Times New Roman"/>
                <w:color w:val="1F1F1F"/>
                <w:sz w:val="22"/>
                <w:szCs w:val="22"/>
                <w:lang w:val="uk-UA"/>
              </w:rPr>
              <w:t xml:space="preserve">: </w:t>
            </w:r>
          </w:p>
          <w:p w14:paraId="2C410798" w14:textId="77777777" w:rsidR="00C7500A" w:rsidRPr="005F2E7B" w:rsidRDefault="00C7500A" w:rsidP="00D12CBC">
            <w:pPr>
              <w:pBdr>
                <w:top w:val="nil"/>
                <w:left w:val="nil"/>
                <w:bottom w:val="nil"/>
                <w:right w:val="nil"/>
                <w:between w:val="nil"/>
              </w:pBdr>
              <w:jc w:val="both"/>
              <w:rPr>
                <w:rFonts w:ascii="Times New Roman" w:hAnsi="Times New Roman"/>
                <w:b/>
                <w:color w:val="000000"/>
                <w:sz w:val="20"/>
                <w:szCs w:val="20"/>
                <w:lang w:val="uk-UA"/>
              </w:rPr>
            </w:pPr>
            <w:r w:rsidRPr="005F2E7B">
              <w:rPr>
                <w:rFonts w:ascii="Times New Roman" w:hAnsi="Times New Roman"/>
                <w:b/>
                <w:color w:val="000000"/>
                <w:sz w:val="20"/>
                <w:szCs w:val="20"/>
                <w:lang w:val="uk-UA"/>
              </w:rPr>
              <w:t xml:space="preserve">Директор </w:t>
            </w:r>
          </w:p>
          <w:p w14:paraId="55CD19C6" w14:textId="77777777" w:rsidR="00C7500A" w:rsidRPr="005F2E7B" w:rsidRDefault="00C7500A" w:rsidP="00D12CBC">
            <w:pPr>
              <w:pBdr>
                <w:top w:val="nil"/>
                <w:left w:val="nil"/>
                <w:bottom w:val="nil"/>
                <w:right w:val="nil"/>
                <w:between w:val="nil"/>
              </w:pBdr>
              <w:jc w:val="both"/>
              <w:rPr>
                <w:rFonts w:ascii="Times New Roman" w:hAnsi="Times New Roman"/>
                <w:b/>
                <w:color w:val="000000"/>
                <w:sz w:val="20"/>
                <w:szCs w:val="20"/>
                <w:lang w:val="uk-UA"/>
              </w:rPr>
            </w:pPr>
          </w:p>
          <w:p w14:paraId="006281BB" w14:textId="77777777" w:rsidR="00C7500A" w:rsidRPr="005F2E7B" w:rsidRDefault="00C7500A" w:rsidP="00D12CBC">
            <w:pPr>
              <w:pBdr>
                <w:top w:val="nil"/>
                <w:left w:val="nil"/>
                <w:bottom w:val="nil"/>
                <w:right w:val="nil"/>
                <w:between w:val="nil"/>
              </w:pBdr>
              <w:jc w:val="both"/>
              <w:rPr>
                <w:rFonts w:ascii="Times New Roman" w:hAnsi="Times New Roman"/>
                <w:b/>
                <w:color w:val="000000"/>
                <w:sz w:val="20"/>
                <w:szCs w:val="20"/>
                <w:lang w:val="uk-UA"/>
              </w:rPr>
            </w:pPr>
            <w:r w:rsidRPr="005F2E7B">
              <w:rPr>
                <w:rFonts w:ascii="Times New Roman" w:hAnsi="Times New Roman"/>
                <w:b/>
                <w:color w:val="000000"/>
                <w:sz w:val="20"/>
                <w:szCs w:val="20"/>
                <w:lang w:val="uk-UA"/>
              </w:rPr>
              <w:t>____________________О.В. Кріпак</w:t>
            </w:r>
          </w:p>
          <w:p w14:paraId="488D9BDB" w14:textId="487D48E9" w:rsidR="00C7500A" w:rsidRPr="005F2E7B" w:rsidRDefault="00C7500A" w:rsidP="00D12CBC">
            <w:pPr>
              <w:pBdr>
                <w:top w:val="nil"/>
                <w:left w:val="nil"/>
                <w:bottom w:val="nil"/>
                <w:right w:val="nil"/>
                <w:between w:val="nil"/>
              </w:pBdr>
              <w:jc w:val="both"/>
              <w:rPr>
                <w:rFonts w:ascii="Times New Roman" w:hAnsi="Times New Roman"/>
                <w:b/>
                <w:color w:val="000000"/>
                <w:sz w:val="20"/>
                <w:szCs w:val="20"/>
                <w:lang w:val="uk-UA"/>
              </w:rPr>
            </w:pPr>
          </w:p>
          <w:p w14:paraId="0962EDE9" w14:textId="334DC043" w:rsidR="009F291C" w:rsidRPr="005F2E7B" w:rsidRDefault="009F291C" w:rsidP="00D12CBC">
            <w:pPr>
              <w:pBdr>
                <w:top w:val="nil"/>
                <w:left w:val="nil"/>
                <w:bottom w:val="nil"/>
                <w:right w:val="nil"/>
                <w:between w:val="nil"/>
              </w:pBdr>
              <w:jc w:val="both"/>
              <w:rPr>
                <w:rFonts w:ascii="Times New Roman" w:hAnsi="Times New Roman"/>
                <w:b/>
                <w:color w:val="000000"/>
                <w:sz w:val="20"/>
                <w:szCs w:val="20"/>
                <w:lang w:val="uk-UA"/>
              </w:rPr>
            </w:pPr>
          </w:p>
          <w:p w14:paraId="48D5A228" w14:textId="77777777" w:rsidR="009F291C" w:rsidRPr="005F2E7B" w:rsidRDefault="009F291C" w:rsidP="00D12CBC">
            <w:pPr>
              <w:pBdr>
                <w:top w:val="nil"/>
                <w:left w:val="nil"/>
                <w:bottom w:val="nil"/>
                <w:right w:val="nil"/>
                <w:between w:val="nil"/>
              </w:pBdr>
              <w:jc w:val="both"/>
              <w:rPr>
                <w:rFonts w:ascii="Times New Roman" w:hAnsi="Times New Roman"/>
                <w:b/>
                <w:color w:val="000000"/>
                <w:sz w:val="20"/>
                <w:szCs w:val="20"/>
                <w:lang w:val="uk-UA"/>
              </w:rPr>
            </w:pPr>
          </w:p>
          <w:p w14:paraId="67E141AD" w14:textId="3C0B5F9C" w:rsidR="00C7500A" w:rsidRPr="005F2E7B" w:rsidRDefault="00C7500A" w:rsidP="00D12CBC">
            <w:pPr>
              <w:pBdr>
                <w:top w:val="nil"/>
                <w:left w:val="nil"/>
                <w:bottom w:val="nil"/>
                <w:right w:val="nil"/>
                <w:between w:val="nil"/>
              </w:pBdr>
              <w:jc w:val="both"/>
              <w:rPr>
                <w:rFonts w:ascii="Times New Roman" w:hAnsi="Times New Roman"/>
                <w:b/>
                <w:color w:val="000000"/>
                <w:sz w:val="20"/>
                <w:szCs w:val="20"/>
                <w:lang w:val="uk-UA"/>
              </w:rPr>
            </w:pPr>
          </w:p>
          <w:p w14:paraId="1B5FB426" w14:textId="418ECC6D"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1E455B66" w14:textId="65D01DD0"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7C149285" w14:textId="3C45EFFA"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621426CE" w14:textId="3A2196A3"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359CB0F9" w14:textId="573E1E6B"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0521C02C" w14:textId="7AD60E87"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00F85A3E" w14:textId="52AAA01D"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76CD5D16" w14:textId="3F791785"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23880CFB" w14:textId="3566AD7C"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3F1A3FA5" w14:textId="6D086F5C"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77A51521" w14:textId="132884CF"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147BA962" w14:textId="671DC035"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7B63A683" w14:textId="38F7FA0F"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1C40DEB4" w14:textId="7FAC5D47"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12836E59" w14:textId="572D020E"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74B4B5FD" w14:textId="53B6A21F"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207658CE" w14:textId="77398CA2"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75D50CB9" w14:textId="09560860"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448C0565" w14:textId="4AB7C836"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07889544" w14:textId="1DD2F66C"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414440DC" w14:textId="72791787"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2A888D8E" w14:textId="53AB4FA2"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6E1AEBE4" w14:textId="19D87534"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20150A9C" w14:textId="6244B76B"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013D7F48" w14:textId="2F48A6DA"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1135CDCB" w14:textId="5824A67F"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11142BBF" w14:textId="4DDEF2D6"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7D16DB46" w14:textId="70E6FCF8"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6883AFB3" w14:textId="1EF85EBD"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3957440A" w14:textId="63DA0321"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3DB6FE7A" w14:textId="304D60F8"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238DCAFC" w14:textId="11B0E491"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4A3D38EF" w14:textId="29BE13C0"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7C0867F1" w14:textId="6988756B"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330D873A" w14:textId="2909917E"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6F1F44F2" w14:textId="1DA4DE45"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58EFB556" w14:textId="7F0C8DE3"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1FAC4204" w14:textId="2E6D535E"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332414AA" w14:textId="0A399D98"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5F5F8FE8" w14:textId="7020A041"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2EB0C9D0" w14:textId="4F3AEF21"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22F4922B" w14:textId="1B98328C"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38D7DDCE" w14:textId="4C650379"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5A43186A" w14:textId="36B24E3B" w:rsidR="00724FA5" w:rsidRPr="005F2E7B" w:rsidRDefault="00724FA5" w:rsidP="00D12CBC">
            <w:pPr>
              <w:pBdr>
                <w:top w:val="nil"/>
                <w:left w:val="nil"/>
                <w:bottom w:val="nil"/>
                <w:right w:val="nil"/>
                <w:between w:val="nil"/>
              </w:pBdr>
              <w:jc w:val="both"/>
              <w:rPr>
                <w:rFonts w:ascii="Times New Roman" w:hAnsi="Times New Roman"/>
                <w:b/>
                <w:color w:val="000000"/>
                <w:sz w:val="20"/>
                <w:szCs w:val="20"/>
                <w:lang w:val="uk-UA"/>
              </w:rPr>
            </w:pPr>
          </w:p>
          <w:p w14:paraId="71700BC4" w14:textId="72805257" w:rsidR="00227311" w:rsidRPr="005F2E7B" w:rsidRDefault="00227311" w:rsidP="00D12CBC">
            <w:pPr>
              <w:pBdr>
                <w:top w:val="nil"/>
                <w:left w:val="nil"/>
                <w:bottom w:val="nil"/>
                <w:right w:val="nil"/>
                <w:between w:val="nil"/>
              </w:pBdr>
              <w:jc w:val="both"/>
              <w:rPr>
                <w:rFonts w:ascii="Times New Roman" w:hAnsi="Times New Roman"/>
                <w:b/>
                <w:color w:val="000000"/>
                <w:sz w:val="20"/>
                <w:szCs w:val="20"/>
                <w:lang w:val="uk-UA"/>
              </w:rPr>
            </w:pPr>
          </w:p>
          <w:p w14:paraId="3FE3C26D" w14:textId="77777777" w:rsidR="00227311" w:rsidRPr="005F2E7B" w:rsidRDefault="00227311" w:rsidP="00D12CBC">
            <w:pPr>
              <w:pBdr>
                <w:top w:val="nil"/>
                <w:left w:val="nil"/>
                <w:bottom w:val="nil"/>
                <w:right w:val="nil"/>
                <w:between w:val="nil"/>
              </w:pBdr>
              <w:jc w:val="both"/>
              <w:rPr>
                <w:rFonts w:ascii="Times New Roman" w:hAnsi="Times New Roman"/>
                <w:b/>
                <w:color w:val="000000"/>
                <w:sz w:val="20"/>
                <w:szCs w:val="20"/>
                <w:lang w:val="uk-UA"/>
              </w:rPr>
            </w:pPr>
          </w:p>
          <w:p w14:paraId="3862ACAD" w14:textId="7BA0EE42" w:rsidR="00C7500A" w:rsidRPr="005F2E7B" w:rsidRDefault="00C7500A" w:rsidP="00D12CBC">
            <w:pPr>
              <w:pBdr>
                <w:top w:val="nil"/>
                <w:left w:val="nil"/>
                <w:bottom w:val="nil"/>
                <w:right w:val="nil"/>
                <w:between w:val="nil"/>
              </w:pBdr>
              <w:jc w:val="both"/>
              <w:rPr>
                <w:rFonts w:ascii="Times New Roman" w:hAnsi="Times New Roman"/>
                <w:b/>
                <w:color w:val="000000"/>
                <w:sz w:val="20"/>
                <w:szCs w:val="20"/>
                <w:lang w:val="uk-UA"/>
              </w:rPr>
            </w:pPr>
          </w:p>
        </w:tc>
      </w:tr>
    </w:tbl>
    <w:p w14:paraId="2D3B5E6B" w14:textId="77777777" w:rsidR="00C7500A" w:rsidRPr="005F2E7B" w:rsidRDefault="00C7500A" w:rsidP="00C7500A">
      <w:pPr>
        <w:jc w:val="right"/>
        <w:rPr>
          <w:rFonts w:ascii="Times New Roman" w:hAnsi="Times New Roman"/>
          <w:b/>
          <w:bCs/>
          <w:color w:val="000000"/>
          <w:sz w:val="20"/>
          <w:szCs w:val="20"/>
          <w:lang w:val="uk-UA"/>
        </w:rPr>
      </w:pPr>
      <w:r w:rsidRPr="005F2E7B">
        <w:rPr>
          <w:rFonts w:ascii="Times New Roman" w:hAnsi="Times New Roman"/>
          <w:b/>
          <w:bCs/>
          <w:color w:val="000000"/>
          <w:sz w:val="20"/>
          <w:szCs w:val="20"/>
          <w:lang w:val="uk-UA"/>
        </w:rPr>
        <w:lastRenderedPageBreak/>
        <w:t>Додаток №2 від «__»_________2024 року</w:t>
      </w:r>
    </w:p>
    <w:p w14:paraId="59A209E8" w14:textId="77777777" w:rsidR="00C7500A" w:rsidRPr="005F2E7B" w:rsidRDefault="00C7500A" w:rsidP="00C7500A">
      <w:pPr>
        <w:jc w:val="right"/>
        <w:rPr>
          <w:rFonts w:ascii="Times New Roman" w:hAnsi="Times New Roman"/>
          <w:b/>
          <w:bCs/>
          <w:color w:val="000000"/>
          <w:sz w:val="20"/>
          <w:szCs w:val="20"/>
          <w:lang w:val="uk-UA"/>
        </w:rPr>
      </w:pPr>
      <w:r w:rsidRPr="005F2E7B">
        <w:rPr>
          <w:rFonts w:ascii="Times New Roman" w:hAnsi="Times New Roman"/>
          <w:b/>
          <w:bCs/>
          <w:color w:val="000000"/>
          <w:sz w:val="20"/>
          <w:szCs w:val="20"/>
          <w:lang w:val="uk-UA"/>
        </w:rPr>
        <w:t>до Договору поставки та виконання робіт від «__» ________ 2024 року</w:t>
      </w:r>
    </w:p>
    <w:p w14:paraId="3862FDB8" w14:textId="77777777" w:rsidR="00C7500A" w:rsidRPr="005F2E7B" w:rsidRDefault="00C7500A" w:rsidP="00C7500A">
      <w:pPr>
        <w:jc w:val="both"/>
        <w:rPr>
          <w:rFonts w:ascii="Times New Roman" w:hAnsi="Times New Roman"/>
          <w:b/>
          <w:bCs/>
          <w:color w:val="000000"/>
          <w:sz w:val="20"/>
          <w:szCs w:val="20"/>
          <w:lang w:val="uk-UA"/>
        </w:rPr>
      </w:pPr>
    </w:p>
    <w:p w14:paraId="48AC6006" w14:textId="77777777" w:rsidR="00C7500A" w:rsidRPr="005F2E7B" w:rsidRDefault="00C7500A" w:rsidP="00C7500A">
      <w:pPr>
        <w:rPr>
          <w:rFonts w:ascii="Times New Roman" w:hAnsi="Times New Roman"/>
          <w:b/>
          <w:bCs/>
          <w:color w:val="000000"/>
          <w:sz w:val="20"/>
          <w:szCs w:val="20"/>
          <w:lang w:val="uk-UA"/>
        </w:rPr>
      </w:pPr>
    </w:p>
    <w:p w14:paraId="17EC9A67" w14:textId="77777777" w:rsidR="00C7500A" w:rsidRPr="005F2E7B" w:rsidRDefault="00C7500A" w:rsidP="00C7500A">
      <w:pPr>
        <w:jc w:val="center"/>
        <w:rPr>
          <w:rFonts w:ascii="Times New Roman" w:hAnsi="Times New Roman"/>
          <w:b/>
          <w:bCs/>
          <w:color w:val="000000"/>
          <w:sz w:val="20"/>
          <w:szCs w:val="20"/>
          <w:lang w:val="uk-UA"/>
        </w:rPr>
      </w:pPr>
      <w:r w:rsidRPr="005F2E7B">
        <w:rPr>
          <w:rFonts w:ascii="Times New Roman" w:hAnsi="Times New Roman"/>
          <w:b/>
          <w:bCs/>
          <w:color w:val="000000"/>
          <w:sz w:val="20"/>
          <w:szCs w:val="20"/>
          <w:lang w:val="uk-UA"/>
        </w:rPr>
        <w:t>ТЕХНІЧНЕ ЗАВДАННЯ</w:t>
      </w:r>
    </w:p>
    <w:p w14:paraId="6AEC1B2F" w14:textId="77777777" w:rsidR="00C7500A" w:rsidRPr="005F2E7B" w:rsidRDefault="00C7500A" w:rsidP="00C7500A">
      <w:pPr>
        <w:jc w:val="both"/>
        <w:rPr>
          <w:rFonts w:ascii="Times New Roman" w:hAnsi="Times New Roman"/>
          <w:bCs/>
          <w:color w:val="000000"/>
          <w:sz w:val="20"/>
          <w:szCs w:val="20"/>
          <w:lang w:val="uk-UA"/>
        </w:rPr>
      </w:pPr>
    </w:p>
    <w:p w14:paraId="7EDBDBFF" w14:textId="77777777" w:rsidR="00C7500A" w:rsidRPr="005F2E7B" w:rsidRDefault="00C7500A" w:rsidP="00C7500A">
      <w:pPr>
        <w:ind w:right="-286"/>
        <w:jc w:val="both"/>
        <w:rPr>
          <w:rFonts w:ascii="Times New Roman" w:hAnsi="Times New Roman"/>
          <w:color w:val="000000"/>
          <w:sz w:val="20"/>
          <w:szCs w:val="20"/>
          <w:lang w:val="uk-UA"/>
        </w:rPr>
      </w:pPr>
      <w:r w:rsidRPr="005F2E7B">
        <w:rPr>
          <w:rFonts w:ascii="Times New Roman" w:hAnsi="Times New Roman"/>
          <w:color w:val="000000"/>
          <w:sz w:val="20"/>
          <w:szCs w:val="20"/>
          <w:lang w:val="uk-UA"/>
        </w:rPr>
        <w:t>м. Бровари</w:t>
      </w:r>
      <w:r w:rsidRPr="005F2E7B">
        <w:rPr>
          <w:rFonts w:ascii="Times New Roman" w:hAnsi="Times New Roman"/>
          <w:color w:val="000000"/>
          <w:sz w:val="20"/>
          <w:szCs w:val="20"/>
          <w:lang w:val="uk-UA"/>
        </w:rPr>
        <w:tab/>
      </w:r>
      <w:r w:rsidRPr="005F2E7B">
        <w:rPr>
          <w:rFonts w:ascii="Times New Roman" w:hAnsi="Times New Roman"/>
          <w:color w:val="000000"/>
          <w:sz w:val="20"/>
          <w:szCs w:val="20"/>
          <w:lang w:val="uk-UA"/>
        </w:rPr>
        <w:tab/>
      </w:r>
      <w:r w:rsidRPr="005F2E7B">
        <w:rPr>
          <w:rFonts w:ascii="Times New Roman" w:hAnsi="Times New Roman"/>
          <w:color w:val="000000"/>
          <w:sz w:val="20"/>
          <w:szCs w:val="20"/>
          <w:lang w:val="uk-UA"/>
        </w:rPr>
        <w:tab/>
      </w:r>
      <w:r w:rsidRPr="005F2E7B">
        <w:rPr>
          <w:rFonts w:ascii="Times New Roman" w:hAnsi="Times New Roman"/>
          <w:color w:val="000000"/>
          <w:sz w:val="20"/>
          <w:szCs w:val="20"/>
          <w:lang w:val="uk-UA"/>
        </w:rPr>
        <w:tab/>
      </w:r>
      <w:r w:rsidRPr="005F2E7B">
        <w:rPr>
          <w:rFonts w:ascii="Times New Roman" w:hAnsi="Times New Roman"/>
          <w:color w:val="000000"/>
          <w:sz w:val="20"/>
          <w:szCs w:val="20"/>
          <w:lang w:val="uk-UA"/>
        </w:rPr>
        <w:tab/>
      </w:r>
      <w:r w:rsidRPr="005F2E7B">
        <w:rPr>
          <w:rFonts w:ascii="Times New Roman" w:hAnsi="Times New Roman"/>
          <w:color w:val="000000"/>
          <w:sz w:val="20"/>
          <w:szCs w:val="20"/>
          <w:lang w:val="uk-UA"/>
        </w:rPr>
        <w:tab/>
      </w:r>
      <w:r w:rsidRPr="005F2E7B">
        <w:rPr>
          <w:rFonts w:ascii="Times New Roman" w:hAnsi="Times New Roman"/>
          <w:color w:val="000000"/>
          <w:sz w:val="20"/>
          <w:szCs w:val="20"/>
          <w:lang w:val="uk-UA"/>
        </w:rPr>
        <w:tab/>
        <w:t xml:space="preserve">                  </w:t>
      </w:r>
      <w:r w:rsidRPr="005F2E7B">
        <w:rPr>
          <w:rFonts w:ascii="Times New Roman" w:hAnsi="Times New Roman"/>
          <w:color w:val="000000" w:themeColor="text1"/>
          <w:sz w:val="20"/>
          <w:szCs w:val="20"/>
          <w:lang w:val="uk-UA"/>
        </w:rPr>
        <w:t xml:space="preserve">                         «__»  ______  2024 р.</w:t>
      </w:r>
    </w:p>
    <w:p w14:paraId="5393C4A4" w14:textId="77777777" w:rsidR="00C7500A" w:rsidRPr="005F2E7B" w:rsidRDefault="00C7500A" w:rsidP="00C7500A">
      <w:pPr>
        <w:jc w:val="both"/>
        <w:rPr>
          <w:rFonts w:ascii="Times New Roman" w:hAnsi="Times New Roman"/>
          <w:color w:val="000000"/>
          <w:sz w:val="20"/>
          <w:szCs w:val="20"/>
          <w:lang w:val="uk-UA"/>
        </w:rPr>
      </w:pPr>
    </w:p>
    <w:p w14:paraId="66EB9CEB" w14:textId="77777777" w:rsidR="00C7500A" w:rsidRPr="005F2E7B" w:rsidRDefault="00C7500A" w:rsidP="00C7500A">
      <w:pPr>
        <w:pStyle w:val="af1"/>
        <w:jc w:val="both"/>
        <w:rPr>
          <w:rFonts w:ascii="Times New Roman" w:hAnsi="Times New Roman"/>
          <w:sz w:val="20"/>
          <w:szCs w:val="20"/>
          <w:lang w:val="uk-UA"/>
        </w:rPr>
      </w:pPr>
      <w:r w:rsidRPr="005F2E7B">
        <w:rPr>
          <w:rFonts w:ascii="Times New Roman" w:hAnsi="Times New Roman"/>
          <w:color w:val="000000"/>
          <w:sz w:val="20"/>
          <w:szCs w:val="20"/>
        </w:rPr>
        <w:t xml:space="preserve">[-] код ЄДРПОУ – [-], </w:t>
      </w:r>
      <w:proofErr w:type="spellStart"/>
      <w:r w:rsidRPr="005F2E7B">
        <w:rPr>
          <w:rFonts w:ascii="Times New Roman" w:hAnsi="Times New Roman"/>
          <w:color w:val="000000"/>
          <w:sz w:val="20"/>
          <w:szCs w:val="20"/>
        </w:rPr>
        <w:t>місцерозташування</w:t>
      </w:r>
      <w:proofErr w:type="spellEnd"/>
      <w:r w:rsidRPr="005F2E7B">
        <w:rPr>
          <w:rFonts w:ascii="Times New Roman" w:hAnsi="Times New Roman"/>
          <w:color w:val="000000"/>
          <w:sz w:val="20"/>
          <w:szCs w:val="20"/>
        </w:rPr>
        <w:t>: – [-] (</w:t>
      </w:r>
      <w:proofErr w:type="spellStart"/>
      <w:r w:rsidRPr="005F2E7B">
        <w:rPr>
          <w:rFonts w:ascii="Times New Roman" w:hAnsi="Times New Roman"/>
          <w:color w:val="000000"/>
          <w:sz w:val="20"/>
          <w:szCs w:val="20"/>
        </w:rPr>
        <w:t>надалі</w:t>
      </w:r>
      <w:proofErr w:type="spellEnd"/>
      <w:r w:rsidRPr="005F2E7B">
        <w:rPr>
          <w:rFonts w:ascii="Times New Roman" w:hAnsi="Times New Roman"/>
          <w:color w:val="000000"/>
          <w:sz w:val="20"/>
          <w:szCs w:val="20"/>
        </w:rPr>
        <w:t xml:space="preserve"> - </w:t>
      </w:r>
      <w:proofErr w:type="spellStart"/>
      <w:r w:rsidRPr="005F2E7B">
        <w:rPr>
          <w:rFonts w:ascii="Times New Roman" w:hAnsi="Times New Roman"/>
          <w:color w:val="000000"/>
          <w:sz w:val="20"/>
          <w:szCs w:val="20"/>
        </w:rPr>
        <w:t>Продавець</w:t>
      </w:r>
      <w:proofErr w:type="spellEnd"/>
      <w:r w:rsidRPr="005F2E7B">
        <w:rPr>
          <w:rFonts w:ascii="Times New Roman" w:hAnsi="Times New Roman"/>
          <w:color w:val="000000"/>
          <w:sz w:val="20"/>
          <w:szCs w:val="20"/>
        </w:rPr>
        <w:t>),</w:t>
      </w:r>
      <w:r w:rsidRPr="005F2E7B">
        <w:rPr>
          <w:rFonts w:ascii="Times New Roman" w:hAnsi="Times New Roman"/>
          <w:color w:val="000000"/>
          <w:sz w:val="20"/>
          <w:szCs w:val="20"/>
          <w:lang w:val="uk-UA"/>
        </w:rPr>
        <w:t xml:space="preserve"> </w:t>
      </w:r>
      <w:r w:rsidRPr="005F2E7B">
        <w:rPr>
          <w:rFonts w:ascii="Times New Roman" w:hAnsi="Times New Roman"/>
          <w:color w:val="000000"/>
          <w:sz w:val="20"/>
          <w:szCs w:val="20"/>
        </w:rPr>
        <w:t xml:space="preserve">в </w:t>
      </w:r>
      <w:proofErr w:type="spellStart"/>
      <w:r w:rsidRPr="005F2E7B">
        <w:rPr>
          <w:rFonts w:ascii="Times New Roman" w:hAnsi="Times New Roman"/>
          <w:color w:val="000000"/>
          <w:sz w:val="20"/>
          <w:szCs w:val="20"/>
        </w:rPr>
        <w:t>особі</w:t>
      </w:r>
      <w:proofErr w:type="spellEnd"/>
      <w:r w:rsidRPr="005F2E7B">
        <w:rPr>
          <w:rFonts w:ascii="Times New Roman" w:hAnsi="Times New Roman"/>
          <w:color w:val="000000"/>
          <w:sz w:val="20"/>
          <w:szCs w:val="20"/>
        </w:rPr>
        <w:t xml:space="preserve"> Директора – [-]</w:t>
      </w:r>
      <w:r w:rsidRPr="005F2E7B">
        <w:rPr>
          <w:rFonts w:ascii="Times New Roman" w:hAnsi="Times New Roman"/>
          <w:bCs/>
          <w:color w:val="000000"/>
          <w:sz w:val="20"/>
          <w:szCs w:val="20"/>
          <w:lang w:val="uk-UA"/>
        </w:rPr>
        <w:t>, який діє на підставі Статуту, з однієї сторони, та</w:t>
      </w:r>
    </w:p>
    <w:p w14:paraId="77EFDF4D" w14:textId="77777777" w:rsidR="00C7500A" w:rsidRPr="005F2E7B" w:rsidRDefault="00C7500A" w:rsidP="00C7500A">
      <w:pPr>
        <w:jc w:val="both"/>
        <w:rPr>
          <w:rFonts w:ascii="Times New Roman" w:hAnsi="Times New Roman"/>
          <w:b/>
          <w:bCs/>
          <w:color w:val="000000"/>
          <w:sz w:val="20"/>
          <w:szCs w:val="20"/>
          <w:lang w:val="uk-UA"/>
        </w:rPr>
      </w:pPr>
      <w:r w:rsidRPr="005F2E7B">
        <w:rPr>
          <w:rFonts w:ascii="Times New Roman" w:hAnsi="Times New Roman"/>
          <w:b/>
          <w:color w:val="000000"/>
          <w:sz w:val="20"/>
          <w:szCs w:val="20"/>
          <w:lang w:val="uk-UA"/>
        </w:rPr>
        <w:t xml:space="preserve">БЛАГОДІЙНА ОРГАНІЗАЦІЯ «КИЇВСЬКЕ ОБЛАСНЕ ВІДДІЛЕННЯ «БЛАГОДІЙНИЙ ФОНД «СОС ДИТЯЧЕ МІСТЕЧКО»,  </w:t>
      </w:r>
      <w:r w:rsidRPr="005F2E7B">
        <w:rPr>
          <w:rFonts w:ascii="Times New Roman" w:hAnsi="Times New Roman"/>
          <w:color w:val="000000"/>
          <w:sz w:val="20"/>
          <w:szCs w:val="20"/>
          <w:lang w:val="uk-UA"/>
        </w:rPr>
        <w:t xml:space="preserve">код ЄДРПОУ - 38564646, юридична адреса: 07400, Київська область, місто Бровари, вул. Шевченка, комплекс 18, яка є неприбутковою організацією (надалі - Покупець) в особі директора Кріпак Олени Василівни, яка діє на підставі Статуту, з іншої сторони (далі разом – Сторони), уклали це Технічне завдання до Договору поставки та виконання робіт від «___» __________2024  року (далі – «Технічне завдання») про наступне: </w:t>
      </w:r>
    </w:p>
    <w:p w14:paraId="48567772" w14:textId="77777777" w:rsidR="00C7500A" w:rsidRPr="005F2E7B" w:rsidRDefault="00C7500A" w:rsidP="00C7500A">
      <w:pPr>
        <w:jc w:val="both"/>
        <w:rPr>
          <w:rFonts w:ascii="Times New Roman" w:hAnsi="Times New Roman"/>
          <w:b/>
          <w:bCs/>
          <w:color w:val="000000"/>
          <w:sz w:val="20"/>
          <w:szCs w:val="20"/>
          <w:lang w:val="uk-UA"/>
        </w:rPr>
      </w:pPr>
    </w:p>
    <w:p w14:paraId="38312E9A" w14:textId="1FBBA360" w:rsidR="00C7500A" w:rsidRPr="005F2E7B" w:rsidRDefault="00C7500A" w:rsidP="00C7500A">
      <w:pPr>
        <w:pStyle w:val="af"/>
        <w:numPr>
          <w:ilvl w:val="0"/>
          <w:numId w:val="17"/>
        </w:numPr>
        <w:jc w:val="both"/>
        <w:rPr>
          <w:rFonts w:ascii="Times New Roman" w:hAnsi="Times New Roman"/>
          <w:sz w:val="20"/>
          <w:szCs w:val="20"/>
          <w:lang w:val="uk-UA"/>
        </w:rPr>
      </w:pPr>
      <w:proofErr w:type="spellStart"/>
      <w:r w:rsidRPr="005F2E7B">
        <w:rPr>
          <w:rFonts w:ascii="Times New Roman" w:hAnsi="Times New Roman"/>
          <w:sz w:val="20"/>
          <w:szCs w:val="20"/>
        </w:rPr>
        <w:t>Первинн</w:t>
      </w:r>
      <w:proofErr w:type="spellEnd"/>
      <w:r w:rsidRPr="005F2E7B">
        <w:rPr>
          <w:rFonts w:ascii="Times New Roman" w:hAnsi="Times New Roman"/>
          <w:sz w:val="20"/>
          <w:szCs w:val="20"/>
          <w:lang w:val="uk-UA"/>
        </w:rPr>
        <w:t>і</w:t>
      </w:r>
      <w:r w:rsidRPr="005F2E7B">
        <w:rPr>
          <w:rFonts w:ascii="Times New Roman" w:hAnsi="Times New Roman"/>
          <w:sz w:val="20"/>
          <w:szCs w:val="20"/>
        </w:rPr>
        <w:t> (</w:t>
      </w:r>
      <w:proofErr w:type="spellStart"/>
      <w:r w:rsidRPr="005F2E7B">
        <w:rPr>
          <w:rFonts w:ascii="Times New Roman" w:hAnsi="Times New Roman"/>
          <w:sz w:val="20"/>
          <w:szCs w:val="20"/>
        </w:rPr>
        <w:t>мобільн</w:t>
      </w:r>
      <w:proofErr w:type="spellEnd"/>
      <w:r w:rsidRPr="005F2E7B">
        <w:rPr>
          <w:rFonts w:ascii="Times New Roman" w:hAnsi="Times New Roman"/>
          <w:sz w:val="20"/>
          <w:szCs w:val="20"/>
          <w:lang w:val="uk-UA"/>
        </w:rPr>
        <w:t>і</w:t>
      </w:r>
      <w:r w:rsidRPr="005F2E7B">
        <w:rPr>
          <w:rFonts w:ascii="Times New Roman" w:hAnsi="Times New Roman"/>
          <w:sz w:val="20"/>
          <w:szCs w:val="20"/>
        </w:rPr>
        <w:t xml:space="preserve">) </w:t>
      </w:r>
      <w:proofErr w:type="spellStart"/>
      <w:r w:rsidRPr="005F2E7B">
        <w:rPr>
          <w:rFonts w:ascii="Times New Roman" w:hAnsi="Times New Roman"/>
          <w:sz w:val="20"/>
          <w:szCs w:val="20"/>
        </w:rPr>
        <w:t>укриття</w:t>
      </w:r>
      <w:proofErr w:type="spellEnd"/>
      <w:r w:rsidRPr="005F2E7B">
        <w:rPr>
          <w:rFonts w:ascii="Times New Roman" w:hAnsi="Times New Roman"/>
          <w:sz w:val="20"/>
          <w:szCs w:val="20"/>
        </w:rPr>
        <w:t xml:space="preserve"> у </w:t>
      </w:r>
      <w:proofErr w:type="spellStart"/>
      <w:r w:rsidRPr="005F2E7B">
        <w:rPr>
          <w:rFonts w:ascii="Times New Roman" w:hAnsi="Times New Roman"/>
          <w:sz w:val="20"/>
          <w:szCs w:val="20"/>
        </w:rPr>
        <w:t>вигляді</w:t>
      </w:r>
      <w:proofErr w:type="spellEnd"/>
      <w:r w:rsidRPr="005F2E7B">
        <w:rPr>
          <w:rFonts w:ascii="Times New Roman" w:hAnsi="Times New Roman"/>
          <w:sz w:val="20"/>
          <w:szCs w:val="20"/>
        </w:rPr>
        <w:t xml:space="preserve"> </w:t>
      </w:r>
      <w:proofErr w:type="spellStart"/>
      <w:r w:rsidRPr="005F2E7B">
        <w:rPr>
          <w:rFonts w:ascii="Times New Roman" w:hAnsi="Times New Roman"/>
          <w:sz w:val="20"/>
          <w:szCs w:val="20"/>
        </w:rPr>
        <w:t>модульної</w:t>
      </w:r>
      <w:proofErr w:type="spellEnd"/>
      <w:r w:rsidRPr="005F2E7B">
        <w:rPr>
          <w:rFonts w:ascii="Times New Roman" w:hAnsi="Times New Roman"/>
          <w:sz w:val="20"/>
          <w:szCs w:val="20"/>
        </w:rPr>
        <w:t xml:space="preserve"> </w:t>
      </w:r>
      <w:proofErr w:type="spellStart"/>
      <w:r w:rsidRPr="005F2E7B">
        <w:rPr>
          <w:rFonts w:ascii="Times New Roman" w:hAnsi="Times New Roman"/>
          <w:sz w:val="20"/>
          <w:szCs w:val="20"/>
        </w:rPr>
        <w:t>швидкоспоруджуваної</w:t>
      </w:r>
      <w:proofErr w:type="spellEnd"/>
      <w:r w:rsidRPr="005F2E7B">
        <w:rPr>
          <w:rFonts w:ascii="Times New Roman" w:hAnsi="Times New Roman"/>
          <w:sz w:val="20"/>
          <w:szCs w:val="20"/>
        </w:rPr>
        <w:t xml:space="preserve"> </w:t>
      </w:r>
      <w:proofErr w:type="spellStart"/>
      <w:r w:rsidRPr="005F2E7B">
        <w:rPr>
          <w:rFonts w:ascii="Times New Roman" w:hAnsi="Times New Roman"/>
          <w:sz w:val="20"/>
          <w:szCs w:val="20"/>
        </w:rPr>
        <w:t>захисної</w:t>
      </w:r>
      <w:proofErr w:type="spellEnd"/>
      <w:r w:rsidRPr="005F2E7B">
        <w:rPr>
          <w:rFonts w:ascii="Times New Roman" w:hAnsi="Times New Roman"/>
          <w:sz w:val="20"/>
          <w:szCs w:val="20"/>
        </w:rPr>
        <w:t xml:space="preserve"> </w:t>
      </w:r>
      <w:proofErr w:type="spellStart"/>
      <w:r w:rsidRPr="005F2E7B">
        <w:rPr>
          <w:rFonts w:ascii="Times New Roman" w:hAnsi="Times New Roman"/>
          <w:sz w:val="20"/>
          <w:szCs w:val="20"/>
        </w:rPr>
        <w:t>споруди</w:t>
      </w:r>
      <w:proofErr w:type="spellEnd"/>
      <w:r w:rsidRPr="005F2E7B">
        <w:rPr>
          <w:rFonts w:ascii="Times New Roman" w:hAnsi="Times New Roman"/>
          <w:sz w:val="20"/>
          <w:szCs w:val="20"/>
        </w:rPr>
        <w:t xml:space="preserve"> (разом з </w:t>
      </w:r>
      <w:proofErr w:type="spellStart"/>
      <w:r w:rsidRPr="005F2E7B">
        <w:rPr>
          <w:rFonts w:ascii="Times New Roman" w:hAnsi="Times New Roman"/>
          <w:sz w:val="20"/>
          <w:szCs w:val="20"/>
        </w:rPr>
        <w:t>доставкою</w:t>
      </w:r>
      <w:proofErr w:type="spellEnd"/>
      <w:r w:rsidRPr="005F2E7B">
        <w:rPr>
          <w:rFonts w:ascii="Times New Roman" w:hAnsi="Times New Roman"/>
          <w:sz w:val="20"/>
          <w:szCs w:val="20"/>
        </w:rPr>
        <w:t xml:space="preserve"> та </w:t>
      </w:r>
      <w:proofErr w:type="spellStart"/>
      <w:r w:rsidRPr="005F2E7B">
        <w:rPr>
          <w:rFonts w:ascii="Times New Roman" w:hAnsi="Times New Roman"/>
          <w:sz w:val="20"/>
          <w:szCs w:val="20"/>
        </w:rPr>
        <w:t>монтажем</w:t>
      </w:r>
      <w:proofErr w:type="spellEnd"/>
      <w:r w:rsidRPr="005F2E7B">
        <w:rPr>
          <w:rFonts w:ascii="Times New Roman" w:hAnsi="Times New Roman"/>
          <w:sz w:val="20"/>
          <w:szCs w:val="20"/>
        </w:rPr>
        <w:t>)</w:t>
      </w:r>
      <w:r w:rsidRPr="005F2E7B">
        <w:rPr>
          <w:rStyle w:val="normaltextrun"/>
          <w:rFonts w:ascii="Times New Roman" w:hAnsi="Times New Roman"/>
          <w:color w:val="000000"/>
          <w:sz w:val="20"/>
          <w:szCs w:val="20"/>
          <w:lang w:val="uk-UA"/>
        </w:rPr>
        <w:t xml:space="preserve"> на 40 (сорок) осіб </w:t>
      </w:r>
      <w:r w:rsidR="008E07EC" w:rsidRPr="005F2E7B">
        <w:rPr>
          <w:rFonts w:ascii="Times New Roman" w:hAnsi="Times New Roman"/>
          <w:sz w:val="20"/>
          <w:szCs w:val="20"/>
        </w:rPr>
        <w:t>(</w:t>
      </w:r>
      <w:proofErr w:type="spellStart"/>
      <w:r w:rsidR="008E07EC" w:rsidRPr="005F2E7B">
        <w:rPr>
          <w:rFonts w:ascii="Times New Roman" w:hAnsi="Times New Roman"/>
          <w:sz w:val="20"/>
          <w:szCs w:val="20"/>
        </w:rPr>
        <w:t>наземн</w:t>
      </w:r>
      <w:proofErr w:type="spellEnd"/>
      <w:r w:rsidR="008E07EC" w:rsidRPr="005F2E7B">
        <w:rPr>
          <w:rFonts w:ascii="Times New Roman" w:hAnsi="Times New Roman"/>
          <w:sz w:val="20"/>
          <w:szCs w:val="20"/>
          <w:lang w:val="uk-UA"/>
        </w:rPr>
        <w:t>і</w:t>
      </w:r>
      <w:r w:rsidR="008E07EC" w:rsidRPr="005F2E7B">
        <w:rPr>
          <w:rFonts w:ascii="Times New Roman" w:hAnsi="Times New Roman"/>
          <w:sz w:val="20"/>
          <w:szCs w:val="20"/>
        </w:rPr>
        <w:t xml:space="preserve">, без </w:t>
      </w:r>
      <w:proofErr w:type="spellStart"/>
      <w:r w:rsidR="008E07EC" w:rsidRPr="005F2E7B">
        <w:rPr>
          <w:rFonts w:ascii="Times New Roman" w:hAnsi="Times New Roman"/>
          <w:sz w:val="20"/>
          <w:szCs w:val="20"/>
        </w:rPr>
        <w:t>заглиблення</w:t>
      </w:r>
      <w:proofErr w:type="spellEnd"/>
      <w:r w:rsidR="008E07EC" w:rsidRPr="005F2E7B">
        <w:rPr>
          <w:rFonts w:ascii="Times New Roman" w:hAnsi="Times New Roman"/>
          <w:sz w:val="20"/>
          <w:szCs w:val="20"/>
        </w:rPr>
        <w:t>)</w:t>
      </w:r>
      <w:r w:rsidRPr="005F2E7B">
        <w:rPr>
          <w:rFonts w:ascii="Times New Roman" w:hAnsi="Times New Roman"/>
          <w:sz w:val="20"/>
          <w:szCs w:val="20"/>
          <w:lang w:val="uk-UA"/>
        </w:rPr>
        <w:t xml:space="preserve"> </w:t>
      </w:r>
      <w:proofErr w:type="spellStart"/>
      <w:r w:rsidRPr="005F2E7B">
        <w:rPr>
          <w:rStyle w:val="ui-provider"/>
          <w:rFonts w:ascii="Times New Roman" w:hAnsi="Times New Roman"/>
          <w:sz w:val="20"/>
          <w:szCs w:val="20"/>
        </w:rPr>
        <w:t>ма</w:t>
      </w:r>
      <w:r w:rsidRPr="005F2E7B">
        <w:rPr>
          <w:rStyle w:val="ui-provider"/>
          <w:rFonts w:ascii="Times New Roman" w:hAnsi="Times New Roman"/>
          <w:sz w:val="20"/>
          <w:szCs w:val="20"/>
          <w:lang w:val="uk-UA"/>
        </w:rPr>
        <w:t>ють</w:t>
      </w:r>
      <w:proofErr w:type="spellEnd"/>
      <w:r w:rsidRPr="005F2E7B">
        <w:rPr>
          <w:rStyle w:val="ui-provider"/>
          <w:rFonts w:ascii="Times New Roman" w:hAnsi="Times New Roman"/>
          <w:sz w:val="20"/>
          <w:szCs w:val="20"/>
        </w:rPr>
        <w:t xml:space="preserve"> </w:t>
      </w:r>
      <w:proofErr w:type="spellStart"/>
      <w:r w:rsidRPr="005F2E7B">
        <w:rPr>
          <w:rStyle w:val="ui-provider"/>
          <w:rFonts w:ascii="Times New Roman" w:hAnsi="Times New Roman"/>
          <w:sz w:val="20"/>
          <w:szCs w:val="20"/>
        </w:rPr>
        <w:t>забезпечувати</w:t>
      </w:r>
      <w:proofErr w:type="spellEnd"/>
      <w:r w:rsidRPr="005F2E7B">
        <w:rPr>
          <w:rStyle w:val="ui-provider"/>
          <w:rFonts w:ascii="Times New Roman" w:hAnsi="Times New Roman"/>
          <w:sz w:val="20"/>
          <w:szCs w:val="20"/>
        </w:rPr>
        <w:t xml:space="preserve"> </w:t>
      </w:r>
      <w:proofErr w:type="spellStart"/>
      <w:r w:rsidRPr="005F2E7B">
        <w:rPr>
          <w:rStyle w:val="ui-provider"/>
          <w:rFonts w:ascii="Times New Roman" w:hAnsi="Times New Roman"/>
          <w:sz w:val="20"/>
          <w:szCs w:val="20"/>
        </w:rPr>
        <w:t>сприйняття</w:t>
      </w:r>
      <w:proofErr w:type="spellEnd"/>
      <w:r w:rsidRPr="005F2E7B">
        <w:rPr>
          <w:rStyle w:val="ui-provider"/>
          <w:rFonts w:ascii="Times New Roman" w:hAnsi="Times New Roman"/>
          <w:sz w:val="20"/>
          <w:szCs w:val="20"/>
        </w:rPr>
        <w:t xml:space="preserve"> </w:t>
      </w:r>
      <w:proofErr w:type="spellStart"/>
      <w:r w:rsidRPr="005F2E7B">
        <w:rPr>
          <w:rStyle w:val="ui-provider"/>
          <w:rFonts w:ascii="Times New Roman" w:hAnsi="Times New Roman"/>
          <w:sz w:val="20"/>
          <w:szCs w:val="20"/>
        </w:rPr>
        <w:t>надлишкового</w:t>
      </w:r>
      <w:proofErr w:type="spellEnd"/>
      <w:r w:rsidRPr="005F2E7B">
        <w:rPr>
          <w:rStyle w:val="ui-provider"/>
          <w:rFonts w:ascii="Times New Roman" w:hAnsi="Times New Roman"/>
          <w:sz w:val="20"/>
          <w:szCs w:val="20"/>
        </w:rPr>
        <w:t xml:space="preserve"> </w:t>
      </w:r>
      <w:proofErr w:type="spellStart"/>
      <w:r w:rsidRPr="005F2E7B">
        <w:rPr>
          <w:rStyle w:val="ui-provider"/>
          <w:rFonts w:ascii="Times New Roman" w:hAnsi="Times New Roman"/>
          <w:sz w:val="20"/>
          <w:szCs w:val="20"/>
        </w:rPr>
        <w:t>тиску</w:t>
      </w:r>
      <w:proofErr w:type="spellEnd"/>
      <w:r w:rsidRPr="005F2E7B">
        <w:rPr>
          <w:rStyle w:val="ui-provider"/>
          <w:rFonts w:ascii="Times New Roman" w:hAnsi="Times New Roman"/>
          <w:sz w:val="20"/>
          <w:szCs w:val="20"/>
        </w:rPr>
        <w:t xml:space="preserve"> </w:t>
      </w:r>
      <w:proofErr w:type="spellStart"/>
      <w:r w:rsidRPr="005F2E7B">
        <w:rPr>
          <w:rStyle w:val="ui-provider"/>
          <w:rFonts w:ascii="Times New Roman" w:hAnsi="Times New Roman"/>
          <w:sz w:val="20"/>
          <w:szCs w:val="20"/>
        </w:rPr>
        <w:t>ударної</w:t>
      </w:r>
      <w:proofErr w:type="spellEnd"/>
      <w:r w:rsidRPr="005F2E7B">
        <w:rPr>
          <w:rStyle w:val="ui-provider"/>
          <w:rFonts w:ascii="Times New Roman" w:hAnsi="Times New Roman"/>
          <w:sz w:val="20"/>
          <w:szCs w:val="20"/>
        </w:rPr>
        <w:t xml:space="preserve"> </w:t>
      </w:r>
      <w:proofErr w:type="spellStart"/>
      <w:r w:rsidRPr="005F2E7B">
        <w:rPr>
          <w:rStyle w:val="ui-provider"/>
          <w:rFonts w:ascii="Times New Roman" w:hAnsi="Times New Roman"/>
          <w:sz w:val="20"/>
          <w:szCs w:val="20"/>
        </w:rPr>
        <w:t>хвилі</w:t>
      </w:r>
      <w:proofErr w:type="spellEnd"/>
      <w:r w:rsidRPr="005F2E7B">
        <w:rPr>
          <w:rStyle w:val="ui-provider"/>
          <w:rFonts w:ascii="Times New Roman" w:hAnsi="Times New Roman"/>
          <w:sz w:val="20"/>
          <w:szCs w:val="20"/>
        </w:rPr>
        <w:t xml:space="preserve"> </w:t>
      </w:r>
      <w:proofErr w:type="spellStart"/>
      <w:r w:rsidRPr="005F2E7B">
        <w:rPr>
          <w:rStyle w:val="ui-provider"/>
          <w:rFonts w:ascii="Times New Roman" w:hAnsi="Times New Roman"/>
          <w:sz w:val="20"/>
          <w:szCs w:val="20"/>
        </w:rPr>
        <w:t>вибуху</w:t>
      </w:r>
      <w:proofErr w:type="spellEnd"/>
      <w:r w:rsidRPr="005F2E7B">
        <w:rPr>
          <w:rStyle w:val="ui-provider"/>
          <w:rFonts w:ascii="Times New Roman" w:hAnsi="Times New Roman"/>
          <w:sz w:val="20"/>
          <w:szCs w:val="20"/>
        </w:rPr>
        <w:t xml:space="preserve"> не </w:t>
      </w:r>
      <w:proofErr w:type="spellStart"/>
      <w:r w:rsidRPr="005F2E7B">
        <w:rPr>
          <w:rStyle w:val="ui-provider"/>
          <w:rFonts w:ascii="Times New Roman" w:hAnsi="Times New Roman"/>
          <w:sz w:val="20"/>
          <w:szCs w:val="20"/>
        </w:rPr>
        <w:t>менше</w:t>
      </w:r>
      <w:proofErr w:type="spellEnd"/>
      <w:r w:rsidRPr="005F2E7B">
        <w:rPr>
          <w:rStyle w:val="ui-provider"/>
          <w:rFonts w:ascii="Times New Roman" w:hAnsi="Times New Roman"/>
          <w:sz w:val="20"/>
          <w:szCs w:val="20"/>
        </w:rPr>
        <w:t xml:space="preserve"> 100 кПа, </w:t>
      </w:r>
      <w:bookmarkStart w:id="3" w:name="_GoBack"/>
      <w:bookmarkEnd w:id="3"/>
      <w:r w:rsidRPr="005F2E7B">
        <w:rPr>
          <w:rFonts w:ascii="Times New Roman" w:hAnsi="Times New Roman"/>
          <w:sz w:val="20"/>
          <w:szCs w:val="20"/>
          <w:lang w:val="uk-UA"/>
        </w:rPr>
        <w:t xml:space="preserve">та бути встановленими на Об’єкті Покупця за </w:t>
      </w:r>
      <w:proofErr w:type="spellStart"/>
      <w:r w:rsidRPr="005F2E7B">
        <w:rPr>
          <w:rFonts w:ascii="Times New Roman" w:hAnsi="Times New Roman"/>
          <w:sz w:val="20"/>
          <w:szCs w:val="20"/>
          <w:lang w:val="uk-UA"/>
        </w:rPr>
        <w:t>адресою</w:t>
      </w:r>
      <w:proofErr w:type="spellEnd"/>
      <w:r w:rsidRPr="005F2E7B">
        <w:rPr>
          <w:rFonts w:ascii="Times New Roman" w:hAnsi="Times New Roman"/>
          <w:sz w:val="20"/>
          <w:szCs w:val="20"/>
          <w:lang w:val="uk-UA"/>
        </w:rPr>
        <w:t xml:space="preserve">: </w:t>
      </w:r>
      <w:r w:rsidRPr="005F2E7B">
        <w:rPr>
          <w:rFonts w:ascii="Times New Roman" w:hAnsi="Times New Roman"/>
          <w:color w:val="000000"/>
          <w:sz w:val="20"/>
          <w:szCs w:val="20"/>
          <w:lang w:val="uk-UA"/>
        </w:rPr>
        <w:t xml:space="preserve">07400, Київська область, місто Бровари, вул. Шевченка, комплекс 18. </w:t>
      </w:r>
    </w:p>
    <w:p w14:paraId="151D1A23" w14:textId="77777777" w:rsidR="009F4990" w:rsidRPr="005F2E7B" w:rsidRDefault="009F4990" w:rsidP="009F4990">
      <w:pPr>
        <w:ind w:left="720"/>
        <w:jc w:val="both"/>
        <w:rPr>
          <w:rFonts w:ascii="Times New Roman" w:hAnsi="Times New Roman"/>
          <w:color w:val="000000"/>
          <w:sz w:val="20"/>
          <w:szCs w:val="20"/>
        </w:rPr>
      </w:pPr>
      <w:r w:rsidRPr="005F2E7B">
        <w:rPr>
          <w:rFonts w:ascii="Times New Roman" w:hAnsi="Times New Roman"/>
          <w:sz w:val="20"/>
          <w:szCs w:val="20"/>
          <w:lang w:val="uk-UA"/>
        </w:rPr>
        <w:t>Продукція, яка поставляється Покупцю відповідає:</w:t>
      </w:r>
    </w:p>
    <w:p w14:paraId="18806B3D" w14:textId="77777777" w:rsidR="009F4990" w:rsidRPr="005F2E7B" w:rsidRDefault="009F4990" w:rsidP="009F4990">
      <w:pPr>
        <w:pStyle w:val="af"/>
        <w:numPr>
          <w:ilvl w:val="0"/>
          <w:numId w:val="23"/>
        </w:numPr>
        <w:jc w:val="both"/>
        <w:rPr>
          <w:rFonts w:ascii="Times New Roman" w:hAnsi="Times New Roman"/>
          <w:color w:val="000000"/>
          <w:sz w:val="20"/>
          <w:szCs w:val="20"/>
        </w:rPr>
      </w:pPr>
      <w:r w:rsidRPr="005F2E7B">
        <w:rPr>
          <w:rFonts w:ascii="Times New Roman" w:hAnsi="Times New Roman"/>
          <w:sz w:val="20"/>
          <w:szCs w:val="20"/>
          <w:lang w:val="uk-UA"/>
        </w:rPr>
        <w:t xml:space="preserve"> ______________________(потрібно вказати відповідність в цілому, або окремим пунктам ДСТУ 9195:2022 та/або ДБН В.2.2-5:2023) підтверджується сертифікатом відповідності серія___ №_____ та/або протоколом випробувань №____ від_________ та/або іншими висновками за результатами розрахунків або випробувань</w:t>
      </w:r>
      <w:r w:rsidRPr="005F2E7B">
        <w:rPr>
          <w:rStyle w:val="normaltextrun"/>
          <w:color w:val="000000"/>
          <w:lang w:val="uk-UA"/>
        </w:rPr>
        <w:t>.</w:t>
      </w:r>
    </w:p>
    <w:p w14:paraId="6B116358" w14:textId="77777777" w:rsidR="009F4990" w:rsidRPr="00D17054" w:rsidRDefault="009F4990" w:rsidP="009F4990">
      <w:pPr>
        <w:pStyle w:val="af"/>
        <w:jc w:val="both"/>
        <w:rPr>
          <w:rFonts w:ascii="Times New Roman" w:hAnsi="Times New Roman"/>
          <w:sz w:val="20"/>
          <w:szCs w:val="20"/>
          <w:lang w:val="uk-UA"/>
        </w:rPr>
      </w:pPr>
    </w:p>
    <w:p w14:paraId="51D589C9" w14:textId="2F81CF97" w:rsidR="00C7500A" w:rsidRPr="00F67708" w:rsidRDefault="00C7500A" w:rsidP="00C7500A">
      <w:pPr>
        <w:pStyle w:val="af"/>
        <w:jc w:val="both"/>
        <w:rPr>
          <w:rFonts w:ascii="Times New Roman" w:hAnsi="Times New Roman"/>
          <w:color w:val="000000"/>
          <w:sz w:val="20"/>
          <w:szCs w:val="20"/>
          <w:lang w:val="uk-UA"/>
        </w:rPr>
      </w:pPr>
      <w:r w:rsidRPr="00F67708">
        <w:rPr>
          <w:rFonts w:ascii="Times New Roman" w:hAnsi="Times New Roman"/>
          <w:color w:val="000000"/>
          <w:sz w:val="20"/>
          <w:szCs w:val="20"/>
          <w:lang w:val="uk-UA"/>
        </w:rPr>
        <w:t>Продавець зобов’язується прибути на Об’єкт Покупця у погоджену Покупцем дату (до дати поставки) для підготовки Об’єкта до монтажу Продукції.</w:t>
      </w:r>
    </w:p>
    <w:p w14:paraId="0813B492" w14:textId="77777777" w:rsidR="00C7500A" w:rsidRDefault="00C7500A" w:rsidP="00C7500A">
      <w:pPr>
        <w:pStyle w:val="af"/>
        <w:jc w:val="both"/>
        <w:rPr>
          <w:rFonts w:ascii="Times New Roman" w:hAnsi="Times New Roman"/>
          <w:color w:val="000000"/>
          <w:sz w:val="20"/>
          <w:szCs w:val="20"/>
          <w:lang w:val="uk-UA"/>
        </w:rPr>
      </w:pPr>
      <w:r w:rsidRPr="00F67708">
        <w:rPr>
          <w:rFonts w:ascii="Times New Roman" w:hAnsi="Times New Roman"/>
          <w:color w:val="000000"/>
          <w:sz w:val="20"/>
          <w:szCs w:val="20"/>
          <w:lang w:val="uk-UA"/>
        </w:rPr>
        <w:t>Продавець зобов’язується провести всі підготовчі дії на Об’єкті Продавця для здійснення монтажу.</w:t>
      </w:r>
    </w:p>
    <w:p w14:paraId="770302A1" w14:textId="77777777" w:rsidR="00C7500A" w:rsidRDefault="00C7500A" w:rsidP="00C7500A">
      <w:pPr>
        <w:pStyle w:val="af"/>
        <w:jc w:val="both"/>
        <w:rPr>
          <w:rFonts w:ascii="Times New Roman" w:hAnsi="Times New Roman"/>
          <w:color w:val="000000"/>
          <w:sz w:val="20"/>
          <w:szCs w:val="20"/>
          <w:lang w:val="uk-UA"/>
        </w:rPr>
      </w:pPr>
    </w:p>
    <w:p w14:paraId="4988C02A" w14:textId="77777777" w:rsidR="00C7500A" w:rsidRPr="006E5403" w:rsidRDefault="00C7500A" w:rsidP="00C7500A">
      <w:pPr>
        <w:pStyle w:val="af"/>
        <w:numPr>
          <w:ilvl w:val="0"/>
          <w:numId w:val="17"/>
        </w:numPr>
        <w:jc w:val="both"/>
        <w:rPr>
          <w:rFonts w:ascii="Times New Roman" w:hAnsi="Times New Roman"/>
          <w:sz w:val="20"/>
          <w:szCs w:val="20"/>
        </w:rPr>
      </w:pPr>
      <w:bookmarkStart w:id="4" w:name="_Hlk177736140"/>
      <w:proofErr w:type="spellStart"/>
      <w:r w:rsidRPr="00F67708">
        <w:rPr>
          <w:rFonts w:ascii="Times New Roman" w:hAnsi="Times New Roman"/>
          <w:b/>
          <w:sz w:val="20"/>
          <w:szCs w:val="20"/>
        </w:rPr>
        <w:t>Технічні</w:t>
      </w:r>
      <w:proofErr w:type="spellEnd"/>
      <w:r w:rsidRPr="00F67708">
        <w:rPr>
          <w:rFonts w:ascii="Times New Roman" w:hAnsi="Times New Roman"/>
          <w:b/>
          <w:sz w:val="20"/>
          <w:szCs w:val="20"/>
        </w:rPr>
        <w:t xml:space="preserve"> </w:t>
      </w:r>
      <w:proofErr w:type="spellStart"/>
      <w:r w:rsidRPr="00F67708">
        <w:rPr>
          <w:rFonts w:ascii="Times New Roman" w:hAnsi="Times New Roman"/>
          <w:b/>
          <w:sz w:val="20"/>
          <w:szCs w:val="20"/>
        </w:rPr>
        <w:t>вимоги</w:t>
      </w:r>
      <w:proofErr w:type="spellEnd"/>
      <w:r w:rsidRPr="00F67708">
        <w:rPr>
          <w:rFonts w:ascii="Times New Roman" w:hAnsi="Times New Roman"/>
          <w:b/>
          <w:sz w:val="20"/>
          <w:szCs w:val="20"/>
        </w:rPr>
        <w:t xml:space="preserve"> до </w:t>
      </w:r>
      <w:r w:rsidRPr="00F67708">
        <w:rPr>
          <w:rFonts w:ascii="Times New Roman" w:hAnsi="Times New Roman"/>
          <w:b/>
          <w:sz w:val="20"/>
          <w:szCs w:val="20"/>
          <w:lang w:val="uk-UA"/>
        </w:rPr>
        <w:t>Продукції</w:t>
      </w:r>
      <w:r w:rsidRPr="00F67708">
        <w:rPr>
          <w:rFonts w:ascii="Times New Roman" w:hAnsi="Times New Roman"/>
          <w:b/>
          <w:sz w:val="20"/>
          <w:szCs w:val="20"/>
        </w:rPr>
        <w:t xml:space="preserve"> (</w:t>
      </w:r>
      <w:proofErr w:type="spellStart"/>
      <w:r w:rsidRPr="00F67708">
        <w:rPr>
          <w:rFonts w:ascii="Times New Roman" w:hAnsi="Times New Roman"/>
          <w:b/>
          <w:sz w:val="20"/>
          <w:szCs w:val="20"/>
        </w:rPr>
        <w:t>технічні</w:t>
      </w:r>
      <w:proofErr w:type="spellEnd"/>
      <w:r w:rsidRPr="00F67708">
        <w:rPr>
          <w:rFonts w:ascii="Times New Roman" w:hAnsi="Times New Roman"/>
          <w:b/>
          <w:sz w:val="20"/>
          <w:szCs w:val="20"/>
        </w:rPr>
        <w:t xml:space="preserve">, </w:t>
      </w:r>
      <w:proofErr w:type="spellStart"/>
      <w:r w:rsidRPr="00F67708">
        <w:rPr>
          <w:rFonts w:ascii="Times New Roman" w:hAnsi="Times New Roman"/>
          <w:b/>
          <w:sz w:val="20"/>
          <w:szCs w:val="20"/>
        </w:rPr>
        <w:t>кількісні</w:t>
      </w:r>
      <w:proofErr w:type="spellEnd"/>
      <w:r w:rsidRPr="00F67708">
        <w:rPr>
          <w:rFonts w:ascii="Times New Roman" w:hAnsi="Times New Roman"/>
          <w:b/>
          <w:sz w:val="20"/>
          <w:szCs w:val="20"/>
        </w:rPr>
        <w:t xml:space="preserve"> та </w:t>
      </w:r>
      <w:proofErr w:type="spellStart"/>
      <w:r w:rsidRPr="00F67708">
        <w:rPr>
          <w:rFonts w:ascii="Times New Roman" w:hAnsi="Times New Roman"/>
          <w:b/>
          <w:sz w:val="20"/>
          <w:szCs w:val="20"/>
        </w:rPr>
        <w:t>якісні</w:t>
      </w:r>
      <w:proofErr w:type="spellEnd"/>
      <w:r w:rsidRPr="00F67708">
        <w:rPr>
          <w:rFonts w:ascii="Times New Roman" w:hAnsi="Times New Roman"/>
          <w:b/>
          <w:sz w:val="20"/>
          <w:szCs w:val="20"/>
        </w:rPr>
        <w:t xml:space="preserve"> характеристики)</w:t>
      </w:r>
      <w:r w:rsidRPr="00F67708">
        <w:rPr>
          <w:rFonts w:ascii="Times New Roman" w:hAnsi="Times New Roman"/>
          <w:b/>
          <w:sz w:val="20"/>
          <w:szCs w:val="20"/>
          <w:lang w:val="uk-UA"/>
        </w:rPr>
        <w:t xml:space="preserve"> та її монтажу</w:t>
      </w:r>
      <w:r w:rsidRPr="00F67708">
        <w:rPr>
          <w:rFonts w:ascii="Times New Roman" w:hAnsi="Times New Roman"/>
          <w:b/>
          <w:sz w:val="20"/>
          <w:szCs w:val="20"/>
        </w:rPr>
        <w:t>:</w:t>
      </w:r>
      <w:bookmarkEnd w:id="4"/>
    </w:p>
    <w:tbl>
      <w:tblPr>
        <w:tblStyle w:val="af8"/>
        <w:tblW w:w="9776" w:type="dxa"/>
        <w:tblLook w:val="04A0" w:firstRow="1" w:lastRow="0" w:firstColumn="1" w:lastColumn="0" w:noHBand="0" w:noVBand="1"/>
      </w:tblPr>
      <w:tblGrid>
        <w:gridCol w:w="702"/>
        <w:gridCol w:w="2695"/>
        <w:gridCol w:w="1688"/>
        <w:gridCol w:w="2478"/>
        <w:gridCol w:w="2213"/>
      </w:tblGrid>
      <w:tr w:rsidR="00C7500A" w:rsidRPr="0020024E" w14:paraId="4B89BFC2" w14:textId="77777777" w:rsidTr="0020024E">
        <w:tc>
          <w:tcPr>
            <w:tcW w:w="702" w:type="dxa"/>
            <w:shd w:val="clear" w:color="auto" w:fill="auto"/>
            <w:vAlign w:val="center"/>
          </w:tcPr>
          <w:p w14:paraId="1E40F7D5" w14:textId="77777777" w:rsidR="00C7500A" w:rsidRPr="0020024E" w:rsidRDefault="00C7500A" w:rsidP="00D12CBC">
            <w:pPr>
              <w:spacing w:line="254" w:lineRule="atLeast"/>
              <w:jc w:val="both"/>
              <w:textAlignment w:val="baseline"/>
              <w:rPr>
                <w:rFonts w:ascii="Times New Roman" w:hAnsi="Times New Roman" w:cs="Times New Roman"/>
              </w:rPr>
            </w:pPr>
            <w:r w:rsidRPr="0020024E">
              <w:rPr>
                <w:rFonts w:ascii="Times New Roman" w:hAnsi="Times New Roman" w:cs="Times New Roman"/>
                <w:b/>
                <w:bCs/>
                <w:sz w:val="20"/>
                <w:szCs w:val="20"/>
              </w:rPr>
              <w:t>№</w:t>
            </w:r>
          </w:p>
        </w:tc>
        <w:tc>
          <w:tcPr>
            <w:tcW w:w="2695" w:type="dxa"/>
            <w:shd w:val="clear" w:color="auto" w:fill="auto"/>
            <w:vAlign w:val="center"/>
          </w:tcPr>
          <w:p w14:paraId="3D70616C" w14:textId="77777777" w:rsidR="00C7500A" w:rsidRPr="0020024E" w:rsidRDefault="00C7500A" w:rsidP="00D12CBC">
            <w:pPr>
              <w:spacing w:line="254" w:lineRule="atLeast"/>
              <w:jc w:val="center"/>
              <w:textAlignment w:val="baseline"/>
              <w:rPr>
                <w:rFonts w:ascii="Times New Roman" w:hAnsi="Times New Roman" w:cs="Times New Roman"/>
              </w:rPr>
            </w:pPr>
            <w:proofErr w:type="spellStart"/>
            <w:r w:rsidRPr="0020024E">
              <w:rPr>
                <w:rFonts w:ascii="Times New Roman" w:eastAsia="Calibri" w:hAnsi="Times New Roman" w:cs="Times New Roman"/>
                <w:b/>
                <w:bCs/>
                <w:sz w:val="20"/>
                <w:szCs w:val="20"/>
                <w:lang w:eastAsia="en-US"/>
              </w:rPr>
              <w:t>Найменування</w:t>
            </w:r>
            <w:proofErr w:type="spellEnd"/>
            <w:r w:rsidRPr="0020024E">
              <w:rPr>
                <w:rFonts w:ascii="Times New Roman" w:eastAsia="Calibri" w:hAnsi="Times New Roman" w:cs="Times New Roman"/>
                <w:b/>
                <w:bCs/>
                <w:sz w:val="20"/>
                <w:szCs w:val="20"/>
                <w:lang w:eastAsia="en-US"/>
              </w:rPr>
              <w:t xml:space="preserve"> товару</w:t>
            </w:r>
          </w:p>
        </w:tc>
        <w:tc>
          <w:tcPr>
            <w:tcW w:w="1688" w:type="dxa"/>
            <w:shd w:val="clear" w:color="auto" w:fill="auto"/>
            <w:vAlign w:val="center"/>
          </w:tcPr>
          <w:p w14:paraId="1B564B2C" w14:textId="77777777" w:rsidR="00C7500A" w:rsidRPr="0020024E" w:rsidRDefault="00C7500A" w:rsidP="00D12CBC">
            <w:pPr>
              <w:spacing w:line="254" w:lineRule="atLeast"/>
              <w:jc w:val="center"/>
              <w:textAlignment w:val="baseline"/>
              <w:rPr>
                <w:rFonts w:ascii="Times New Roman" w:hAnsi="Times New Roman" w:cs="Times New Roman"/>
              </w:rPr>
            </w:pPr>
            <w:proofErr w:type="spellStart"/>
            <w:r w:rsidRPr="0020024E">
              <w:rPr>
                <w:rFonts w:ascii="Times New Roman" w:hAnsi="Times New Roman" w:cs="Times New Roman"/>
                <w:b/>
                <w:bCs/>
                <w:sz w:val="20"/>
                <w:szCs w:val="20"/>
              </w:rPr>
              <w:t>Одиниця</w:t>
            </w:r>
            <w:proofErr w:type="spellEnd"/>
            <w:r w:rsidRPr="0020024E">
              <w:rPr>
                <w:rFonts w:ascii="Times New Roman" w:hAnsi="Times New Roman" w:cs="Times New Roman"/>
                <w:b/>
                <w:bCs/>
                <w:sz w:val="20"/>
                <w:szCs w:val="20"/>
              </w:rPr>
              <w:t xml:space="preserve"> </w:t>
            </w:r>
            <w:proofErr w:type="spellStart"/>
            <w:r w:rsidRPr="0020024E">
              <w:rPr>
                <w:rFonts w:ascii="Times New Roman" w:hAnsi="Times New Roman" w:cs="Times New Roman"/>
                <w:b/>
                <w:bCs/>
                <w:sz w:val="20"/>
                <w:szCs w:val="20"/>
              </w:rPr>
              <w:t>виміру</w:t>
            </w:r>
            <w:proofErr w:type="spellEnd"/>
          </w:p>
        </w:tc>
        <w:tc>
          <w:tcPr>
            <w:tcW w:w="2478" w:type="dxa"/>
            <w:shd w:val="clear" w:color="auto" w:fill="auto"/>
            <w:vAlign w:val="center"/>
          </w:tcPr>
          <w:p w14:paraId="588E8FC7" w14:textId="77777777" w:rsidR="00C7500A" w:rsidRPr="0020024E" w:rsidRDefault="00C7500A" w:rsidP="00D12CBC">
            <w:pPr>
              <w:spacing w:line="254" w:lineRule="atLeast"/>
              <w:jc w:val="center"/>
              <w:textAlignment w:val="baseline"/>
              <w:rPr>
                <w:rFonts w:ascii="Times New Roman" w:hAnsi="Times New Roman" w:cs="Times New Roman"/>
              </w:rPr>
            </w:pPr>
            <w:proofErr w:type="spellStart"/>
            <w:r w:rsidRPr="0020024E">
              <w:rPr>
                <w:rFonts w:ascii="Times New Roman" w:hAnsi="Times New Roman" w:cs="Times New Roman"/>
                <w:b/>
                <w:bCs/>
                <w:sz w:val="20"/>
                <w:szCs w:val="20"/>
              </w:rPr>
              <w:t>Швидкоспоруджувальна</w:t>
            </w:r>
            <w:proofErr w:type="spellEnd"/>
            <w:r w:rsidRPr="0020024E">
              <w:rPr>
                <w:rFonts w:ascii="Times New Roman" w:hAnsi="Times New Roman" w:cs="Times New Roman"/>
                <w:b/>
                <w:bCs/>
                <w:sz w:val="20"/>
                <w:szCs w:val="20"/>
              </w:rPr>
              <w:t xml:space="preserve"> </w:t>
            </w:r>
            <w:proofErr w:type="spellStart"/>
            <w:r w:rsidRPr="0020024E">
              <w:rPr>
                <w:rFonts w:ascii="Times New Roman" w:hAnsi="Times New Roman" w:cs="Times New Roman"/>
                <w:b/>
                <w:bCs/>
                <w:sz w:val="20"/>
                <w:szCs w:val="20"/>
              </w:rPr>
              <w:t>захисна</w:t>
            </w:r>
            <w:proofErr w:type="spellEnd"/>
            <w:r w:rsidRPr="0020024E">
              <w:rPr>
                <w:rFonts w:ascii="Times New Roman" w:hAnsi="Times New Roman" w:cs="Times New Roman"/>
                <w:b/>
                <w:bCs/>
                <w:sz w:val="20"/>
                <w:szCs w:val="20"/>
              </w:rPr>
              <w:t xml:space="preserve"> </w:t>
            </w:r>
            <w:proofErr w:type="spellStart"/>
            <w:r w:rsidRPr="0020024E">
              <w:rPr>
                <w:rFonts w:ascii="Times New Roman" w:hAnsi="Times New Roman" w:cs="Times New Roman"/>
                <w:b/>
                <w:bCs/>
                <w:sz w:val="20"/>
                <w:szCs w:val="20"/>
              </w:rPr>
              <w:t>споруда</w:t>
            </w:r>
            <w:proofErr w:type="spellEnd"/>
            <w:r w:rsidRPr="0020024E">
              <w:rPr>
                <w:rFonts w:ascii="Times New Roman" w:hAnsi="Times New Roman" w:cs="Times New Roman"/>
                <w:b/>
                <w:bCs/>
                <w:sz w:val="20"/>
                <w:szCs w:val="20"/>
              </w:rPr>
              <w:t xml:space="preserve"> </w:t>
            </w:r>
            <w:proofErr w:type="spellStart"/>
            <w:r w:rsidRPr="0020024E">
              <w:rPr>
                <w:rFonts w:ascii="Times New Roman" w:hAnsi="Times New Roman" w:cs="Times New Roman"/>
                <w:b/>
                <w:bCs/>
                <w:sz w:val="20"/>
                <w:szCs w:val="20"/>
              </w:rPr>
              <w:t>цивільного</w:t>
            </w:r>
            <w:proofErr w:type="spellEnd"/>
            <w:r w:rsidRPr="0020024E">
              <w:rPr>
                <w:rFonts w:ascii="Times New Roman" w:hAnsi="Times New Roman" w:cs="Times New Roman"/>
                <w:b/>
                <w:bCs/>
                <w:sz w:val="20"/>
                <w:szCs w:val="20"/>
              </w:rPr>
              <w:t xml:space="preserve"> </w:t>
            </w:r>
            <w:proofErr w:type="spellStart"/>
            <w:r w:rsidRPr="0020024E">
              <w:rPr>
                <w:rFonts w:ascii="Times New Roman" w:hAnsi="Times New Roman" w:cs="Times New Roman"/>
                <w:b/>
                <w:bCs/>
                <w:sz w:val="20"/>
                <w:szCs w:val="20"/>
              </w:rPr>
              <w:t>захисту</w:t>
            </w:r>
            <w:proofErr w:type="spellEnd"/>
            <w:r w:rsidRPr="0020024E">
              <w:rPr>
                <w:rFonts w:ascii="Times New Roman" w:hAnsi="Times New Roman" w:cs="Times New Roman"/>
                <w:b/>
                <w:bCs/>
                <w:sz w:val="20"/>
                <w:szCs w:val="20"/>
              </w:rPr>
              <w:t xml:space="preserve"> на 40 </w:t>
            </w:r>
            <w:proofErr w:type="spellStart"/>
            <w:r w:rsidRPr="0020024E">
              <w:rPr>
                <w:rFonts w:ascii="Times New Roman" w:hAnsi="Times New Roman" w:cs="Times New Roman"/>
                <w:b/>
                <w:bCs/>
                <w:sz w:val="20"/>
                <w:szCs w:val="20"/>
              </w:rPr>
              <w:t>осіб</w:t>
            </w:r>
            <w:proofErr w:type="spellEnd"/>
          </w:p>
        </w:tc>
        <w:tc>
          <w:tcPr>
            <w:tcW w:w="2213" w:type="dxa"/>
            <w:shd w:val="clear" w:color="auto" w:fill="auto"/>
            <w:vAlign w:val="center"/>
          </w:tcPr>
          <w:p w14:paraId="702EB95B" w14:textId="77777777" w:rsidR="00C7500A" w:rsidRPr="0020024E" w:rsidRDefault="00C7500A" w:rsidP="00D12CBC">
            <w:pPr>
              <w:spacing w:line="254" w:lineRule="atLeast"/>
              <w:jc w:val="center"/>
              <w:textAlignment w:val="baseline"/>
              <w:rPr>
                <w:rFonts w:ascii="Times New Roman" w:hAnsi="Times New Roman" w:cs="Times New Roman"/>
              </w:rPr>
            </w:pPr>
            <w:proofErr w:type="spellStart"/>
            <w:r w:rsidRPr="0020024E">
              <w:rPr>
                <w:rFonts w:ascii="Times New Roman" w:hAnsi="Times New Roman" w:cs="Times New Roman"/>
                <w:b/>
                <w:sz w:val="20"/>
                <w:szCs w:val="20"/>
                <w:shd w:val="clear" w:color="auto" w:fill="FFFFFF"/>
              </w:rPr>
              <w:t>Опис</w:t>
            </w:r>
            <w:proofErr w:type="spellEnd"/>
            <w:r w:rsidRPr="0020024E">
              <w:rPr>
                <w:rFonts w:ascii="Times New Roman" w:hAnsi="Times New Roman" w:cs="Times New Roman"/>
                <w:b/>
                <w:sz w:val="20"/>
                <w:szCs w:val="20"/>
                <w:shd w:val="clear" w:color="auto" w:fill="FFFFFF"/>
              </w:rPr>
              <w:t xml:space="preserve"> товару, </w:t>
            </w:r>
            <w:proofErr w:type="spellStart"/>
            <w:r w:rsidRPr="0020024E">
              <w:rPr>
                <w:rFonts w:ascii="Times New Roman" w:hAnsi="Times New Roman" w:cs="Times New Roman"/>
                <w:b/>
                <w:sz w:val="20"/>
                <w:szCs w:val="20"/>
                <w:shd w:val="clear" w:color="auto" w:fill="FFFFFF"/>
              </w:rPr>
              <w:t>що</w:t>
            </w:r>
            <w:proofErr w:type="spellEnd"/>
            <w:r w:rsidRPr="0020024E">
              <w:rPr>
                <w:rFonts w:ascii="Times New Roman" w:hAnsi="Times New Roman" w:cs="Times New Roman"/>
                <w:b/>
                <w:sz w:val="20"/>
                <w:szCs w:val="20"/>
                <w:shd w:val="clear" w:color="auto" w:fill="FFFFFF"/>
              </w:rPr>
              <w:t xml:space="preserve"> </w:t>
            </w:r>
            <w:proofErr w:type="spellStart"/>
            <w:r w:rsidRPr="0020024E">
              <w:rPr>
                <w:rFonts w:ascii="Times New Roman" w:hAnsi="Times New Roman" w:cs="Times New Roman"/>
                <w:b/>
                <w:sz w:val="20"/>
                <w:szCs w:val="20"/>
                <w:shd w:val="clear" w:color="auto" w:fill="FFFFFF"/>
              </w:rPr>
              <w:t>пропонується</w:t>
            </w:r>
            <w:proofErr w:type="spellEnd"/>
            <w:r w:rsidRPr="0020024E">
              <w:rPr>
                <w:rFonts w:ascii="Times New Roman" w:hAnsi="Times New Roman" w:cs="Times New Roman"/>
                <w:b/>
                <w:sz w:val="20"/>
                <w:szCs w:val="20"/>
                <w:shd w:val="clear" w:color="auto" w:fill="FFFFFF"/>
              </w:rPr>
              <w:t xml:space="preserve"> </w:t>
            </w:r>
            <w:proofErr w:type="spellStart"/>
            <w:r w:rsidRPr="0020024E">
              <w:rPr>
                <w:rFonts w:ascii="Times New Roman" w:hAnsi="Times New Roman" w:cs="Times New Roman"/>
                <w:b/>
                <w:sz w:val="20"/>
                <w:szCs w:val="20"/>
                <w:shd w:val="clear" w:color="auto" w:fill="FFFFFF"/>
              </w:rPr>
              <w:t>Учасником</w:t>
            </w:r>
            <w:proofErr w:type="spellEnd"/>
          </w:p>
        </w:tc>
      </w:tr>
      <w:tr w:rsidR="00C7500A" w14:paraId="19E5C4B0" w14:textId="77777777" w:rsidTr="00D12CBC">
        <w:tc>
          <w:tcPr>
            <w:tcW w:w="702" w:type="dxa"/>
            <w:vAlign w:val="center"/>
          </w:tcPr>
          <w:p w14:paraId="7E8E5E4C" w14:textId="77777777" w:rsidR="00C7500A" w:rsidRPr="0048207B" w:rsidRDefault="00C7500A" w:rsidP="00D12CBC">
            <w:pPr>
              <w:spacing w:line="254" w:lineRule="atLeast"/>
              <w:jc w:val="both"/>
              <w:textAlignment w:val="baseline"/>
              <w:rPr>
                <w:rFonts w:ascii="Times New Roman" w:hAnsi="Times New Roman" w:cs="Times New Roman"/>
              </w:rPr>
            </w:pPr>
            <w:r w:rsidRPr="0048207B">
              <w:rPr>
                <w:rFonts w:ascii="Times New Roman" w:eastAsia="Calibri" w:hAnsi="Times New Roman" w:cs="Times New Roman"/>
                <w:bCs/>
                <w:sz w:val="20"/>
                <w:szCs w:val="20"/>
                <w:lang w:eastAsia="en-US"/>
              </w:rPr>
              <w:t>1.1</w:t>
            </w:r>
          </w:p>
        </w:tc>
        <w:tc>
          <w:tcPr>
            <w:tcW w:w="2695" w:type="dxa"/>
            <w:vAlign w:val="center"/>
          </w:tcPr>
          <w:p w14:paraId="36C48E3C" w14:textId="77777777" w:rsidR="00C7500A" w:rsidRPr="0048207B" w:rsidRDefault="00C7500A" w:rsidP="00D12CBC">
            <w:pPr>
              <w:spacing w:line="254" w:lineRule="atLeast"/>
              <w:jc w:val="both"/>
              <w:textAlignment w:val="baseline"/>
              <w:rPr>
                <w:rFonts w:ascii="Times New Roman" w:hAnsi="Times New Roman" w:cs="Times New Roman"/>
              </w:rPr>
            </w:pPr>
            <w:proofErr w:type="spellStart"/>
            <w:r w:rsidRPr="0048207B">
              <w:rPr>
                <w:rFonts w:ascii="Times New Roman" w:hAnsi="Times New Roman" w:cs="Times New Roman"/>
                <w:bCs/>
                <w:sz w:val="20"/>
                <w:szCs w:val="20"/>
              </w:rPr>
              <w:t>Кількість</w:t>
            </w:r>
            <w:proofErr w:type="spellEnd"/>
          </w:p>
        </w:tc>
        <w:tc>
          <w:tcPr>
            <w:tcW w:w="1688" w:type="dxa"/>
            <w:vAlign w:val="center"/>
          </w:tcPr>
          <w:p w14:paraId="2D915AC1" w14:textId="77777777" w:rsidR="00C7500A" w:rsidRPr="0048207B" w:rsidRDefault="00C7500A" w:rsidP="00D12CBC">
            <w:pPr>
              <w:spacing w:line="254" w:lineRule="atLeast"/>
              <w:jc w:val="both"/>
              <w:textAlignment w:val="baseline"/>
              <w:rPr>
                <w:rFonts w:ascii="Times New Roman" w:hAnsi="Times New Roman" w:cs="Times New Roman"/>
                <w:b/>
              </w:rPr>
            </w:pPr>
            <w:r w:rsidRPr="0048207B">
              <w:rPr>
                <w:rFonts w:ascii="Times New Roman" w:hAnsi="Times New Roman" w:cs="Times New Roman"/>
                <w:bCs/>
                <w:sz w:val="20"/>
                <w:szCs w:val="20"/>
              </w:rPr>
              <w:t>шт.</w:t>
            </w:r>
          </w:p>
        </w:tc>
        <w:tc>
          <w:tcPr>
            <w:tcW w:w="2478" w:type="dxa"/>
            <w:vAlign w:val="center"/>
          </w:tcPr>
          <w:p w14:paraId="3C53787A" w14:textId="77777777" w:rsidR="00C7500A" w:rsidRPr="0048207B" w:rsidRDefault="00C7500A" w:rsidP="00D12CBC">
            <w:pPr>
              <w:spacing w:line="254" w:lineRule="atLeast"/>
              <w:jc w:val="center"/>
              <w:textAlignment w:val="baseline"/>
              <w:rPr>
                <w:rFonts w:ascii="Times New Roman" w:hAnsi="Times New Roman" w:cs="Times New Roman"/>
                <w:b/>
              </w:rPr>
            </w:pPr>
            <w:r w:rsidRPr="0048207B">
              <w:rPr>
                <w:rFonts w:ascii="Times New Roman" w:hAnsi="Times New Roman" w:cs="Times New Roman"/>
                <w:b/>
                <w:bCs/>
                <w:sz w:val="20"/>
                <w:szCs w:val="20"/>
              </w:rPr>
              <w:t>3</w:t>
            </w:r>
          </w:p>
        </w:tc>
        <w:tc>
          <w:tcPr>
            <w:tcW w:w="2213" w:type="dxa"/>
          </w:tcPr>
          <w:p w14:paraId="6941BC68" w14:textId="77777777" w:rsidR="00C7500A" w:rsidRPr="0048207B" w:rsidRDefault="00C7500A" w:rsidP="00D12CBC">
            <w:pPr>
              <w:spacing w:line="254" w:lineRule="atLeast"/>
              <w:jc w:val="both"/>
              <w:textAlignment w:val="baseline"/>
              <w:rPr>
                <w:rFonts w:ascii="Times New Roman" w:hAnsi="Times New Roman" w:cs="Times New Roman"/>
                <w:b/>
              </w:rPr>
            </w:pPr>
          </w:p>
        </w:tc>
      </w:tr>
      <w:tr w:rsidR="00C7500A" w14:paraId="2466A73A" w14:textId="77777777" w:rsidTr="00D12CBC">
        <w:tc>
          <w:tcPr>
            <w:tcW w:w="702" w:type="dxa"/>
            <w:vAlign w:val="center"/>
          </w:tcPr>
          <w:p w14:paraId="1EB764CA" w14:textId="77777777" w:rsidR="00C7500A" w:rsidRPr="0048207B" w:rsidRDefault="00C7500A" w:rsidP="00D12CBC">
            <w:pPr>
              <w:spacing w:line="254" w:lineRule="atLeast"/>
              <w:jc w:val="both"/>
              <w:textAlignment w:val="baseline"/>
              <w:rPr>
                <w:rFonts w:ascii="Times New Roman" w:hAnsi="Times New Roman" w:cs="Times New Roman"/>
              </w:rPr>
            </w:pPr>
            <w:r w:rsidRPr="0048207B">
              <w:rPr>
                <w:rFonts w:ascii="Times New Roman" w:eastAsia="Calibri" w:hAnsi="Times New Roman" w:cs="Times New Roman"/>
                <w:bCs/>
                <w:sz w:val="20"/>
                <w:szCs w:val="20"/>
                <w:lang w:eastAsia="en-US"/>
              </w:rPr>
              <w:t>1.2</w:t>
            </w:r>
          </w:p>
        </w:tc>
        <w:tc>
          <w:tcPr>
            <w:tcW w:w="2695" w:type="dxa"/>
            <w:vAlign w:val="center"/>
          </w:tcPr>
          <w:p w14:paraId="7CA24C7B" w14:textId="77777777" w:rsidR="00C7500A" w:rsidRPr="0048207B" w:rsidRDefault="00C7500A" w:rsidP="00D12CBC">
            <w:pPr>
              <w:spacing w:line="254" w:lineRule="atLeast"/>
              <w:jc w:val="both"/>
              <w:textAlignment w:val="baseline"/>
              <w:rPr>
                <w:rFonts w:ascii="Times New Roman" w:hAnsi="Times New Roman" w:cs="Times New Roman"/>
                <w:strike/>
              </w:rPr>
            </w:pPr>
            <w:proofErr w:type="spellStart"/>
            <w:r w:rsidRPr="0048207B">
              <w:rPr>
                <w:rFonts w:ascii="Times New Roman" w:hAnsi="Times New Roman" w:cs="Times New Roman"/>
                <w:sz w:val="20"/>
                <w:szCs w:val="20"/>
              </w:rPr>
              <w:t>Місткість</w:t>
            </w:r>
            <w:proofErr w:type="spellEnd"/>
            <w:r w:rsidRPr="0048207B">
              <w:rPr>
                <w:rFonts w:ascii="Times New Roman" w:hAnsi="Times New Roman" w:cs="Times New Roman"/>
                <w:sz w:val="20"/>
                <w:szCs w:val="20"/>
              </w:rPr>
              <w:t xml:space="preserve">, не </w:t>
            </w:r>
            <w:proofErr w:type="spellStart"/>
            <w:r w:rsidRPr="0048207B">
              <w:rPr>
                <w:rFonts w:ascii="Times New Roman" w:hAnsi="Times New Roman" w:cs="Times New Roman"/>
                <w:sz w:val="20"/>
                <w:szCs w:val="20"/>
              </w:rPr>
              <w:t>менше</w:t>
            </w:r>
            <w:proofErr w:type="spellEnd"/>
          </w:p>
        </w:tc>
        <w:tc>
          <w:tcPr>
            <w:tcW w:w="1688" w:type="dxa"/>
            <w:vAlign w:val="center"/>
          </w:tcPr>
          <w:p w14:paraId="795D063D" w14:textId="77777777" w:rsidR="00C7500A" w:rsidRPr="0048207B" w:rsidRDefault="00C7500A" w:rsidP="00D12CBC">
            <w:pPr>
              <w:spacing w:line="254" w:lineRule="atLeast"/>
              <w:jc w:val="both"/>
              <w:textAlignment w:val="baseline"/>
              <w:rPr>
                <w:rFonts w:ascii="Times New Roman" w:hAnsi="Times New Roman" w:cs="Times New Roman"/>
                <w:strike/>
              </w:rPr>
            </w:pPr>
            <w:proofErr w:type="spellStart"/>
            <w:r w:rsidRPr="0048207B">
              <w:rPr>
                <w:rFonts w:ascii="Times New Roman" w:hAnsi="Times New Roman" w:cs="Times New Roman"/>
                <w:sz w:val="20"/>
                <w:szCs w:val="20"/>
              </w:rPr>
              <w:t>осіб</w:t>
            </w:r>
            <w:proofErr w:type="spellEnd"/>
          </w:p>
        </w:tc>
        <w:tc>
          <w:tcPr>
            <w:tcW w:w="2478" w:type="dxa"/>
            <w:vAlign w:val="center"/>
          </w:tcPr>
          <w:p w14:paraId="00C5403C" w14:textId="77777777" w:rsidR="00C7500A" w:rsidRPr="0048207B" w:rsidRDefault="00C7500A" w:rsidP="00D12CBC">
            <w:pPr>
              <w:spacing w:line="254" w:lineRule="atLeast"/>
              <w:jc w:val="center"/>
              <w:textAlignment w:val="baseline"/>
              <w:rPr>
                <w:rFonts w:ascii="Times New Roman" w:hAnsi="Times New Roman" w:cs="Times New Roman"/>
                <w:strike/>
              </w:rPr>
            </w:pPr>
            <w:r w:rsidRPr="0048207B">
              <w:rPr>
                <w:rFonts w:ascii="Times New Roman" w:hAnsi="Times New Roman" w:cs="Times New Roman"/>
                <w:b/>
                <w:sz w:val="20"/>
                <w:szCs w:val="20"/>
              </w:rPr>
              <w:t>40</w:t>
            </w:r>
          </w:p>
        </w:tc>
        <w:tc>
          <w:tcPr>
            <w:tcW w:w="2213" w:type="dxa"/>
          </w:tcPr>
          <w:p w14:paraId="2A3DEAD5" w14:textId="77777777" w:rsidR="00C7500A" w:rsidRPr="0048207B" w:rsidRDefault="00C7500A" w:rsidP="00D12CBC">
            <w:pPr>
              <w:spacing w:line="254" w:lineRule="atLeast"/>
              <w:jc w:val="both"/>
              <w:textAlignment w:val="baseline"/>
              <w:rPr>
                <w:rFonts w:ascii="Times New Roman" w:hAnsi="Times New Roman" w:cs="Times New Roman"/>
                <w:strike/>
              </w:rPr>
            </w:pPr>
          </w:p>
        </w:tc>
      </w:tr>
      <w:tr w:rsidR="00C7500A" w14:paraId="728A0AB6" w14:textId="77777777" w:rsidTr="00D12CBC">
        <w:tc>
          <w:tcPr>
            <w:tcW w:w="702" w:type="dxa"/>
            <w:vAlign w:val="center"/>
          </w:tcPr>
          <w:p w14:paraId="112A23BE" w14:textId="77777777" w:rsidR="00C7500A" w:rsidRPr="0048207B" w:rsidRDefault="00C7500A" w:rsidP="00D12CBC">
            <w:pPr>
              <w:spacing w:line="254" w:lineRule="atLeast"/>
              <w:jc w:val="both"/>
              <w:textAlignment w:val="baseline"/>
              <w:rPr>
                <w:rFonts w:ascii="Times New Roman" w:hAnsi="Times New Roman" w:cs="Times New Roman"/>
              </w:rPr>
            </w:pPr>
            <w:r w:rsidRPr="0048207B">
              <w:rPr>
                <w:rFonts w:ascii="Times New Roman" w:eastAsia="Calibri" w:hAnsi="Times New Roman" w:cs="Times New Roman"/>
                <w:bCs/>
                <w:sz w:val="20"/>
                <w:szCs w:val="20"/>
                <w:lang w:eastAsia="en-US"/>
              </w:rPr>
              <w:t>1.3</w:t>
            </w:r>
          </w:p>
        </w:tc>
        <w:tc>
          <w:tcPr>
            <w:tcW w:w="2695" w:type="dxa"/>
            <w:vAlign w:val="center"/>
          </w:tcPr>
          <w:p w14:paraId="18A9ECAE" w14:textId="77777777" w:rsidR="00C7500A" w:rsidRPr="0048207B" w:rsidRDefault="00C7500A" w:rsidP="00D12CBC">
            <w:pPr>
              <w:spacing w:line="254" w:lineRule="atLeast"/>
              <w:jc w:val="both"/>
              <w:textAlignment w:val="baseline"/>
              <w:rPr>
                <w:rFonts w:ascii="Times New Roman" w:hAnsi="Times New Roman" w:cs="Times New Roman"/>
              </w:rPr>
            </w:pPr>
            <w:proofErr w:type="spellStart"/>
            <w:r w:rsidRPr="0048207B">
              <w:rPr>
                <w:rFonts w:ascii="Times New Roman" w:hAnsi="Times New Roman" w:cs="Times New Roman"/>
                <w:bCs/>
                <w:sz w:val="20"/>
                <w:szCs w:val="20"/>
              </w:rPr>
              <w:t>Швидкоспоруджувальна</w:t>
            </w:r>
            <w:proofErr w:type="spellEnd"/>
            <w:r w:rsidRPr="0048207B">
              <w:rPr>
                <w:rFonts w:ascii="Times New Roman" w:hAnsi="Times New Roman" w:cs="Times New Roman"/>
                <w:bCs/>
                <w:sz w:val="20"/>
                <w:szCs w:val="20"/>
              </w:rPr>
              <w:t xml:space="preserve"> </w:t>
            </w:r>
            <w:proofErr w:type="spellStart"/>
            <w:r w:rsidRPr="0048207B">
              <w:rPr>
                <w:rFonts w:ascii="Times New Roman" w:hAnsi="Times New Roman" w:cs="Times New Roman"/>
                <w:bCs/>
                <w:sz w:val="20"/>
                <w:szCs w:val="20"/>
              </w:rPr>
              <w:t>захисна</w:t>
            </w:r>
            <w:proofErr w:type="spellEnd"/>
            <w:r w:rsidRPr="0048207B">
              <w:rPr>
                <w:rFonts w:ascii="Times New Roman" w:hAnsi="Times New Roman" w:cs="Times New Roman"/>
                <w:bCs/>
                <w:sz w:val="20"/>
                <w:szCs w:val="20"/>
              </w:rPr>
              <w:t xml:space="preserve"> </w:t>
            </w:r>
            <w:proofErr w:type="spellStart"/>
            <w:r w:rsidRPr="0048207B">
              <w:rPr>
                <w:rFonts w:ascii="Times New Roman" w:hAnsi="Times New Roman" w:cs="Times New Roman"/>
                <w:bCs/>
                <w:sz w:val="20"/>
                <w:szCs w:val="20"/>
              </w:rPr>
              <w:t>споруда</w:t>
            </w:r>
            <w:proofErr w:type="spellEnd"/>
            <w:r w:rsidRPr="0048207B">
              <w:rPr>
                <w:rFonts w:ascii="Times New Roman" w:hAnsi="Times New Roman" w:cs="Times New Roman"/>
                <w:bCs/>
                <w:sz w:val="20"/>
                <w:szCs w:val="20"/>
              </w:rPr>
              <w:t xml:space="preserve"> </w:t>
            </w:r>
            <w:proofErr w:type="spellStart"/>
            <w:r w:rsidRPr="0048207B">
              <w:rPr>
                <w:rFonts w:ascii="Times New Roman" w:hAnsi="Times New Roman" w:cs="Times New Roman"/>
                <w:bCs/>
                <w:sz w:val="20"/>
                <w:szCs w:val="20"/>
              </w:rPr>
              <w:t>цивільного</w:t>
            </w:r>
            <w:proofErr w:type="spellEnd"/>
            <w:r w:rsidRPr="0048207B">
              <w:rPr>
                <w:rFonts w:ascii="Times New Roman" w:hAnsi="Times New Roman" w:cs="Times New Roman"/>
                <w:bCs/>
                <w:sz w:val="20"/>
                <w:szCs w:val="20"/>
              </w:rPr>
              <w:t xml:space="preserve"> </w:t>
            </w:r>
            <w:proofErr w:type="spellStart"/>
            <w:r w:rsidRPr="0048207B">
              <w:rPr>
                <w:rFonts w:ascii="Times New Roman" w:hAnsi="Times New Roman" w:cs="Times New Roman"/>
                <w:bCs/>
                <w:sz w:val="20"/>
                <w:szCs w:val="20"/>
              </w:rPr>
              <w:t>захисту</w:t>
            </w:r>
            <w:proofErr w:type="spellEnd"/>
            <w:r w:rsidRPr="0048207B">
              <w:rPr>
                <w:rFonts w:ascii="Times New Roman" w:hAnsi="Times New Roman" w:cs="Times New Roman"/>
                <w:bCs/>
                <w:sz w:val="20"/>
                <w:szCs w:val="20"/>
              </w:rPr>
              <w:t xml:space="preserve"> повинна </w:t>
            </w:r>
            <w:proofErr w:type="spellStart"/>
            <w:r w:rsidRPr="0048207B">
              <w:rPr>
                <w:rFonts w:ascii="Times New Roman" w:hAnsi="Times New Roman" w:cs="Times New Roman"/>
                <w:bCs/>
                <w:sz w:val="20"/>
                <w:szCs w:val="20"/>
              </w:rPr>
              <w:t>забезпечувати</w:t>
            </w:r>
            <w:proofErr w:type="spellEnd"/>
            <w:r w:rsidRPr="0048207B">
              <w:rPr>
                <w:rFonts w:ascii="Times New Roman" w:hAnsi="Times New Roman" w:cs="Times New Roman"/>
                <w:bCs/>
                <w:sz w:val="20"/>
                <w:szCs w:val="20"/>
              </w:rPr>
              <w:t xml:space="preserve"> </w:t>
            </w:r>
            <w:proofErr w:type="spellStart"/>
            <w:r w:rsidRPr="0048207B">
              <w:rPr>
                <w:rFonts w:ascii="Times New Roman" w:hAnsi="Times New Roman" w:cs="Times New Roman"/>
                <w:bCs/>
                <w:sz w:val="20"/>
                <w:szCs w:val="20"/>
              </w:rPr>
              <w:t>захист</w:t>
            </w:r>
            <w:proofErr w:type="spellEnd"/>
          </w:p>
        </w:tc>
        <w:tc>
          <w:tcPr>
            <w:tcW w:w="1688" w:type="dxa"/>
            <w:vAlign w:val="center"/>
          </w:tcPr>
          <w:p w14:paraId="49E99754" w14:textId="77777777" w:rsidR="00C7500A" w:rsidRPr="0048207B" w:rsidRDefault="00C7500A" w:rsidP="00D12CBC">
            <w:pPr>
              <w:spacing w:line="254" w:lineRule="atLeast"/>
              <w:jc w:val="both"/>
              <w:textAlignment w:val="baseline"/>
              <w:rPr>
                <w:rFonts w:ascii="Times New Roman" w:hAnsi="Times New Roman" w:cs="Times New Roman"/>
              </w:rPr>
            </w:pPr>
          </w:p>
        </w:tc>
        <w:tc>
          <w:tcPr>
            <w:tcW w:w="2478" w:type="dxa"/>
            <w:vAlign w:val="center"/>
          </w:tcPr>
          <w:p w14:paraId="215F57FB" w14:textId="77777777" w:rsidR="00C7500A" w:rsidRPr="0048207B" w:rsidRDefault="00C7500A" w:rsidP="00C7500A">
            <w:pPr>
              <w:pStyle w:val="af"/>
              <w:numPr>
                <w:ilvl w:val="0"/>
                <w:numId w:val="16"/>
              </w:numPr>
              <w:spacing w:after="0" w:line="240" w:lineRule="auto"/>
              <w:ind w:left="307" w:right="1" w:hanging="284"/>
              <w:jc w:val="center"/>
              <w:rPr>
                <w:rFonts w:ascii="Times New Roman" w:hAnsi="Times New Roman" w:cs="Times New Roman"/>
                <w:sz w:val="20"/>
                <w:szCs w:val="20"/>
                <w:lang w:val="uk-UA"/>
              </w:rPr>
            </w:pPr>
            <w:r w:rsidRPr="0048207B">
              <w:rPr>
                <w:rFonts w:ascii="Times New Roman" w:hAnsi="Times New Roman" w:cs="Times New Roman"/>
                <w:sz w:val="20"/>
                <w:szCs w:val="20"/>
                <w:lang w:val="uk-UA"/>
              </w:rPr>
              <w:t>від дії надмірного тиску у фронті повітряної ударної хвилі, не менше ніж від 100 кПа (∆</w:t>
            </w:r>
            <w:proofErr w:type="spellStart"/>
            <w:r w:rsidRPr="0048207B">
              <w:rPr>
                <w:rFonts w:ascii="Times New Roman" w:hAnsi="Times New Roman" w:cs="Times New Roman"/>
                <w:sz w:val="20"/>
                <w:szCs w:val="20"/>
                <w:lang w:val="uk-UA"/>
              </w:rPr>
              <w:t>Pф</w:t>
            </w:r>
            <w:proofErr w:type="spellEnd"/>
            <w:r w:rsidRPr="0048207B">
              <w:rPr>
                <w:rFonts w:ascii="Times New Roman" w:hAnsi="Times New Roman" w:cs="Times New Roman"/>
                <w:sz w:val="20"/>
                <w:szCs w:val="20"/>
                <w:lang w:val="uk-UA"/>
              </w:rPr>
              <w:t xml:space="preserve"> = 100 кПа (1 </w:t>
            </w:r>
            <w:proofErr w:type="spellStart"/>
            <w:r w:rsidRPr="0048207B">
              <w:rPr>
                <w:rFonts w:ascii="Times New Roman" w:hAnsi="Times New Roman" w:cs="Times New Roman"/>
                <w:sz w:val="20"/>
                <w:szCs w:val="20"/>
                <w:lang w:val="uk-UA"/>
              </w:rPr>
              <w:t>кгс</w:t>
            </w:r>
            <w:proofErr w:type="spellEnd"/>
            <w:r w:rsidRPr="0048207B">
              <w:rPr>
                <w:rFonts w:ascii="Times New Roman" w:hAnsi="Times New Roman" w:cs="Times New Roman"/>
                <w:sz w:val="20"/>
                <w:szCs w:val="20"/>
                <w:lang w:val="uk-UA"/>
              </w:rPr>
              <w:t>/см2));</w:t>
            </w:r>
          </w:p>
          <w:p w14:paraId="61BF0DE6" w14:textId="77777777" w:rsidR="00C7500A" w:rsidRPr="0048207B" w:rsidRDefault="00C7500A" w:rsidP="00C7500A">
            <w:pPr>
              <w:pStyle w:val="af"/>
              <w:numPr>
                <w:ilvl w:val="0"/>
                <w:numId w:val="16"/>
              </w:numPr>
              <w:spacing w:after="0" w:line="240" w:lineRule="auto"/>
              <w:ind w:left="307" w:right="1" w:hanging="284"/>
              <w:jc w:val="center"/>
              <w:rPr>
                <w:rFonts w:ascii="Times New Roman" w:hAnsi="Times New Roman" w:cs="Times New Roman"/>
                <w:sz w:val="20"/>
                <w:szCs w:val="20"/>
                <w:lang w:val="uk-UA"/>
              </w:rPr>
            </w:pPr>
            <w:r w:rsidRPr="0048207B">
              <w:rPr>
                <w:rFonts w:ascii="Times New Roman" w:hAnsi="Times New Roman" w:cs="Times New Roman"/>
                <w:sz w:val="20"/>
                <w:szCs w:val="20"/>
                <w:lang w:val="uk-UA"/>
              </w:rPr>
              <w:t>від місцевої та загальної дії звичайних засобів ураження (стрілецької зброї, уламків ручних гранат, артилерійських боєприпасів та авіаційних бомб);</w:t>
            </w:r>
          </w:p>
          <w:p w14:paraId="798528F6" w14:textId="77777777" w:rsidR="00C7500A" w:rsidRPr="0048207B" w:rsidRDefault="00C7500A" w:rsidP="00D12CBC">
            <w:pPr>
              <w:spacing w:line="254" w:lineRule="atLeast"/>
              <w:jc w:val="center"/>
              <w:textAlignment w:val="baseline"/>
              <w:rPr>
                <w:rFonts w:ascii="Times New Roman" w:hAnsi="Times New Roman" w:cs="Times New Roman"/>
              </w:rPr>
            </w:pPr>
          </w:p>
        </w:tc>
        <w:tc>
          <w:tcPr>
            <w:tcW w:w="2213" w:type="dxa"/>
          </w:tcPr>
          <w:p w14:paraId="0481619A" w14:textId="77777777" w:rsidR="00C7500A" w:rsidRPr="0048207B" w:rsidRDefault="00C7500A" w:rsidP="00D12CBC">
            <w:pPr>
              <w:spacing w:line="254" w:lineRule="atLeast"/>
              <w:jc w:val="both"/>
              <w:textAlignment w:val="baseline"/>
              <w:rPr>
                <w:rFonts w:ascii="Times New Roman" w:hAnsi="Times New Roman" w:cs="Times New Roman"/>
              </w:rPr>
            </w:pPr>
          </w:p>
        </w:tc>
      </w:tr>
      <w:tr w:rsidR="00C7500A" w14:paraId="10EFFBB6" w14:textId="77777777" w:rsidTr="00D12CBC">
        <w:tc>
          <w:tcPr>
            <w:tcW w:w="702" w:type="dxa"/>
            <w:vAlign w:val="center"/>
          </w:tcPr>
          <w:p w14:paraId="34C9EA0B" w14:textId="77777777" w:rsidR="00C7500A" w:rsidRPr="0048207B" w:rsidRDefault="00C7500A" w:rsidP="00D12CBC">
            <w:pPr>
              <w:spacing w:line="254" w:lineRule="atLeast"/>
              <w:jc w:val="both"/>
              <w:textAlignment w:val="baseline"/>
              <w:rPr>
                <w:rFonts w:ascii="Times New Roman" w:hAnsi="Times New Roman" w:cs="Times New Roman"/>
              </w:rPr>
            </w:pPr>
            <w:r w:rsidRPr="0048207B">
              <w:rPr>
                <w:rFonts w:ascii="Times New Roman" w:hAnsi="Times New Roman" w:cs="Times New Roman"/>
                <w:sz w:val="20"/>
                <w:szCs w:val="20"/>
              </w:rPr>
              <w:t>1.4</w:t>
            </w:r>
          </w:p>
        </w:tc>
        <w:tc>
          <w:tcPr>
            <w:tcW w:w="2695" w:type="dxa"/>
            <w:vAlign w:val="center"/>
          </w:tcPr>
          <w:p w14:paraId="412480A3" w14:textId="77777777" w:rsidR="00C7500A" w:rsidRPr="0048207B" w:rsidRDefault="00C7500A" w:rsidP="00D12CBC">
            <w:pPr>
              <w:spacing w:line="254" w:lineRule="atLeast"/>
              <w:jc w:val="both"/>
              <w:textAlignment w:val="baseline"/>
              <w:rPr>
                <w:rFonts w:ascii="Times New Roman" w:hAnsi="Times New Roman" w:cs="Times New Roman"/>
              </w:rPr>
            </w:pPr>
            <w:proofErr w:type="spellStart"/>
            <w:r w:rsidRPr="0048207B">
              <w:rPr>
                <w:rFonts w:ascii="Times New Roman" w:hAnsi="Times New Roman" w:cs="Times New Roman"/>
                <w:sz w:val="20"/>
                <w:szCs w:val="20"/>
              </w:rPr>
              <w:t>Конструктивне</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планування</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споруди</w:t>
            </w:r>
            <w:proofErr w:type="spellEnd"/>
          </w:p>
        </w:tc>
        <w:tc>
          <w:tcPr>
            <w:tcW w:w="1688" w:type="dxa"/>
            <w:vAlign w:val="center"/>
          </w:tcPr>
          <w:p w14:paraId="3067C27C" w14:textId="77777777" w:rsidR="00C7500A" w:rsidRPr="0048207B" w:rsidRDefault="00C7500A" w:rsidP="00D12CBC">
            <w:pPr>
              <w:spacing w:line="254" w:lineRule="atLeast"/>
              <w:jc w:val="both"/>
              <w:textAlignment w:val="baseline"/>
              <w:rPr>
                <w:rFonts w:ascii="Times New Roman" w:hAnsi="Times New Roman" w:cs="Times New Roman"/>
              </w:rPr>
            </w:pPr>
          </w:p>
        </w:tc>
        <w:tc>
          <w:tcPr>
            <w:tcW w:w="2478" w:type="dxa"/>
            <w:vAlign w:val="center"/>
          </w:tcPr>
          <w:p w14:paraId="179CDDA6"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bookmarkStart w:id="5" w:name="_Hlk162803140"/>
            <w:r w:rsidRPr="0048207B">
              <w:rPr>
                <w:rFonts w:ascii="Times New Roman" w:hAnsi="Times New Roman" w:cs="Times New Roman"/>
                <w:sz w:val="20"/>
                <w:szCs w:val="20"/>
                <w:lang w:val="uk-UA"/>
              </w:rPr>
              <w:t>основне приміщення для укриття (на 40 осіб);</w:t>
            </w:r>
          </w:p>
          <w:p w14:paraId="77EFF188"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 xml:space="preserve">2 приміщення вхідної групи (тамбур) (для зберігання брудного одягу, стенду з первинними засобами надання медичної допомоги та </w:t>
            </w:r>
            <w:r w:rsidRPr="0048207B">
              <w:rPr>
                <w:rFonts w:ascii="Times New Roman" w:hAnsi="Times New Roman" w:cs="Times New Roman"/>
                <w:sz w:val="20"/>
                <w:szCs w:val="20"/>
                <w:lang w:val="uk-UA"/>
              </w:rPr>
              <w:lastRenderedPageBreak/>
              <w:t>шанцевим інструментом);</w:t>
            </w:r>
          </w:p>
          <w:p w14:paraId="4B11F281"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 xml:space="preserve">приміщення санвузла з </w:t>
            </w:r>
            <w:proofErr w:type="spellStart"/>
            <w:r w:rsidRPr="0048207B">
              <w:rPr>
                <w:rFonts w:ascii="Times New Roman" w:hAnsi="Times New Roman" w:cs="Times New Roman"/>
                <w:sz w:val="20"/>
                <w:szCs w:val="20"/>
                <w:lang w:val="uk-UA"/>
              </w:rPr>
              <w:t>біотулетом</w:t>
            </w:r>
            <w:proofErr w:type="spellEnd"/>
            <w:r w:rsidRPr="0048207B">
              <w:rPr>
                <w:rFonts w:ascii="Times New Roman" w:hAnsi="Times New Roman" w:cs="Times New Roman"/>
                <w:sz w:val="20"/>
                <w:szCs w:val="20"/>
                <w:lang w:val="uk-UA"/>
              </w:rPr>
              <w:t xml:space="preserve"> з резервуаром для збирання нечистот, що забезпечують їх автономне використання впродовж 48 годин;</w:t>
            </w:r>
          </w:p>
          <w:p w14:paraId="0A9121B3"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наявність не менше ніж двох окремих виходів назовні;</w:t>
            </w:r>
          </w:p>
          <w:bookmarkEnd w:id="5"/>
          <w:p w14:paraId="7CC6738A"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два тамбури, обладнані двома посиленими захисними металевими дверима, які здатні захистити від звичайних засобів ураження та відчинятись у бік напрямку евакуації;</w:t>
            </w:r>
          </w:p>
          <w:p w14:paraId="644B7914"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висота приміщення укриття повинна становити не менше ніж 2,0 м;</w:t>
            </w:r>
          </w:p>
          <w:p w14:paraId="3E70EF86"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окремі блок-модулі укриття повинні герметично з’єднуватись між собою негорючими засобами герметизації.</w:t>
            </w:r>
          </w:p>
          <w:p w14:paraId="0DA1B9CE"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можливість встановлення укриття на будь якому рівному майданчику з твердим покриттям;</w:t>
            </w:r>
          </w:p>
          <w:p w14:paraId="1061CA50"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гідроізоляція укриття повинна відповідати таким експлуатаційним вимогам: водонепроникність; біологічна стійкість; довговічність; стійкість до впливу агресивного середовища (вода); морозостійкість; тріщиностійкість при деформації огороджувальних конструкцій від розрахункового впливу;</w:t>
            </w:r>
          </w:p>
          <w:p w14:paraId="129B1490"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 xml:space="preserve">основне приміщення для осіб, які укриваються повинно бути оснащене засобами для сидіння і мати загальну площу  з розрахунку не менше 0,6м2 на одну особу; </w:t>
            </w:r>
          </w:p>
          <w:p w14:paraId="6270A650"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 xml:space="preserve">висота місць для сидіння від рівня </w:t>
            </w:r>
            <w:r w:rsidRPr="0048207B">
              <w:rPr>
                <w:rFonts w:ascii="Times New Roman" w:hAnsi="Times New Roman" w:cs="Times New Roman"/>
                <w:sz w:val="20"/>
                <w:szCs w:val="20"/>
                <w:lang w:val="uk-UA"/>
              </w:rPr>
              <w:lastRenderedPageBreak/>
              <w:t>підлоги має становити 0,45 м. Розміщення місць для сидіння  - одноярусне.</w:t>
            </w:r>
          </w:p>
          <w:p w14:paraId="16A92847"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підлога приміщень укриття повинна мати неслизьку поверхню та відповідати загальним експлуатаційним вимогам;</w:t>
            </w:r>
          </w:p>
          <w:p w14:paraId="727ADDC4"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в протилежно розташованих стінах основного приміщення для укриття персоналу, під стелею, необхідно передбачити по одному технологічному отвору діаметром 50 мм для вводу комунікацій мереж зв’язку, оповіщення та ін.</w:t>
            </w:r>
          </w:p>
          <w:p w14:paraId="6E9AAE52" w14:textId="77777777" w:rsidR="00C7500A" w:rsidRPr="0048207B" w:rsidRDefault="00C7500A" w:rsidP="00D12CBC">
            <w:pPr>
              <w:spacing w:line="254" w:lineRule="atLeast"/>
              <w:jc w:val="both"/>
              <w:textAlignment w:val="baseline"/>
              <w:rPr>
                <w:rFonts w:ascii="Times New Roman" w:hAnsi="Times New Roman" w:cs="Times New Roman"/>
              </w:rPr>
            </w:pPr>
          </w:p>
        </w:tc>
        <w:tc>
          <w:tcPr>
            <w:tcW w:w="2213" w:type="dxa"/>
          </w:tcPr>
          <w:p w14:paraId="3F1E8563" w14:textId="77777777" w:rsidR="00C7500A" w:rsidRPr="0048207B" w:rsidRDefault="00C7500A" w:rsidP="00D12CBC">
            <w:pPr>
              <w:spacing w:line="254" w:lineRule="atLeast"/>
              <w:jc w:val="both"/>
              <w:textAlignment w:val="baseline"/>
              <w:rPr>
                <w:rFonts w:ascii="Times New Roman" w:hAnsi="Times New Roman" w:cs="Times New Roman"/>
              </w:rPr>
            </w:pPr>
          </w:p>
        </w:tc>
      </w:tr>
      <w:tr w:rsidR="00C7500A" w14:paraId="56744BEE" w14:textId="77777777" w:rsidTr="00D12CBC">
        <w:tc>
          <w:tcPr>
            <w:tcW w:w="702" w:type="dxa"/>
            <w:vAlign w:val="center"/>
          </w:tcPr>
          <w:p w14:paraId="6198394D" w14:textId="77777777" w:rsidR="00C7500A" w:rsidRPr="0048207B" w:rsidRDefault="00C7500A" w:rsidP="00D12CBC">
            <w:pPr>
              <w:spacing w:line="254" w:lineRule="atLeast"/>
              <w:jc w:val="both"/>
              <w:textAlignment w:val="baseline"/>
              <w:rPr>
                <w:rFonts w:ascii="Times New Roman" w:hAnsi="Times New Roman" w:cs="Times New Roman"/>
              </w:rPr>
            </w:pPr>
            <w:r w:rsidRPr="0048207B">
              <w:rPr>
                <w:rFonts w:ascii="Times New Roman" w:hAnsi="Times New Roman" w:cs="Times New Roman"/>
                <w:sz w:val="20"/>
                <w:szCs w:val="20"/>
              </w:rPr>
              <w:lastRenderedPageBreak/>
              <w:t>1.5</w:t>
            </w:r>
          </w:p>
        </w:tc>
        <w:tc>
          <w:tcPr>
            <w:tcW w:w="2695" w:type="dxa"/>
            <w:vAlign w:val="center"/>
          </w:tcPr>
          <w:p w14:paraId="27DB240D" w14:textId="77777777" w:rsidR="00C7500A" w:rsidRPr="0048207B" w:rsidRDefault="00C7500A" w:rsidP="00D12CBC">
            <w:pPr>
              <w:spacing w:line="254" w:lineRule="atLeast"/>
              <w:jc w:val="both"/>
              <w:textAlignment w:val="baseline"/>
              <w:rPr>
                <w:rFonts w:ascii="Times New Roman" w:hAnsi="Times New Roman" w:cs="Times New Roman"/>
              </w:rPr>
            </w:pPr>
            <w:proofErr w:type="spellStart"/>
            <w:r w:rsidRPr="0048207B">
              <w:rPr>
                <w:rFonts w:ascii="Times New Roman" w:hAnsi="Times New Roman" w:cs="Times New Roman"/>
                <w:sz w:val="20"/>
                <w:szCs w:val="20"/>
              </w:rPr>
              <w:t>Внутрішнє</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оснащення</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споруди</w:t>
            </w:r>
            <w:proofErr w:type="spellEnd"/>
          </w:p>
        </w:tc>
        <w:tc>
          <w:tcPr>
            <w:tcW w:w="1688" w:type="dxa"/>
            <w:vAlign w:val="center"/>
          </w:tcPr>
          <w:p w14:paraId="1D02E1D7" w14:textId="77777777" w:rsidR="00C7500A" w:rsidRPr="0048207B" w:rsidRDefault="00C7500A" w:rsidP="00D12CBC">
            <w:pPr>
              <w:tabs>
                <w:tab w:val="num" w:pos="-180"/>
                <w:tab w:val="left" w:pos="540"/>
              </w:tabs>
              <w:jc w:val="both"/>
              <w:rPr>
                <w:rFonts w:ascii="Times New Roman" w:hAnsi="Times New Roman" w:cs="Times New Roman"/>
                <w:highlight w:val="green"/>
              </w:rPr>
            </w:pPr>
          </w:p>
        </w:tc>
        <w:tc>
          <w:tcPr>
            <w:tcW w:w="2478" w:type="dxa"/>
            <w:vAlign w:val="center"/>
          </w:tcPr>
          <w:p w14:paraId="129EA3CA"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в ШСЗСЦЗ, зручно для персоналу, повинні розташовуватись лави зі спинками для сидіння;</w:t>
            </w:r>
          </w:p>
          <w:p w14:paraId="6AFE3613"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proofErr w:type="spellStart"/>
            <w:r w:rsidRPr="0048207B">
              <w:rPr>
                <w:rFonts w:ascii="Times New Roman" w:hAnsi="Times New Roman" w:cs="Times New Roman"/>
                <w:sz w:val="20"/>
                <w:szCs w:val="20"/>
              </w:rPr>
              <w:t>дверні</w:t>
            </w:r>
            <w:proofErr w:type="spellEnd"/>
            <w:r w:rsidRPr="0048207B">
              <w:rPr>
                <w:rFonts w:ascii="Times New Roman" w:hAnsi="Times New Roman" w:cs="Times New Roman"/>
                <w:sz w:val="20"/>
                <w:szCs w:val="20"/>
              </w:rPr>
              <w:t xml:space="preserve"> входи та </w:t>
            </w:r>
            <w:proofErr w:type="spellStart"/>
            <w:r w:rsidRPr="0048207B">
              <w:rPr>
                <w:rFonts w:ascii="Times New Roman" w:hAnsi="Times New Roman" w:cs="Times New Roman"/>
                <w:sz w:val="20"/>
                <w:szCs w:val="20"/>
              </w:rPr>
              <w:t>двері</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повинні</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відповідати</w:t>
            </w:r>
            <w:proofErr w:type="spellEnd"/>
            <w:r w:rsidRPr="0048207B">
              <w:rPr>
                <w:rFonts w:ascii="Times New Roman" w:hAnsi="Times New Roman" w:cs="Times New Roman"/>
                <w:sz w:val="20"/>
                <w:szCs w:val="20"/>
              </w:rPr>
              <w:t xml:space="preserve"> </w:t>
            </w:r>
            <w:r w:rsidRPr="0048207B">
              <w:rPr>
                <w:rFonts w:ascii="Times New Roman" w:hAnsi="Times New Roman" w:cs="Times New Roman"/>
                <w:sz w:val="20"/>
                <w:szCs w:val="20"/>
                <w:lang w:val="uk-UA"/>
              </w:rPr>
              <w:t xml:space="preserve">діючим </w:t>
            </w:r>
            <w:proofErr w:type="spellStart"/>
            <w:r w:rsidRPr="0048207B">
              <w:rPr>
                <w:rFonts w:ascii="Times New Roman" w:hAnsi="Times New Roman" w:cs="Times New Roman"/>
                <w:sz w:val="20"/>
                <w:szCs w:val="20"/>
              </w:rPr>
              <w:t>вимогам</w:t>
            </w:r>
            <w:proofErr w:type="spellEnd"/>
            <w:r w:rsidRPr="0048207B">
              <w:rPr>
                <w:rFonts w:ascii="Times New Roman" w:hAnsi="Times New Roman" w:cs="Times New Roman"/>
                <w:sz w:val="20"/>
                <w:szCs w:val="20"/>
                <w:lang w:val="uk-UA"/>
              </w:rPr>
              <w:t xml:space="preserve"> та нормам</w:t>
            </w:r>
            <w:r w:rsidRPr="0048207B">
              <w:rPr>
                <w:rFonts w:ascii="Times New Roman" w:hAnsi="Times New Roman" w:cs="Times New Roman"/>
                <w:sz w:val="20"/>
                <w:szCs w:val="20"/>
              </w:rPr>
              <w:t>;</w:t>
            </w:r>
          </w:p>
          <w:p w14:paraId="356D71DC"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rPr>
              <w:t xml:space="preserve">ширина </w:t>
            </w:r>
            <w:proofErr w:type="spellStart"/>
            <w:r w:rsidRPr="0048207B">
              <w:rPr>
                <w:rFonts w:ascii="Times New Roman" w:hAnsi="Times New Roman" w:cs="Times New Roman"/>
                <w:sz w:val="20"/>
                <w:szCs w:val="20"/>
              </w:rPr>
              <w:t>двер</w:t>
            </w:r>
            <w:proofErr w:type="spellEnd"/>
            <w:r w:rsidRPr="0048207B">
              <w:rPr>
                <w:rFonts w:ascii="Times New Roman" w:hAnsi="Times New Roman" w:cs="Times New Roman"/>
                <w:sz w:val="20"/>
                <w:szCs w:val="20"/>
                <w:lang w:val="uk-UA"/>
              </w:rPr>
              <w:t>ного прорізу</w:t>
            </w:r>
            <w:r w:rsidRPr="0048207B">
              <w:rPr>
                <w:rFonts w:ascii="Times New Roman" w:hAnsi="Times New Roman" w:cs="Times New Roman"/>
                <w:sz w:val="20"/>
                <w:szCs w:val="20"/>
              </w:rPr>
              <w:t xml:space="preserve"> </w:t>
            </w:r>
            <w:r w:rsidRPr="0048207B">
              <w:rPr>
                <w:rFonts w:ascii="Times New Roman" w:hAnsi="Times New Roman" w:cs="Times New Roman"/>
                <w:sz w:val="20"/>
                <w:szCs w:val="20"/>
                <w:lang w:val="uk-UA"/>
              </w:rPr>
              <w:t>має бути від 0,8 до 1</w:t>
            </w:r>
            <w:r w:rsidRPr="0048207B">
              <w:rPr>
                <w:rFonts w:ascii="Times New Roman" w:hAnsi="Times New Roman" w:cs="Times New Roman"/>
                <w:sz w:val="20"/>
                <w:szCs w:val="20"/>
              </w:rPr>
              <w:t xml:space="preserve"> м</w:t>
            </w:r>
            <w:r w:rsidRPr="0048207B">
              <w:rPr>
                <w:rFonts w:ascii="Times New Roman" w:hAnsi="Times New Roman" w:cs="Times New Roman"/>
                <w:sz w:val="20"/>
                <w:szCs w:val="20"/>
                <w:lang w:val="uk-UA"/>
              </w:rPr>
              <w:t>;</w:t>
            </w:r>
          </w:p>
          <w:p w14:paraId="42B5E19C"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приміщення всередині повинні мати електричну мережу, лампи освітлення з вимикачами в тамбурах та основному приміщенні;</w:t>
            </w:r>
          </w:p>
          <w:p w14:paraId="569CEB99"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 xml:space="preserve">освітлення повинно забезпечувати не менше 50 </w:t>
            </w:r>
            <w:proofErr w:type="spellStart"/>
            <w:r w:rsidRPr="0048207B">
              <w:rPr>
                <w:rFonts w:ascii="Times New Roman" w:hAnsi="Times New Roman" w:cs="Times New Roman"/>
                <w:sz w:val="20"/>
                <w:szCs w:val="20"/>
                <w:lang w:val="uk-UA"/>
              </w:rPr>
              <w:t>лк</w:t>
            </w:r>
            <w:proofErr w:type="spellEnd"/>
            <w:r w:rsidRPr="0048207B">
              <w:rPr>
                <w:rFonts w:ascii="Times New Roman" w:hAnsi="Times New Roman" w:cs="Times New Roman"/>
                <w:sz w:val="20"/>
                <w:szCs w:val="20"/>
                <w:lang w:val="uk-UA"/>
              </w:rPr>
              <w:t>;</w:t>
            </w:r>
          </w:p>
          <w:p w14:paraId="5D0722D3"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proofErr w:type="spellStart"/>
            <w:r w:rsidRPr="0048207B">
              <w:rPr>
                <w:rFonts w:ascii="Times New Roman" w:hAnsi="Times New Roman" w:cs="Times New Roman"/>
                <w:sz w:val="20"/>
                <w:szCs w:val="20"/>
              </w:rPr>
              <w:t>щитове</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обладнання</w:t>
            </w:r>
            <w:proofErr w:type="spellEnd"/>
            <w:r w:rsidRPr="0048207B">
              <w:rPr>
                <w:rFonts w:ascii="Times New Roman" w:hAnsi="Times New Roman" w:cs="Times New Roman"/>
                <w:sz w:val="20"/>
                <w:szCs w:val="20"/>
              </w:rPr>
              <w:t>;</w:t>
            </w:r>
          </w:p>
          <w:p w14:paraId="75CFD51C"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proofErr w:type="spellStart"/>
            <w:r w:rsidRPr="0048207B">
              <w:rPr>
                <w:rFonts w:ascii="Times New Roman" w:hAnsi="Times New Roman" w:cs="Times New Roman"/>
                <w:sz w:val="20"/>
                <w:szCs w:val="20"/>
              </w:rPr>
              <w:t>освітлення</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світлодіодні</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світильники</w:t>
            </w:r>
            <w:proofErr w:type="spellEnd"/>
            <w:r w:rsidRPr="0048207B">
              <w:rPr>
                <w:rFonts w:ascii="Times New Roman" w:hAnsi="Times New Roman" w:cs="Times New Roman"/>
                <w:sz w:val="20"/>
                <w:szCs w:val="20"/>
              </w:rPr>
              <w:t xml:space="preserve"> LED);</w:t>
            </w:r>
          </w:p>
          <w:p w14:paraId="412F98EB"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передбачити наявність автономного (аварійного освітлення);</w:t>
            </w:r>
          </w:p>
          <w:p w14:paraId="5A0A520D"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електропостачання повинно відповідати діючим вимогам та нормам, витримувати навантаження не менше 5 кВт;</w:t>
            </w:r>
          </w:p>
          <w:p w14:paraId="58FA9F07"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 xml:space="preserve">ШСЗСЦЗ повинна мати не менше чотирьох електричних </w:t>
            </w:r>
            <w:r w:rsidRPr="0048207B">
              <w:rPr>
                <w:rFonts w:ascii="Times New Roman" w:hAnsi="Times New Roman" w:cs="Times New Roman"/>
                <w:sz w:val="20"/>
                <w:szCs w:val="20"/>
                <w:lang w:val="uk-UA"/>
              </w:rPr>
              <w:lastRenderedPageBreak/>
              <w:t>розеток в основному приміщенні;</w:t>
            </w:r>
          </w:p>
          <w:p w14:paraId="21B3B55F"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ШСЗСЦЗ повинна бути обладнана пристроєм для підключення зовнішньої електричної мережи 220В або ДЕС;</w:t>
            </w:r>
          </w:p>
          <w:p w14:paraId="0641D196"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електричні комунікації повинні бути зручно розташовані для  користування, технічного обслуговування та ремонту;</w:t>
            </w:r>
          </w:p>
          <w:p w14:paraId="26121354"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засоби для сидіння повинні бути виконані з несинтетичного матеріалу;</w:t>
            </w:r>
          </w:p>
          <w:p w14:paraId="1E7C3AF6"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внутрішнє оздоблення, обладнання та комунікації мають відповідати вимогам електробезпеки, санітарних норм та правил пожежної безпеки;</w:t>
            </w:r>
          </w:p>
          <w:p w14:paraId="1EEEA0BF"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для належної вентиляції  в режимі укриття, основне приміщення  повинно передбачити два отвори в стінах діаметром не менше 150 мм, які мають бути обладнані металевими заглушками, що закриваються з середини. Отвори мають бути протилежно розташовані в стінах: припливної вентиляції – на рівні 500 мм від рівня підлоги, витяжної вентиляції – під стелею у стіні.</w:t>
            </w:r>
          </w:p>
          <w:p w14:paraId="43998DC3"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є</w:t>
            </w:r>
            <w:proofErr w:type="spellStart"/>
            <w:r w:rsidRPr="0048207B">
              <w:rPr>
                <w:rFonts w:ascii="Times New Roman" w:hAnsi="Times New Roman" w:cs="Times New Roman"/>
                <w:sz w:val="20"/>
                <w:szCs w:val="20"/>
              </w:rPr>
              <w:t>мкість</w:t>
            </w:r>
            <w:proofErr w:type="spellEnd"/>
            <w:r w:rsidRPr="0048207B">
              <w:rPr>
                <w:rFonts w:ascii="Times New Roman" w:hAnsi="Times New Roman" w:cs="Times New Roman"/>
                <w:sz w:val="20"/>
                <w:szCs w:val="20"/>
              </w:rPr>
              <w:t xml:space="preserve"> для </w:t>
            </w:r>
            <w:proofErr w:type="spellStart"/>
            <w:r w:rsidRPr="0048207B">
              <w:rPr>
                <w:rFonts w:ascii="Times New Roman" w:hAnsi="Times New Roman" w:cs="Times New Roman"/>
                <w:sz w:val="20"/>
                <w:szCs w:val="20"/>
              </w:rPr>
              <w:t>технічної</w:t>
            </w:r>
            <w:proofErr w:type="spellEnd"/>
            <w:r w:rsidRPr="0048207B">
              <w:rPr>
                <w:rFonts w:ascii="Times New Roman" w:hAnsi="Times New Roman" w:cs="Times New Roman"/>
                <w:sz w:val="20"/>
                <w:szCs w:val="20"/>
              </w:rPr>
              <w:t xml:space="preserve"> води</w:t>
            </w:r>
            <w:r w:rsidRPr="0048207B">
              <w:rPr>
                <w:rFonts w:ascii="Times New Roman" w:hAnsi="Times New Roman" w:cs="Times New Roman"/>
                <w:sz w:val="20"/>
                <w:szCs w:val="20"/>
                <w:lang w:val="uk-UA"/>
              </w:rPr>
              <w:t>;</w:t>
            </w:r>
          </w:p>
          <w:p w14:paraId="74E04B87"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м</w:t>
            </w:r>
            <w:proofErr w:type="spellStart"/>
            <w:r w:rsidRPr="0048207B">
              <w:rPr>
                <w:rFonts w:ascii="Times New Roman" w:hAnsi="Times New Roman" w:cs="Times New Roman"/>
                <w:sz w:val="20"/>
                <w:szCs w:val="20"/>
              </w:rPr>
              <w:t>едична</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шафа</w:t>
            </w:r>
            <w:proofErr w:type="spellEnd"/>
            <w:r w:rsidRPr="0048207B">
              <w:rPr>
                <w:rFonts w:ascii="Times New Roman" w:hAnsi="Times New Roman" w:cs="Times New Roman"/>
                <w:sz w:val="20"/>
                <w:szCs w:val="20"/>
                <w:lang w:val="uk-UA"/>
              </w:rPr>
              <w:t>;</w:t>
            </w:r>
          </w:p>
          <w:p w14:paraId="5BBE6424"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в</w:t>
            </w:r>
            <w:proofErr w:type="spellStart"/>
            <w:r w:rsidRPr="0048207B">
              <w:rPr>
                <w:rFonts w:ascii="Times New Roman" w:hAnsi="Times New Roman" w:cs="Times New Roman"/>
                <w:sz w:val="20"/>
                <w:szCs w:val="20"/>
              </w:rPr>
              <w:t>ідділ</w:t>
            </w:r>
            <w:proofErr w:type="spellEnd"/>
            <w:r w:rsidRPr="0048207B">
              <w:rPr>
                <w:rFonts w:ascii="Times New Roman" w:hAnsi="Times New Roman" w:cs="Times New Roman"/>
                <w:sz w:val="20"/>
                <w:szCs w:val="20"/>
              </w:rPr>
              <w:t xml:space="preserve"> для запасу </w:t>
            </w:r>
            <w:proofErr w:type="spellStart"/>
            <w:r w:rsidRPr="0048207B">
              <w:rPr>
                <w:rFonts w:ascii="Times New Roman" w:hAnsi="Times New Roman" w:cs="Times New Roman"/>
                <w:sz w:val="20"/>
                <w:szCs w:val="20"/>
              </w:rPr>
              <w:t>їжі</w:t>
            </w:r>
            <w:proofErr w:type="spellEnd"/>
            <w:r w:rsidRPr="0048207B">
              <w:rPr>
                <w:rFonts w:ascii="Times New Roman" w:hAnsi="Times New Roman" w:cs="Times New Roman"/>
                <w:sz w:val="20"/>
                <w:szCs w:val="20"/>
                <w:lang w:val="uk-UA"/>
              </w:rPr>
              <w:t>;</w:t>
            </w:r>
          </w:p>
          <w:p w14:paraId="32149AB6"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в</w:t>
            </w:r>
            <w:proofErr w:type="spellStart"/>
            <w:r w:rsidRPr="0048207B">
              <w:rPr>
                <w:rFonts w:ascii="Times New Roman" w:hAnsi="Times New Roman" w:cs="Times New Roman"/>
                <w:sz w:val="20"/>
                <w:szCs w:val="20"/>
              </w:rPr>
              <w:t>ідділ</w:t>
            </w:r>
            <w:proofErr w:type="spellEnd"/>
            <w:r w:rsidRPr="0048207B">
              <w:rPr>
                <w:rFonts w:ascii="Times New Roman" w:hAnsi="Times New Roman" w:cs="Times New Roman"/>
                <w:sz w:val="20"/>
                <w:szCs w:val="20"/>
              </w:rPr>
              <w:t xml:space="preserve"> для запасу </w:t>
            </w:r>
            <w:proofErr w:type="spellStart"/>
            <w:r w:rsidRPr="0048207B">
              <w:rPr>
                <w:rFonts w:ascii="Times New Roman" w:hAnsi="Times New Roman" w:cs="Times New Roman"/>
                <w:sz w:val="20"/>
                <w:szCs w:val="20"/>
              </w:rPr>
              <w:t>питної</w:t>
            </w:r>
            <w:proofErr w:type="spellEnd"/>
            <w:r w:rsidRPr="0048207B">
              <w:rPr>
                <w:rFonts w:ascii="Times New Roman" w:hAnsi="Times New Roman" w:cs="Times New Roman"/>
                <w:sz w:val="20"/>
                <w:szCs w:val="20"/>
              </w:rPr>
              <w:t xml:space="preserve"> води</w:t>
            </w:r>
            <w:r w:rsidRPr="0048207B">
              <w:rPr>
                <w:rFonts w:ascii="Times New Roman" w:hAnsi="Times New Roman" w:cs="Times New Roman"/>
                <w:sz w:val="20"/>
                <w:szCs w:val="20"/>
                <w:lang w:val="uk-UA"/>
              </w:rPr>
              <w:t xml:space="preserve"> з ємністю для питної води;</w:t>
            </w:r>
          </w:p>
          <w:p w14:paraId="5B800597"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вогнегасники згідно норм</w:t>
            </w:r>
          </w:p>
          <w:p w14:paraId="59636B03" w14:textId="77777777" w:rsidR="00C7500A" w:rsidRPr="0048207B" w:rsidRDefault="00C7500A" w:rsidP="00D12CBC">
            <w:pPr>
              <w:tabs>
                <w:tab w:val="num" w:pos="-180"/>
                <w:tab w:val="left" w:pos="540"/>
              </w:tabs>
              <w:jc w:val="both"/>
              <w:rPr>
                <w:rFonts w:ascii="Times New Roman" w:hAnsi="Times New Roman" w:cs="Times New Roman"/>
                <w:highlight w:val="green"/>
              </w:rPr>
            </w:pPr>
          </w:p>
        </w:tc>
        <w:tc>
          <w:tcPr>
            <w:tcW w:w="2213" w:type="dxa"/>
          </w:tcPr>
          <w:p w14:paraId="560D4747" w14:textId="77777777" w:rsidR="00C7500A" w:rsidRPr="0048207B" w:rsidRDefault="00C7500A" w:rsidP="00D12CBC">
            <w:pPr>
              <w:tabs>
                <w:tab w:val="num" w:pos="-180"/>
                <w:tab w:val="left" w:pos="540"/>
              </w:tabs>
              <w:jc w:val="both"/>
              <w:rPr>
                <w:rFonts w:ascii="Times New Roman" w:hAnsi="Times New Roman" w:cs="Times New Roman"/>
                <w:highlight w:val="green"/>
              </w:rPr>
            </w:pPr>
          </w:p>
        </w:tc>
      </w:tr>
      <w:tr w:rsidR="00C7500A" w14:paraId="552589B9" w14:textId="77777777" w:rsidTr="00D12CBC">
        <w:tc>
          <w:tcPr>
            <w:tcW w:w="702" w:type="dxa"/>
            <w:vAlign w:val="center"/>
          </w:tcPr>
          <w:p w14:paraId="4691BAD5" w14:textId="77777777" w:rsidR="00C7500A" w:rsidRPr="0048207B" w:rsidRDefault="00C7500A" w:rsidP="00D12CBC">
            <w:pPr>
              <w:spacing w:line="254" w:lineRule="atLeast"/>
              <w:jc w:val="both"/>
              <w:textAlignment w:val="baseline"/>
              <w:rPr>
                <w:rFonts w:ascii="Times New Roman" w:hAnsi="Times New Roman" w:cs="Times New Roman"/>
                <w:sz w:val="20"/>
                <w:szCs w:val="20"/>
              </w:rPr>
            </w:pPr>
            <w:r w:rsidRPr="0048207B">
              <w:rPr>
                <w:rFonts w:ascii="Times New Roman" w:eastAsia="Calibri" w:hAnsi="Times New Roman" w:cs="Times New Roman"/>
                <w:sz w:val="20"/>
                <w:szCs w:val="20"/>
                <w:lang w:eastAsia="en-US"/>
              </w:rPr>
              <w:t>1.6</w:t>
            </w:r>
          </w:p>
        </w:tc>
        <w:tc>
          <w:tcPr>
            <w:tcW w:w="2695" w:type="dxa"/>
            <w:vAlign w:val="center"/>
          </w:tcPr>
          <w:p w14:paraId="5FB96142" w14:textId="77777777" w:rsidR="00C7500A" w:rsidRPr="0048207B" w:rsidRDefault="00C7500A" w:rsidP="00D12CBC">
            <w:pPr>
              <w:spacing w:line="254" w:lineRule="atLeast"/>
              <w:jc w:val="both"/>
              <w:textAlignment w:val="baseline"/>
              <w:rPr>
                <w:rFonts w:ascii="Times New Roman" w:hAnsi="Times New Roman" w:cs="Times New Roman"/>
                <w:sz w:val="20"/>
                <w:szCs w:val="20"/>
              </w:rPr>
            </w:pPr>
            <w:r w:rsidRPr="0048207B">
              <w:rPr>
                <w:rFonts w:ascii="Times New Roman" w:hAnsi="Times New Roman" w:cs="Times New Roman"/>
                <w:sz w:val="20"/>
                <w:szCs w:val="20"/>
              </w:rPr>
              <w:t>Монтаж</w:t>
            </w:r>
          </w:p>
        </w:tc>
        <w:tc>
          <w:tcPr>
            <w:tcW w:w="1688" w:type="dxa"/>
            <w:vAlign w:val="center"/>
          </w:tcPr>
          <w:p w14:paraId="65D4FFAF" w14:textId="77777777" w:rsidR="00C7500A" w:rsidRPr="0048207B" w:rsidRDefault="00C7500A" w:rsidP="00D12CBC">
            <w:pPr>
              <w:tabs>
                <w:tab w:val="num" w:pos="-180"/>
                <w:tab w:val="left" w:pos="540"/>
              </w:tabs>
              <w:jc w:val="both"/>
              <w:rPr>
                <w:rFonts w:ascii="Times New Roman" w:hAnsi="Times New Roman" w:cs="Times New Roman"/>
                <w:highlight w:val="green"/>
              </w:rPr>
            </w:pPr>
          </w:p>
        </w:tc>
        <w:tc>
          <w:tcPr>
            <w:tcW w:w="2478" w:type="dxa"/>
          </w:tcPr>
          <w:p w14:paraId="3761CD31" w14:textId="77777777" w:rsidR="00C7500A" w:rsidRPr="0048207B" w:rsidRDefault="00C7500A" w:rsidP="00C7500A">
            <w:pPr>
              <w:pStyle w:val="af"/>
              <w:numPr>
                <w:ilvl w:val="0"/>
                <w:numId w:val="16"/>
              </w:numPr>
              <w:spacing w:after="0" w:line="240" w:lineRule="auto"/>
              <w:ind w:left="307" w:right="1" w:hanging="284"/>
              <w:jc w:val="both"/>
              <w:rPr>
                <w:rFonts w:ascii="Times New Roman" w:hAnsi="Times New Roman" w:cs="Times New Roman"/>
                <w:sz w:val="20"/>
                <w:szCs w:val="20"/>
                <w:lang w:val="uk-UA"/>
              </w:rPr>
            </w:pPr>
            <w:r w:rsidRPr="0048207B">
              <w:rPr>
                <w:rFonts w:ascii="Times New Roman" w:hAnsi="Times New Roman" w:cs="Times New Roman"/>
                <w:sz w:val="20"/>
                <w:szCs w:val="20"/>
                <w:lang w:val="uk-UA"/>
              </w:rPr>
              <w:t>Постачальник здійснює підготовчі роботи перед монтажем споруд, а саме:</w:t>
            </w:r>
          </w:p>
          <w:p w14:paraId="3E09AADD" w14:textId="77777777" w:rsidR="00C7500A" w:rsidRPr="0048207B" w:rsidRDefault="00C7500A" w:rsidP="00D12CBC">
            <w:pPr>
              <w:pStyle w:val="af"/>
              <w:ind w:left="307" w:right="1"/>
              <w:jc w:val="both"/>
              <w:rPr>
                <w:rFonts w:ascii="Times New Roman" w:hAnsi="Times New Roman" w:cs="Times New Roman"/>
                <w:sz w:val="20"/>
                <w:szCs w:val="20"/>
                <w:lang w:val="uk-UA"/>
              </w:rPr>
            </w:pPr>
            <w:r w:rsidRPr="0048207B">
              <w:rPr>
                <w:rFonts w:ascii="Times New Roman" w:hAnsi="Times New Roman" w:cs="Times New Roman"/>
                <w:sz w:val="20"/>
                <w:szCs w:val="20"/>
                <w:lang w:val="uk-UA"/>
              </w:rPr>
              <w:lastRenderedPageBreak/>
              <w:t xml:space="preserve">-влаштування </w:t>
            </w:r>
            <w:proofErr w:type="spellStart"/>
            <w:r w:rsidRPr="0048207B">
              <w:rPr>
                <w:rFonts w:ascii="Times New Roman" w:hAnsi="Times New Roman" w:cs="Times New Roman"/>
                <w:sz w:val="20"/>
                <w:szCs w:val="20"/>
                <w:lang w:val="uk-UA"/>
              </w:rPr>
              <w:t>щебневої</w:t>
            </w:r>
            <w:proofErr w:type="spellEnd"/>
            <w:r w:rsidRPr="0048207B">
              <w:rPr>
                <w:rFonts w:ascii="Times New Roman" w:hAnsi="Times New Roman" w:cs="Times New Roman"/>
                <w:sz w:val="20"/>
                <w:szCs w:val="20"/>
                <w:lang w:val="uk-UA"/>
              </w:rPr>
              <w:t xml:space="preserve"> основи/бетонних плит (якщо така необхідність передбачена виробником) (завезення щебню 2-3 фракцій, насипка та трамбування щебню шаром не менше 400 мм, ущільнення та вирівнювання);</w:t>
            </w:r>
          </w:p>
          <w:p w14:paraId="13ECC6DD" w14:textId="77777777" w:rsidR="00C7500A" w:rsidRPr="0048207B" w:rsidRDefault="00C7500A" w:rsidP="00D12CBC">
            <w:pPr>
              <w:pStyle w:val="af"/>
              <w:ind w:left="307" w:right="1"/>
              <w:rPr>
                <w:rFonts w:ascii="Times New Roman" w:hAnsi="Times New Roman" w:cs="Times New Roman"/>
                <w:sz w:val="20"/>
                <w:szCs w:val="20"/>
                <w:lang w:val="uk-UA"/>
              </w:rPr>
            </w:pPr>
          </w:p>
          <w:p w14:paraId="7D95D94F"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r w:rsidRPr="0048207B">
              <w:rPr>
                <w:rFonts w:ascii="Times New Roman" w:hAnsi="Times New Roman" w:cs="Times New Roman"/>
                <w:sz w:val="20"/>
                <w:szCs w:val="20"/>
                <w:lang w:val="uk-UA"/>
              </w:rPr>
              <w:t>монтаж ШСЗСЦЗ повинен виконуватись постачальником своїм інструментом та технічними засобами;</w:t>
            </w:r>
          </w:p>
          <w:p w14:paraId="78BEA169" w14:textId="77777777" w:rsidR="00C7500A" w:rsidRPr="0048207B" w:rsidRDefault="00C7500A" w:rsidP="00C7500A">
            <w:pPr>
              <w:pStyle w:val="af"/>
              <w:numPr>
                <w:ilvl w:val="0"/>
                <w:numId w:val="16"/>
              </w:numPr>
              <w:spacing w:after="0" w:line="240" w:lineRule="auto"/>
              <w:ind w:left="307" w:right="1" w:hanging="284"/>
              <w:jc w:val="both"/>
              <w:rPr>
                <w:rFonts w:ascii="Times New Roman" w:hAnsi="Times New Roman" w:cs="Times New Roman"/>
                <w:sz w:val="20"/>
                <w:szCs w:val="20"/>
                <w:lang w:val="uk-UA"/>
              </w:rPr>
            </w:pPr>
            <w:r w:rsidRPr="0048207B">
              <w:rPr>
                <w:rFonts w:ascii="Times New Roman" w:hAnsi="Times New Roman" w:cs="Times New Roman"/>
                <w:sz w:val="20"/>
                <w:szCs w:val="20"/>
                <w:lang w:val="uk-UA"/>
              </w:rPr>
              <w:t>монтування потрібно здійснювати з використанням з’єднань, що забезпечують їх надійність, швидкість та простоту монтування, конструктивну стійкість, жорсткість та міцність усієї споруди. Перевагу треба надавати болтовим з’єднанням та негорючим засобам герметизації;</w:t>
            </w:r>
          </w:p>
          <w:p w14:paraId="444320C5"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lang w:val="uk-UA"/>
              </w:rPr>
            </w:pPr>
            <w:proofErr w:type="spellStart"/>
            <w:r w:rsidRPr="0048207B">
              <w:rPr>
                <w:rFonts w:ascii="Times New Roman" w:hAnsi="Times New Roman" w:cs="Times New Roman"/>
                <w:sz w:val="20"/>
                <w:szCs w:val="20"/>
              </w:rPr>
              <w:t>кабельні</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мережі</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всередині</w:t>
            </w:r>
            <w:proofErr w:type="spellEnd"/>
            <w:r w:rsidRPr="0048207B">
              <w:rPr>
                <w:rFonts w:ascii="Times New Roman" w:hAnsi="Times New Roman" w:cs="Times New Roman"/>
                <w:sz w:val="20"/>
                <w:szCs w:val="20"/>
              </w:rPr>
              <w:t xml:space="preserve"> ШСЗСЦЗ </w:t>
            </w:r>
            <w:proofErr w:type="spellStart"/>
            <w:r w:rsidRPr="0048207B">
              <w:rPr>
                <w:rFonts w:ascii="Times New Roman" w:hAnsi="Times New Roman" w:cs="Times New Roman"/>
                <w:sz w:val="20"/>
                <w:szCs w:val="20"/>
              </w:rPr>
              <w:t>необхідно</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виконувати</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ізольованим</w:t>
            </w:r>
            <w:proofErr w:type="spellEnd"/>
            <w:r w:rsidRPr="0048207B">
              <w:rPr>
                <w:rFonts w:ascii="Times New Roman" w:hAnsi="Times New Roman" w:cs="Times New Roman"/>
                <w:sz w:val="20"/>
                <w:szCs w:val="20"/>
              </w:rPr>
              <w:t xml:space="preserve"> проводом </w:t>
            </w:r>
            <w:proofErr w:type="spellStart"/>
            <w:r w:rsidRPr="0048207B">
              <w:rPr>
                <w:rFonts w:ascii="Times New Roman" w:hAnsi="Times New Roman" w:cs="Times New Roman"/>
                <w:sz w:val="20"/>
                <w:szCs w:val="20"/>
              </w:rPr>
              <w:t>чи</w:t>
            </w:r>
            <w:proofErr w:type="spellEnd"/>
            <w:r w:rsidRPr="0048207B">
              <w:rPr>
                <w:rFonts w:ascii="Times New Roman" w:hAnsi="Times New Roman" w:cs="Times New Roman"/>
                <w:sz w:val="20"/>
                <w:szCs w:val="20"/>
              </w:rPr>
              <w:t xml:space="preserve"> кабелем з </w:t>
            </w:r>
            <w:proofErr w:type="spellStart"/>
            <w:r w:rsidRPr="0048207B">
              <w:rPr>
                <w:rFonts w:ascii="Times New Roman" w:hAnsi="Times New Roman" w:cs="Times New Roman"/>
                <w:sz w:val="20"/>
                <w:szCs w:val="20"/>
              </w:rPr>
              <w:t>мідними</w:t>
            </w:r>
            <w:proofErr w:type="spellEnd"/>
            <w:r w:rsidRPr="0048207B">
              <w:rPr>
                <w:rFonts w:ascii="Times New Roman" w:hAnsi="Times New Roman" w:cs="Times New Roman"/>
                <w:sz w:val="20"/>
                <w:szCs w:val="20"/>
              </w:rPr>
              <w:t xml:space="preserve"> жилами, </w:t>
            </w:r>
            <w:proofErr w:type="spellStart"/>
            <w:r w:rsidRPr="0048207B">
              <w:rPr>
                <w:rFonts w:ascii="Times New Roman" w:hAnsi="Times New Roman" w:cs="Times New Roman"/>
                <w:sz w:val="20"/>
                <w:szCs w:val="20"/>
              </w:rPr>
              <w:t>який</w:t>
            </w:r>
            <w:proofErr w:type="spellEnd"/>
            <w:r w:rsidRPr="0048207B">
              <w:rPr>
                <w:rFonts w:ascii="Times New Roman" w:hAnsi="Times New Roman" w:cs="Times New Roman"/>
                <w:sz w:val="20"/>
                <w:szCs w:val="20"/>
              </w:rPr>
              <w:t xml:space="preserve"> не </w:t>
            </w:r>
            <w:proofErr w:type="spellStart"/>
            <w:r w:rsidRPr="0048207B">
              <w:rPr>
                <w:rFonts w:ascii="Times New Roman" w:hAnsi="Times New Roman" w:cs="Times New Roman"/>
                <w:sz w:val="20"/>
                <w:szCs w:val="20"/>
              </w:rPr>
              <w:t>поширює</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горіння</w:t>
            </w:r>
            <w:proofErr w:type="spellEnd"/>
            <w:r w:rsidRPr="0048207B">
              <w:rPr>
                <w:rFonts w:ascii="Times New Roman" w:hAnsi="Times New Roman" w:cs="Times New Roman"/>
                <w:sz w:val="20"/>
                <w:szCs w:val="20"/>
              </w:rPr>
              <w:t xml:space="preserve"> з </w:t>
            </w:r>
            <w:proofErr w:type="spellStart"/>
            <w:r w:rsidRPr="0048207B">
              <w:rPr>
                <w:rFonts w:ascii="Times New Roman" w:hAnsi="Times New Roman" w:cs="Times New Roman"/>
                <w:sz w:val="20"/>
                <w:szCs w:val="20"/>
              </w:rPr>
              <w:t>низьким</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димо</w:t>
            </w:r>
            <w:proofErr w:type="spellEnd"/>
            <w:r w:rsidRPr="0048207B">
              <w:rPr>
                <w:rFonts w:ascii="Times New Roman" w:hAnsi="Times New Roman" w:cs="Times New Roman"/>
                <w:sz w:val="20"/>
                <w:szCs w:val="20"/>
              </w:rPr>
              <w:t xml:space="preserve">- та </w:t>
            </w:r>
            <w:proofErr w:type="spellStart"/>
            <w:r w:rsidRPr="0048207B">
              <w:rPr>
                <w:rFonts w:ascii="Times New Roman" w:hAnsi="Times New Roman" w:cs="Times New Roman"/>
                <w:sz w:val="20"/>
                <w:szCs w:val="20"/>
              </w:rPr>
              <w:t>газовиділенням</w:t>
            </w:r>
            <w:proofErr w:type="spellEnd"/>
            <w:r w:rsidRPr="0048207B">
              <w:rPr>
                <w:rFonts w:ascii="Times New Roman" w:hAnsi="Times New Roman" w:cs="Times New Roman"/>
                <w:sz w:val="20"/>
                <w:szCs w:val="20"/>
              </w:rPr>
              <w:t>.</w:t>
            </w:r>
          </w:p>
          <w:p w14:paraId="5E4D077F" w14:textId="77777777" w:rsidR="00C7500A" w:rsidRPr="0048207B" w:rsidRDefault="00C7500A" w:rsidP="00D12CBC">
            <w:pPr>
              <w:pStyle w:val="af"/>
              <w:ind w:left="307" w:right="1"/>
              <w:rPr>
                <w:rFonts w:ascii="Times New Roman" w:hAnsi="Times New Roman" w:cs="Times New Roman"/>
                <w:sz w:val="20"/>
                <w:szCs w:val="20"/>
                <w:lang w:val="uk-UA"/>
              </w:rPr>
            </w:pPr>
          </w:p>
        </w:tc>
        <w:tc>
          <w:tcPr>
            <w:tcW w:w="2213" w:type="dxa"/>
          </w:tcPr>
          <w:p w14:paraId="4C257C7C" w14:textId="77777777" w:rsidR="00C7500A" w:rsidRPr="0048207B" w:rsidRDefault="00C7500A" w:rsidP="00D12CBC">
            <w:pPr>
              <w:tabs>
                <w:tab w:val="num" w:pos="-180"/>
                <w:tab w:val="left" w:pos="540"/>
              </w:tabs>
              <w:jc w:val="both"/>
              <w:rPr>
                <w:rFonts w:ascii="Times New Roman" w:hAnsi="Times New Roman" w:cs="Times New Roman"/>
                <w:highlight w:val="green"/>
              </w:rPr>
            </w:pPr>
          </w:p>
        </w:tc>
      </w:tr>
      <w:tr w:rsidR="00C7500A" w14:paraId="28115128" w14:textId="77777777" w:rsidTr="00D12CBC">
        <w:tc>
          <w:tcPr>
            <w:tcW w:w="702" w:type="dxa"/>
            <w:vAlign w:val="center"/>
          </w:tcPr>
          <w:p w14:paraId="1C214E88" w14:textId="77777777" w:rsidR="00C7500A" w:rsidRPr="0048207B" w:rsidRDefault="00C7500A" w:rsidP="00D12CBC">
            <w:pPr>
              <w:spacing w:line="254" w:lineRule="atLeast"/>
              <w:jc w:val="both"/>
              <w:textAlignment w:val="baseline"/>
              <w:rPr>
                <w:rFonts w:ascii="Times New Roman" w:eastAsia="Calibri" w:hAnsi="Times New Roman" w:cs="Times New Roman"/>
                <w:sz w:val="20"/>
                <w:szCs w:val="20"/>
                <w:lang w:eastAsia="en-US"/>
              </w:rPr>
            </w:pPr>
            <w:r w:rsidRPr="0048207B">
              <w:rPr>
                <w:rFonts w:ascii="Times New Roman" w:eastAsia="Calibri" w:hAnsi="Times New Roman" w:cs="Times New Roman"/>
                <w:sz w:val="20"/>
                <w:szCs w:val="20"/>
                <w:lang w:eastAsia="en-US"/>
              </w:rPr>
              <w:t>1.7</w:t>
            </w:r>
          </w:p>
        </w:tc>
        <w:tc>
          <w:tcPr>
            <w:tcW w:w="2695" w:type="dxa"/>
            <w:vAlign w:val="center"/>
          </w:tcPr>
          <w:p w14:paraId="44CE8675" w14:textId="77777777" w:rsidR="00C7500A" w:rsidRPr="0048207B" w:rsidRDefault="00C7500A" w:rsidP="00D12CBC">
            <w:pPr>
              <w:spacing w:line="254" w:lineRule="atLeast"/>
              <w:jc w:val="both"/>
              <w:textAlignment w:val="baseline"/>
              <w:rPr>
                <w:rFonts w:ascii="Times New Roman" w:hAnsi="Times New Roman" w:cs="Times New Roman"/>
                <w:sz w:val="20"/>
                <w:szCs w:val="20"/>
              </w:rPr>
            </w:pPr>
            <w:proofErr w:type="spellStart"/>
            <w:r w:rsidRPr="0048207B">
              <w:rPr>
                <w:rFonts w:ascii="Times New Roman" w:hAnsi="Times New Roman" w:cs="Times New Roman"/>
                <w:sz w:val="20"/>
                <w:szCs w:val="20"/>
              </w:rPr>
              <w:t>Якість</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виробу</w:t>
            </w:r>
            <w:proofErr w:type="spellEnd"/>
          </w:p>
        </w:tc>
        <w:tc>
          <w:tcPr>
            <w:tcW w:w="1688" w:type="dxa"/>
            <w:vAlign w:val="center"/>
          </w:tcPr>
          <w:p w14:paraId="4209022F" w14:textId="77777777" w:rsidR="00C7500A" w:rsidRPr="0048207B" w:rsidRDefault="00C7500A" w:rsidP="00D12CBC">
            <w:pPr>
              <w:tabs>
                <w:tab w:val="num" w:pos="-180"/>
                <w:tab w:val="left" w:pos="540"/>
              </w:tabs>
              <w:jc w:val="both"/>
              <w:rPr>
                <w:rFonts w:ascii="Times New Roman" w:hAnsi="Times New Roman" w:cs="Times New Roman"/>
                <w:highlight w:val="green"/>
              </w:rPr>
            </w:pPr>
          </w:p>
        </w:tc>
        <w:tc>
          <w:tcPr>
            <w:tcW w:w="2478" w:type="dxa"/>
            <w:vAlign w:val="center"/>
          </w:tcPr>
          <w:p w14:paraId="6EA58A15"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rPr>
            </w:pPr>
            <w:proofErr w:type="spellStart"/>
            <w:r w:rsidRPr="0048207B">
              <w:rPr>
                <w:rFonts w:ascii="Times New Roman" w:hAnsi="Times New Roman" w:cs="Times New Roman"/>
                <w:sz w:val="20"/>
                <w:szCs w:val="20"/>
              </w:rPr>
              <w:t>виріб</w:t>
            </w:r>
            <w:proofErr w:type="spellEnd"/>
            <w:r w:rsidRPr="0048207B">
              <w:rPr>
                <w:rFonts w:ascii="Times New Roman" w:hAnsi="Times New Roman" w:cs="Times New Roman"/>
                <w:sz w:val="20"/>
                <w:szCs w:val="20"/>
              </w:rPr>
              <w:t xml:space="preserve"> повинен </w:t>
            </w:r>
            <w:proofErr w:type="spellStart"/>
            <w:r w:rsidRPr="0048207B">
              <w:rPr>
                <w:rFonts w:ascii="Times New Roman" w:hAnsi="Times New Roman" w:cs="Times New Roman"/>
                <w:sz w:val="20"/>
                <w:szCs w:val="20"/>
              </w:rPr>
              <w:t>мати</w:t>
            </w:r>
            <w:proofErr w:type="spellEnd"/>
            <w:r w:rsidRPr="0048207B">
              <w:rPr>
                <w:rFonts w:ascii="Times New Roman" w:hAnsi="Times New Roman" w:cs="Times New Roman"/>
                <w:sz w:val="20"/>
                <w:szCs w:val="20"/>
              </w:rPr>
              <w:t xml:space="preserve"> паспорт та </w:t>
            </w:r>
            <w:proofErr w:type="spellStart"/>
            <w:r w:rsidRPr="0048207B">
              <w:rPr>
                <w:rFonts w:ascii="Times New Roman" w:hAnsi="Times New Roman" w:cs="Times New Roman"/>
                <w:sz w:val="20"/>
                <w:szCs w:val="20"/>
              </w:rPr>
              <w:t>інструкцію</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українською</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мовою</w:t>
            </w:r>
            <w:proofErr w:type="spellEnd"/>
            <w:r w:rsidRPr="0048207B">
              <w:rPr>
                <w:rFonts w:ascii="Times New Roman" w:hAnsi="Times New Roman" w:cs="Times New Roman"/>
                <w:sz w:val="20"/>
                <w:szCs w:val="20"/>
              </w:rPr>
              <w:t xml:space="preserve"> для </w:t>
            </w:r>
            <w:proofErr w:type="spellStart"/>
            <w:r w:rsidRPr="0048207B">
              <w:rPr>
                <w:rFonts w:ascii="Times New Roman" w:hAnsi="Times New Roman" w:cs="Times New Roman"/>
                <w:sz w:val="20"/>
                <w:szCs w:val="20"/>
              </w:rPr>
              <w:t>забезпечення</w:t>
            </w:r>
            <w:proofErr w:type="spellEnd"/>
            <w:r w:rsidRPr="0048207B">
              <w:rPr>
                <w:rFonts w:ascii="Times New Roman" w:hAnsi="Times New Roman" w:cs="Times New Roman"/>
                <w:sz w:val="20"/>
                <w:szCs w:val="20"/>
              </w:rPr>
              <w:t xml:space="preserve"> вводу </w:t>
            </w:r>
            <w:r w:rsidRPr="0048207B">
              <w:rPr>
                <w:rFonts w:ascii="Times New Roman" w:hAnsi="Times New Roman" w:cs="Times New Roman"/>
                <w:sz w:val="20"/>
                <w:szCs w:val="20"/>
                <w:lang w:val="uk-UA"/>
              </w:rPr>
              <w:t xml:space="preserve">захисної споруди </w:t>
            </w:r>
            <w:r w:rsidRPr="0048207B">
              <w:rPr>
                <w:rFonts w:ascii="Times New Roman" w:hAnsi="Times New Roman" w:cs="Times New Roman"/>
                <w:sz w:val="20"/>
                <w:szCs w:val="20"/>
              </w:rPr>
              <w:t xml:space="preserve">в </w:t>
            </w:r>
            <w:proofErr w:type="spellStart"/>
            <w:r w:rsidRPr="0048207B">
              <w:rPr>
                <w:rFonts w:ascii="Times New Roman" w:hAnsi="Times New Roman" w:cs="Times New Roman"/>
                <w:sz w:val="20"/>
                <w:szCs w:val="20"/>
              </w:rPr>
              <w:t>експлуатацію</w:t>
            </w:r>
            <w:proofErr w:type="spellEnd"/>
            <w:r w:rsidRPr="0048207B">
              <w:rPr>
                <w:rFonts w:ascii="Times New Roman" w:hAnsi="Times New Roman" w:cs="Times New Roman"/>
                <w:sz w:val="20"/>
                <w:szCs w:val="20"/>
              </w:rPr>
              <w:t>;</w:t>
            </w:r>
          </w:p>
          <w:p w14:paraId="5FAF2CA1"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cs="Times New Roman"/>
                <w:sz w:val="20"/>
                <w:szCs w:val="20"/>
              </w:rPr>
            </w:pPr>
            <w:proofErr w:type="spellStart"/>
            <w:r w:rsidRPr="0048207B">
              <w:rPr>
                <w:rFonts w:ascii="Times New Roman" w:hAnsi="Times New Roman" w:cs="Times New Roman"/>
                <w:sz w:val="20"/>
                <w:szCs w:val="20"/>
              </w:rPr>
              <w:t>відповідність</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виробів</w:t>
            </w:r>
            <w:proofErr w:type="spellEnd"/>
            <w:r w:rsidRPr="0048207B">
              <w:rPr>
                <w:rFonts w:ascii="Times New Roman" w:hAnsi="Times New Roman" w:cs="Times New Roman"/>
                <w:sz w:val="20"/>
                <w:szCs w:val="20"/>
              </w:rPr>
              <w:t xml:space="preserve"> повинна </w:t>
            </w:r>
            <w:proofErr w:type="spellStart"/>
            <w:r w:rsidRPr="0048207B">
              <w:rPr>
                <w:rFonts w:ascii="Times New Roman" w:hAnsi="Times New Roman" w:cs="Times New Roman"/>
                <w:sz w:val="20"/>
                <w:szCs w:val="20"/>
              </w:rPr>
              <w:t>підтверджуватися</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чинним</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сертифікатом</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якості</w:t>
            </w:r>
            <w:proofErr w:type="spellEnd"/>
            <w:r w:rsidRPr="0048207B">
              <w:rPr>
                <w:rFonts w:ascii="Times New Roman" w:hAnsi="Times New Roman" w:cs="Times New Roman"/>
                <w:sz w:val="20"/>
                <w:szCs w:val="20"/>
                <w:lang w:val="uk-UA"/>
              </w:rPr>
              <w:t>;</w:t>
            </w:r>
          </w:p>
          <w:p w14:paraId="5E5016FF" w14:textId="77777777" w:rsidR="00C7500A" w:rsidRPr="0048207B" w:rsidRDefault="00C7500A" w:rsidP="00C7500A">
            <w:pPr>
              <w:pStyle w:val="af"/>
              <w:numPr>
                <w:ilvl w:val="0"/>
                <w:numId w:val="16"/>
              </w:numPr>
              <w:spacing w:after="0" w:line="240" w:lineRule="auto"/>
              <w:ind w:left="307" w:right="1" w:hanging="284"/>
              <w:rPr>
                <w:rFonts w:ascii="Times New Roman" w:hAnsi="Times New Roman"/>
                <w:sz w:val="20"/>
                <w:szCs w:val="20"/>
              </w:rPr>
            </w:pPr>
            <w:r w:rsidRPr="0048207B">
              <w:rPr>
                <w:rFonts w:ascii="Times New Roman" w:hAnsi="Times New Roman" w:cs="Times New Roman"/>
                <w:b/>
                <w:sz w:val="20"/>
                <w:szCs w:val="20"/>
              </w:rPr>
              <w:t xml:space="preserve">Для </w:t>
            </w:r>
            <w:proofErr w:type="spellStart"/>
            <w:r w:rsidRPr="0048207B">
              <w:rPr>
                <w:rFonts w:ascii="Times New Roman" w:hAnsi="Times New Roman" w:cs="Times New Roman"/>
                <w:b/>
                <w:sz w:val="20"/>
                <w:szCs w:val="20"/>
              </w:rPr>
              <w:t>підтвердження</w:t>
            </w:r>
            <w:proofErr w:type="spellEnd"/>
            <w:r w:rsidRPr="0048207B">
              <w:rPr>
                <w:rFonts w:ascii="Times New Roman" w:hAnsi="Times New Roman" w:cs="Times New Roman"/>
                <w:b/>
                <w:sz w:val="20"/>
                <w:szCs w:val="20"/>
              </w:rPr>
              <w:t xml:space="preserve"> </w:t>
            </w:r>
            <w:proofErr w:type="spellStart"/>
            <w:r w:rsidRPr="0048207B">
              <w:rPr>
                <w:rFonts w:ascii="Times New Roman" w:hAnsi="Times New Roman" w:cs="Times New Roman"/>
                <w:b/>
                <w:sz w:val="20"/>
                <w:szCs w:val="20"/>
              </w:rPr>
              <w:t>класу</w:t>
            </w:r>
            <w:proofErr w:type="spellEnd"/>
            <w:r w:rsidRPr="0048207B">
              <w:rPr>
                <w:rFonts w:ascii="Times New Roman" w:hAnsi="Times New Roman" w:cs="Times New Roman"/>
                <w:b/>
                <w:sz w:val="20"/>
                <w:szCs w:val="20"/>
              </w:rPr>
              <w:t xml:space="preserve"> </w:t>
            </w:r>
            <w:proofErr w:type="spellStart"/>
            <w:r w:rsidRPr="0048207B">
              <w:rPr>
                <w:rFonts w:ascii="Times New Roman" w:hAnsi="Times New Roman" w:cs="Times New Roman"/>
                <w:b/>
                <w:sz w:val="20"/>
                <w:szCs w:val="20"/>
              </w:rPr>
              <w:t>захисту</w:t>
            </w:r>
            <w:proofErr w:type="spellEnd"/>
            <w:r w:rsidRPr="0048207B">
              <w:rPr>
                <w:rFonts w:ascii="Times New Roman" w:hAnsi="Times New Roman" w:cs="Times New Roman"/>
                <w:b/>
                <w:sz w:val="20"/>
                <w:szCs w:val="20"/>
              </w:rPr>
              <w:t xml:space="preserve"> </w:t>
            </w:r>
            <w:proofErr w:type="spellStart"/>
            <w:r w:rsidRPr="0048207B">
              <w:rPr>
                <w:rFonts w:ascii="Times New Roman" w:hAnsi="Times New Roman" w:cs="Times New Roman"/>
                <w:b/>
                <w:sz w:val="20"/>
                <w:szCs w:val="20"/>
              </w:rPr>
              <w:t>від</w:t>
            </w:r>
            <w:proofErr w:type="spellEnd"/>
            <w:r w:rsidRPr="0048207B">
              <w:rPr>
                <w:rFonts w:ascii="Times New Roman" w:hAnsi="Times New Roman" w:cs="Times New Roman"/>
                <w:b/>
                <w:sz w:val="20"/>
                <w:szCs w:val="20"/>
              </w:rPr>
              <w:t xml:space="preserve"> </w:t>
            </w:r>
            <w:proofErr w:type="spellStart"/>
            <w:r w:rsidRPr="0048207B">
              <w:rPr>
                <w:rFonts w:ascii="Times New Roman" w:hAnsi="Times New Roman" w:cs="Times New Roman"/>
                <w:b/>
                <w:sz w:val="20"/>
                <w:szCs w:val="20"/>
              </w:rPr>
              <w:t>засобів</w:t>
            </w:r>
            <w:proofErr w:type="spellEnd"/>
            <w:r w:rsidRPr="0048207B">
              <w:rPr>
                <w:rFonts w:ascii="Times New Roman" w:hAnsi="Times New Roman" w:cs="Times New Roman"/>
                <w:b/>
                <w:sz w:val="20"/>
                <w:szCs w:val="20"/>
              </w:rPr>
              <w:t xml:space="preserve"> </w:t>
            </w:r>
            <w:proofErr w:type="spellStart"/>
            <w:r w:rsidRPr="0048207B">
              <w:rPr>
                <w:rFonts w:ascii="Times New Roman" w:hAnsi="Times New Roman" w:cs="Times New Roman"/>
                <w:b/>
                <w:sz w:val="20"/>
                <w:szCs w:val="20"/>
              </w:rPr>
              <w:t>ураження</w:t>
            </w:r>
            <w:proofErr w:type="spellEnd"/>
            <w:r w:rsidRPr="0048207B">
              <w:rPr>
                <w:rFonts w:ascii="Times New Roman" w:hAnsi="Times New Roman" w:cs="Times New Roman"/>
                <w:b/>
                <w:sz w:val="20"/>
                <w:szCs w:val="20"/>
              </w:rPr>
              <w:t xml:space="preserve"> </w:t>
            </w:r>
            <w:proofErr w:type="spellStart"/>
            <w:r w:rsidRPr="0048207B">
              <w:rPr>
                <w:rFonts w:ascii="Times New Roman" w:hAnsi="Times New Roman" w:cs="Times New Roman"/>
                <w:b/>
                <w:sz w:val="20"/>
                <w:szCs w:val="20"/>
              </w:rPr>
              <w:t>учасники</w:t>
            </w:r>
            <w:proofErr w:type="spellEnd"/>
            <w:r w:rsidRPr="0048207B">
              <w:rPr>
                <w:rFonts w:ascii="Times New Roman" w:hAnsi="Times New Roman" w:cs="Times New Roman"/>
                <w:b/>
                <w:sz w:val="20"/>
                <w:szCs w:val="20"/>
              </w:rPr>
              <w:t xml:space="preserve"> </w:t>
            </w:r>
            <w:proofErr w:type="spellStart"/>
            <w:r w:rsidRPr="0048207B">
              <w:rPr>
                <w:rFonts w:ascii="Times New Roman" w:hAnsi="Times New Roman" w:cs="Times New Roman"/>
                <w:b/>
                <w:sz w:val="20"/>
                <w:szCs w:val="20"/>
              </w:rPr>
              <w:t>повинні</w:t>
            </w:r>
            <w:proofErr w:type="spellEnd"/>
            <w:r w:rsidRPr="0048207B">
              <w:rPr>
                <w:rFonts w:ascii="Times New Roman" w:hAnsi="Times New Roman" w:cs="Times New Roman"/>
                <w:b/>
                <w:sz w:val="20"/>
                <w:szCs w:val="20"/>
              </w:rPr>
              <w:t xml:space="preserve"> </w:t>
            </w:r>
            <w:proofErr w:type="spellStart"/>
            <w:r w:rsidRPr="0048207B">
              <w:rPr>
                <w:rFonts w:ascii="Times New Roman" w:hAnsi="Times New Roman" w:cs="Times New Roman"/>
                <w:b/>
                <w:sz w:val="20"/>
                <w:szCs w:val="20"/>
              </w:rPr>
              <w:t>надати</w:t>
            </w:r>
            <w:proofErr w:type="spellEnd"/>
            <w:r w:rsidRPr="0048207B">
              <w:rPr>
                <w:rFonts w:ascii="Times New Roman" w:hAnsi="Times New Roman" w:cs="Times New Roman"/>
                <w:b/>
                <w:sz w:val="20"/>
                <w:szCs w:val="20"/>
              </w:rPr>
              <w:t xml:space="preserve"> </w:t>
            </w:r>
            <w:proofErr w:type="spellStart"/>
            <w:r w:rsidRPr="0048207B">
              <w:rPr>
                <w:rFonts w:ascii="Times New Roman" w:hAnsi="Times New Roman" w:cs="Times New Roman"/>
                <w:b/>
                <w:sz w:val="20"/>
                <w:szCs w:val="20"/>
              </w:rPr>
              <w:t>відповідним</w:t>
            </w:r>
            <w:proofErr w:type="spellEnd"/>
            <w:r w:rsidRPr="0048207B">
              <w:rPr>
                <w:rFonts w:ascii="Times New Roman" w:hAnsi="Times New Roman" w:cs="Times New Roman"/>
                <w:b/>
                <w:sz w:val="20"/>
                <w:szCs w:val="20"/>
              </w:rPr>
              <w:t xml:space="preserve"> чином </w:t>
            </w:r>
            <w:proofErr w:type="spellStart"/>
            <w:r w:rsidRPr="0048207B">
              <w:rPr>
                <w:rFonts w:ascii="Times New Roman" w:hAnsi="Times New Roman" w:cs="Times New Roman"/>
                <w:b/>
                <w:sz w:val="20"/>
                <w:szCs w:val="20"/>
              </w:rPr>
              <w:t>затверджені</w:t>
            </w:r>
            <w:proofErr w:type="spellEnd"/>
            <w:r w:rsidRPr="0048207B">
              <w:rPr>
                <w:rFonts w:ascii="Times New Roman" w:hAnsi="Times New Roman" w:cs="Times New Roman"/>
                <w:b/>
                <w:sz w:val="20"/>
                <w:szCs w:val="20"/>
              </w:rPr>
              <w:t xml:space="preserve"> </w:t>
            </w:r>
            <w:proofErr w:type="spellStart"/>
            <w:r w:rsidRPr="0048207B">
              <w:rPr>
                <w:rFonts w:ascii="Times New Roman" w:hAnsi="Times New Roman" w:cs="Times New Roman"/>
                <w:b/>
                <w:sz w:val="20"/>
                <w:szCs w:val="20"/>
              </w:rPr>
              <w:t>підтверджуючі</w:t>
            </w:r>
            <w:proofErr w:type="spellEnd"/>
            <w:r w:rsidRPr="0048207B">
              <w:rPr>
                <w:rFonts w:ascii="Times New Roman" w:hAnsi="Times New Roman" w:cs="Times New Roman"/>
                <w:b/>
                <w:sz w:val="20"/>
                <w:szCs w:val="20"/>
              </w:rPr>
              <w:t xml:space="preserve"> </w:t>
            </w:r>
            <w:proofErr w:type="spellStart"/>
            <w:r w:rsidRPr="0048207B">
              <w:rPr>
                <w:rFonts w:ascii="Times New Roman" w:hAnsi="Times New Roman" w:cs="Times New Roman"/>
                <w:b/>
                <w:sz w:val="20"/>
                <w:szCs w:val="20"/>
              </w:rPr>
              <w:t>документи</w:t>
            </w:r>
            <w:proofErr w:type="spellEnd"/>
            <w:r>
              <w:rPr>
                <w:rFonts w:ascii="Times New Roman" w:hAnsi="Times New Roman"/>
                <w:b/>
                <w:sz w:val="20"/>
                <w:szCs w:val="20"/>
                <w:lang w:val="uk-UA"/>
              </w:rPr>
              <w:t>.</w:t>
            </w:r>
          </w:p>
        </w:tc>
        <w:tc>
          <w:tcPr>
            <w:tcW w:w="2213" w:type="dxa"/>
          </w:tcPr>
          <w:p w14:paraId="418F0DCD" w14:textId="77777777" w:rsidR="00C7500A" w:rsidRPr="0048207B" w:rsidRDefault="00C7500A" w:rsidP="00D12CBC">
            <w:pPr>
              <w:tabs>
                <w:tab w:val="num" w:pos="-180"/>
                <w:tab w:val="left" w:pos="540"/>
              </w:tabs>
              <w:jc w:val="both"/>
              <w:rPr>
                <w:rFonts w:ascii="Times New Roman" w:hAnsi="Times New Roman" w:cs="Times New Roman"/>
                <w:highlight w:val="green"/>
              </w:rPr>
            </w:pPr>
          </w:p>
        </w:tc>
      </w:tr>
      <w:tr w:rsidR="00C7500A" w14:paraId="57C38009" w14:textId="77777777" w:rsidTr="00D12CBC">
        <w:tc>
          <w:tcPr>
            <w:tcW w:w="702" w:type="dxa"/>
            <w:vAlign w:val="center"/>
          </w:tcPr>
          <w:p w14:paraId="3B6343A6" w14:textId="77777777" w:rsidR="00C7500A" w:rsidRPr="0048207B" w:rsidRDefault="00C7500A" w:rsidP="00D12CBC">
            <w:pPr>
              <w:spacing w:line="254" w:lineRule="atLeast"/>
              <w:jc w:val="both"/>
              <w:textAlignment w:val="baseline"/>
              <w:rPr>
                <w:rFonts w:ascii="Times New Roman" w:eastAsia="Calibri" w:hAnsi="Times New Roman" w:cs="Times New Roman"/>
                <w:sz w:val="20"/>
                <w:szCs w:val="20"/>
                <w:lang w:eastAsia="en-US"/>
              </w:rPr>
            </w:pPr>
            <w:r w:rsidRPr="0048207B">
              <w:rPr>
                <w:rFonts w:ascii="Times New Roman" w:eastAsia="Calibri" w:hAnsi="Times New Roman" w:cs="Times New Roman"/>
                <w:sz w:val="20"/>
                <w:szCs w:val="20"/>
                <w:lang w:eastAsia="en-US"/>
              </w:rPr>
              <w:lastRenderedPageBreak/>
              <w:t>1.8</w:t>
            </w:r>
          </w:p>
        </w:tc>
        <w:tc>
          <w:tcPr>
            <w:tcW w:w="2695" w:type="dxa"/>
            <w:vAlign w:val="center"/>
          </w:tcPr>
          <w:p w14:paraId="6A270228" w14:textId="77777777" w:rsidR="00C7500A" w:rsidRPr="0048207B" w:rsidRDefault="00C7500A" w:rsidP="00D12CBC">
            <w:pPr>
              <w:spacing w:line="254" w:lineRule="atLeast"/>
              <w:jc w:val="both"/>
              <w:textAlignment w:val="baseline"/>
              <w:rPr>
                <w:rFonts w:ascii="Times New Roman" w:hAnsi="Times New Roman" w:cs="Times New Roman"/>
                <w:sz w:val="20"/>
                <w:szCs w:val="20"/>
              </w:rPr>
            </w:pPr>
            <w:proofErr w:type="spellStart"/>
            <w:r w:rsidRPr="0048207B">
              <w:rPr>
                <w:rFonts w:ascii="Times New Roman" w:hAnsi="Times New Roman" w:cs="Times New Roman"/>
                <w:sz w:val="20"/>
                <w:szCs w:val="20"/>
              </w:rPr>
              <w:t>Гарантійний</w:t>
            </w:r>
            <w:proofErr w:type="spellEnd"/>
            <w:r w:rsidRPr="0048207B">
              <w:rPr>
                <w:rFonts w:ascii="Times New Roman" w:hAnsi="Times New Roman" w:cs="Times New Roman"/>
                <w:sz w:val="20"/>
                <w:szCs w:val="20"/>
              </w:rPr>
              <w:t xml:space="preserve"> строк </w:t>
            </w:r>
            <w:r w:rsidRPr="0048207B">
              <w:rPr>
                <w:rFonts w:ascii="Times New Roman" w:hAnsi="Times New Roman" w:cs="Times New Roman"/>
                <w:sz w:val="20"/>
                <w:szCs w:val="20"/>
                <w:lang w:eastAsia="uk-UA"/>
              </w:rPr>
              <w:t xml:space="preserve">з дня </w:t>
            </w:r>
            <w:proofErr w:type="spellStart"/>
            <w:r w:rsidRPr="0048207B">
              <w:rPr>
                <w:rFonts w:ascii="Times New Roman" w:hAnsi="Times New Roman" w:cs="Times New Roman"/>
                <w:sz w:val="20"/>
                <w:szCs w:val="20"/>
                <w:lang w:eastAsia="uk-UA"/>
              </w:rPr>
              <w:t>введення</w:t>
            </w:r>
            <w:proofErr w:type="spellEnd"/>
            <w:r w:rsidRPr="0048207B">
              <w:rPr>
                <w:rFonts w:ascii="Times New Roman" w:hAnsi="Times New Roman" w:cs="Times New Roman"/>
                <w:sz w:val="20"/>
                <w:szCs w:val="20"/>
                <w:lang w:eastAsia="uk-UA"/>
              </w:rPr>
              <w:t xml:space="preserve"> Товару в </w:t>
            </w:r>
            <w:proofErr w:type="spellStart"/>
            <w:r w:rsidRPr="0048207B">
              <w:rPr>
                <w:rFonts w:ascii="Times New Roman" w:hAnsi="Times New Roman" w:cs="Times New Roman"/>
                <w:sz w:val="20"/>
                <w:szCs w:val="20"/>
              </w:rPr>
              <w:t>експлуатацію</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складає</w:t>
            </w:r>
            <w:proofErr w:type="spellEnd"/>
            <w:r w:rsidRPr="0048207B">
              <w:rPr>
                <w:rFonts w:ascii="Times New Roman" w:hAnsi="Times New Roman" w:cs="Times New Roman"/>
                <w:sz w:val="20"/>
                <w:szCs w:val="20"/>
              </w:rPr>
              <w:t xml:space="preserve"> не </w:t>
            </w:r>
            <w:proofErr w:type="spellStart"/>
            <w:r w:rsidRPr="0048207B">
              <w:rPr>
                <w:rFonts w:ascii="Times New Roman" w:hAnsi="Times New Roman" w:cs="Times New Roman"/>
                <w:sz w:val="20"/>
                <w:szCs w:val="20"/>
                <w:lang w:eastAsia="uk-UA"/>
              </w:rPr>
              <w:t>менше</w:t>
            </w:r>
            <w:proofErr w:type="spellEnd"/>
            <w:r w:rsidRPr="0048207B">
              <w:rPr>
                <w:rFonts w:ascii="Times New Roman" w:hAnsi="Times New Roman" w:cs="Times New Roman"/>
                <w:sz w:val="20"/>
                <w:szCs w:val="20"/>
                <w:lang w:eastAsia="uk-UA"/>
              </w:rPr>
              <w:t>:</w:t>
            </w:r>
          </w:p>
        </w:tc>
        <w:tc>
          <w:tcPr>
            <w:tcW w:w="1688" w:type="dxa"/>
            <w:vAlign w:val="center"/>
          </w:tcPr>
          <w:p w14:paraId="758AA3FA" w14:textId="77777777" w:rsidR="00C7500A" w:rsidRPr="0048207B" w:rsidRDefault="00C7500A" w:rsidP="00D12CBC">
            <w:pPr>
              <w:tabs>
                <w:tab w:val="num" w:pos="-180"/>
                <w:tab w:val="left" w:pos="540"/>
              </w:tabs>
              <w:jc w:val="both"/>
              <w:rPr>
                <w:rFonts w:ascii="Times New Roman" w:hAnsi="Times New Roman" w:cs="Times New Roman"/>
                <w:highlight w:val="green"/>
              </w:rPr>
            </w:pPr>
            <w:proofErr w:type="spellStart"/>
            <w:r w:rsidRPr="0048207B">
              <w:rPr>
                <w:rFonts w:ascii="Times New Roman" w:hAnsi="Times New Roman" w:cs="Times New Roman"/>
                <w:sz w:val="20"/>
                <w:szCs w:val="20"/>
                <w:lang w:eastAsia="uk-UA"/>
              </w:rPr>
              <w:t>місяців</w:t>
            </w:r>
            <w:proofErr w:type="spellEnd"/>
          </w:p>
        </w:tc>
        <w:tc>
          <w:tcPr>
            <w:tcW w:w="2478" w:type="dxa"/>
            <w:vAlign w:val="center"/>
          </w:tcPr>
          <w:p w14:paraId="62C199CA" w14:textId="77777777" w:rsidR="00C7500A" w:rsidRPr="0048207B" w:rsidRDefault="00C7500A" w:rsidP="00D12CBC">
            <w:pPr>
              <w:jc w:val="center"/>
              <w:rPr>
                <w:rFonts w:ascii="Times New Roman" w:hAnsi="Times New Roman" w:cs="Times New Roman"/>
                <w:sz w:val="20"/>
                <w:szCs w:val="20"/>
                <w:lang w:eastAsia="uk-UA"/>
              </w:rPr>
            </w:pPr>
          </w:p>
          <w:p w14:paraId="3835D0D8" w14:textId="77777777" w:rsidR="00C7500A" w:rsidRPr="0048207B" w:rsidRDefault="00C7500A" w:rsidP="00D12CBC">
            <w:pPr>
              <w:jc w:val="center"/>
              <w:rPr>
                <w:rFonts w:ascii="Times New Roman" w:hAnsi="Times New Roman" w:cs="Times New Roman"/>
                <w:sz w:val="20"/>
                <w:szCs w:val="20"/>
                <w:lang w:eastAsia="uk-UA"/>
              </w:rPr>
            </w:pPr>
          </w:p>
          <w:p w14:paraId="0399CEFB" w14:textId="77777777" w:rsidR="00C7500A" w:rsidRPr="0048207B" w:rsidRDefault="00C7500A" w:rsidP="00D12CBC">
            <w:pPr>
              <w:jc w:val="center"/>
              <w:rPr>
                <w:rFonts w:ascii="Times New Roman" w:hAnsi="Times New Roman" w:cs="Times New Roman"/>
                <w:sz w:val="20"/>
                <w:szCs w:val="20"/>
                <w:lang w:eastAsia="uk-UA"/>
              </w:rPr>
            </w:pPr>
            <w:proofErr w:type="spellStart"/>
            <w:r w:rsidRPr="0048207B">
              <w:rPr>
                <w:rFonts w:ascii="Times New Roman" w:hAnsi="Times New Roman" w:cs="Times New Roman"/>
                <w:sz w:val="20"/>
                <w:szCs w:val="20"/>
                <w:lang w:eastAsia="uk-UA"/>
              </w:rPr>
              <w:t>від</w:t>
            </w:r>
            <w:proofErr w:type="spellEnd"/>
            <w:r w:rsidRPr="0048207B">
              <w:rPr>
                <w:rFonts w:ascii="Times New Roman" w:hAnsi="Times New Roman" w:cs="Times New Roman"/>
                <w:sz w:val="20"/>
                <w:szCs w:val="20"/>
                <w:lang w:eastAsia="uk-UA"/>
              </w:rPr>
              <w:t xml:space="preserve"> 36 </w:t>
            </w:r>
          </w:p>
          <w:p w14:paraId="3EA624DD" w14:textId="77777777" w:rsidR="00C7500A" w:rsidRPr="0048207B" w:rsidRDefault="00C7500A" w:rsidP="00D12CBC">
            <w:pPr>
              <w:jc w:val="center"/>
              <w:rPr>
                <w:rFonts w:ascii="Times New Roman" w:hAnsi="Times New Roman" w:cs="Times New Roman"/>
                <w:sz w:val="20"/>
                <w:szCs w:val="20"/>
                <w:lang w:eastAsia="uk-UA"/>
              </w:rPr>
            </w:pPr>
          </w:p>
          <w:p w14:paraId="06E0F62D" w14:textId="77777777" w:rsidR="00C7500A" w:rsidRPr="0048207B" w:rsidRDefault="00C7500A" w:rsidP="00D12CBC">
            <w:pPr>
              <w:pStyle w:val="af"/>
              <w:ind w:left="307" w:right="1"/>
              <w:jc w:val="both"/>
              <w:rPr>
                <w:rFonts w:ascii="Times New Roman" w:hAnsi="Times New Roman" w:cs="Times New Roman"/>
                <w:sz w:val="20"/>
                <w:szCs w:val="20"/>
                <w:lang w:val="uk-UA"/>
              </w:rPr>
            </w:pPr>
          </w:p>
        </w:tc>
        <w:tc>
          <w:tcPr>
            <w:tcW w:w="2213" w:type="dxa"/>
          </w:tcPr>
          <w:p w14:paraId="7F50BF30" w14:textId="77777777" w:rsidR="00C7500A" w:rsidRPr="0048207B" w:rsidRDefault="00C7500A" w:rsidP="00D12CBC">
            <w:pPr>
              <w:tabs>
                <w:tab w:val="num" w:pos="-180"/>
                <w:tab w:val="left" w:pos="540"/>
              </w:tabs>
              <w:jc w:val="both"/>
              <w:rPr>
                <w:rFonts w:ascii="Times New Roman" w:hAnsi="Times New Roman" w:cs="Times New Roman"/>
                <w:highlight w:val="green"/>
              </w:rPr>
            </w:pPr>
          </w:p>
        </w:tc>
      </w:tr>
      <w:tr w:rsidR="00C7500A" w14:paraId="170C69B9" w14:textId="77777777" w:rsidTr="00D12CBC">
        <w:tc>
          <w:tcPr>
            <w:tcW w:w="702" w:type="dxa"/>
          </w:tcPr>
          <w:p w14:paraId="0213ACD2" w14:textId="77777777" w:rsidR="00C7500A" w:rsidRPr="0048207B" w:rsidRDefault="00C7500A" w:rsidP="00D12CBC">
            <w:pPr>
              <w:spacing w:line="254" w:lineRule="atLeast"/>
              <w:jc w:val="both"/>
              <w:textAlignment w:val="baseline"/>
              <w:rPr>
                <w:rFonts w:ascii="Times New Roman" w:hAnsi="Times New Roman" w:cs="Times New Roman"/>
                <w:sz w:val="20"/>
                <w:szCs w:val="20"/>
              </w:rPr>
            </w:pPr>
            <w:r w:rsidRPr="0048207B">
              <w:rPr>
                <w:rFonts w:ascii="Times New Roman" w:hAnsi="Times New Roman" w:cs="Times New Roman"/>
                <w:sz w:val="20"/>
                <w:szCs w:val="20"/>
              </w:rPr>
              <w:t>1.9</w:t>
            </w:r>
          </w:p>
        </w:tc>
        <w:tc>
          <w:tcPr>
            <w:tcW w:w="2695" w:type="dxa"/>
          </w:tcPr>
          <w:p w14:paraId="47D995B5" w14:textId="77777777" w:rsidR="00C7500A" w:rsidRPr="0048207B" w:rsidRDefault="00C7500A" w:rsidP="00D12CBC">
            <w:pPr>
              <w:spacing w:line="254" w:lineRule="atLeast"/>
              <w:jc w:val="both"/>
              <w:textAlignment w:val="baseline"/>
              <w:rPr>
                <w:rFonts w:ascii="Times New Roman" w:hAnsi="Times New Roman" w:cs="Times New Roman"/>
                <w:sz w:val="20"/>
                <w:szCs w:val="20"/>
              </w:rPr>
            </w:pPr>
            <w:proofErr w:type="spellStart"/>
            <w:r w:rsidRPr="0048207B">
              <w:rPr>
                <w:rFonts w:ascii="Times New Roman" w:hAnsi="Times New Roman" w:cs="Times New Roman"/>
                <w:sz w:val="20"/>
                <w:szCs w:val="20"/>
              </w:rPr>
              <w:t>Рік</w:t>
            </w:r>
            <w:proofErr w:type="spellEnd"/>
            <w:r w:rsidRPr="0048207B">
              <w:rPr>
                <w:rFonts w:ascii="Times New Roman" w:hAnsi="Times New Roman" w:cs="Times New Roman"/>
                <w:sz w:val="20"/>
                <w:szCs w:val="20"/>
              </w:rPr>
              <w:t xml:space="preserve"> </w:t>
            </w:r>
            <w:proofErr w:type="spellStart"/>
            <w:r w:rsidRPr="0048207B">
              <w:rPr>
                <w:rFonts w:ascii="Times New Roman" w:hAnsi="Times New Roman" w:cs="Times New Roman"/>
                <w:sz w:val="20"/>
                <w:szCs w:val="20"/>
              </w:rPr>
              <w:t>виготовлення</w:t>
            </w:r>
            <w:proofErr w:type="spellEnd"/>
            <w:r w:rsidRPr="0048207B">
              <w:rPr>
                <w:rFonts w:ascii="Times New Roman" w:hAnsi="Times New Roman" w:cs="Times New Roman"/>
                <w:sz w:val="20"/>
                <w:szCs w:val="20"/>
              </w:rPr>
              <w:t xml:space="preserve">, не </w:t>
            </w:r>
            <w:proofErr w:type="spellStart"/>
            <w:r w:rsidRPr="0048207B">
              <w:rPr>
                <w:rFonts w:ascii="Times New Roman" w:hAnsi="Times New Roman" w:cs="Times New Roman"/>
                <w:sz w:val="20"/>
                <w:szCs w:val="20"/>
              </w:rPr>
              <w:t>раніше</w:t>
            </w:r>
            <w:proofErr w:type="spellEnd"/>
          </w:p>
        </w:tc>
        <w:tc>
          <w:tcPr>
            <w:tcW w:w="1688" w:type="dxa"/>
          </w:tcPr>
          <w:p w14:paraId="01511B0D" w14:textId="77777777" w:rsidR="00C7500A" w:rsidRPr="0048207B" w:rsidRDefault="00C7500A" w:rsidP="00D12CBC">
            <w:pPr>
              <w:tabs>
                <w:tab w:val="num" w:pos="-180"/>
                <w:tab w:val="left" w:pos="540"/>
              </w:tabs>
              <w:jc w:val="both"/>
              <w:rPr>
                <w:rFonts w:ascii="Times New Roman" w:hAnsi="Times New Roman" w:cs="Times New Roman"/>
                <w:sz w:val="20"/>
                <w:szCs w:val="20"/>
              </w:rPr>
            </w:pPr>
            <w:proofErr w:type="spellStart"/>
            <w:r w:rsidRPr="0048207B">
              <w:rPr>
                <w:rFonts w:ascii="Times New Roman" w:hAnsi="Times New Roman" w:cs="Times New Roman"/>
                <w:sz w:val="20"/>
                <w:szCs w:val="20"/>
              </w:rPr>
              <w:t>рік</w:t>
            </w:r>
            <w:proofErr w:type="spellEnd"/>
          </w:p>
        </w:tc>
        <w:tc>
          <w:tcPr>
            <w:tcW w:w="2478" w:type="dxa"/>
          </w:tcPr>
          <w:p w14:paraId="1F87611F" w14:textId="77777777" w:rsidR="00C7500A" w:rsidRPr="0048207B" w:rsidRDefault="00C7500A" w:rsidP="00D12CBC">
            <w:pPr>
              <w:pStyle w:val="af"/>
              <w:ind w:left="307" w:right="1"/>
              <w:jc w:val="both"/>
              <w:rPr>
                <w:rFonts w:ascii="Times New Roman" w:hAnsi="Times New Roman" w:cs="Times New Roman"/>
                <w:sz w:val="20"/>
                <w:szCs w:val="20"/>
                <w:lang w:val="uk-UA"/>
              </w:rPr>
            </w:pPr>
            <w:r w:rsidRPr="0048207B">
              <w:rPr>
                <w:rFonts w:ascii="Times New Roman" w:hAnsi="Times New Roman" w:cs="Times New Roman"/>
                <w:sz w:val="20"/>
                <w:szCs w:val="20"/>
                <w:lang w:val="uk-UA"/>
              </w:rPr>
              <w:t>2023</w:t>
            </w:r>
          </w:p>
        </w:tc>
        <w:tc>
          <w:tcPr>
            <w:tcW w:w="2213" w:type="dxa"/>
          </w:tcPr>
          <w:p w14:paraId="27A599DD" w14:textId="77777777" w:rsidR="00C7500A" w:rsidRPr="0048207B" w:rsidRDefault="00C7500A" w:rsidP="00D12CBC">
            <w:pPr>
              <w:tabs>
                <w:tab w:val="num" w:pos="-180"/>
                <w:tab w:val="left" w:pos="540"/>
              </w:tabs>
              <w:jc w:val="both"/>
              <w:rPr>
                <w:rFonts w:ascii="Times New Roman" w:hAnsi="Times New Roman" w:cs="Times New Roman"/>
                <w:highlight w:val="green"/>
              </w:rPr>
            </w:pPr>
          </w:p>
        </w:tc>
      </w:tr>
      <w:tr w:rsidR="00C7500A" w14:paraId="06304F7F" w14:textId="77777777" w:rsidTr="00D12CBC">
        <w:tc>
          <w:tcPr>
            <w:tcW w:w="702" w:type="dxa"/>
            <w:vAlign w:val="center"/>
          </w:tcPr>
          <w:p w14:paraId="5240A367" w14:textId="77777777" w:rsidR="00C7500A" w:rsidRPr="0048207B" w:rsidRDefault="00C7500A" w:rsidP="00D12CBC">
            <w:pPr>
              <w:spacing w:line="254" w:lineRule="atLeast"/>
              <w:jc w:val="both"/>
              <w:textAlignment w:val="baseline"/>
              <w:rPr>
                <w:rFonts w:ascii="Times New Roman" w:eastAsia="Calibri" w:hAnsi="Times New Roman" w:cs="Times New Roman"/>
                <w:sz w:val="20"/>
                <w:szCs w:val="20"/>
                <w:lang w:eastAsia="en-US"/>
              </w:rPr>
            </w:pPr>
            <w:r w:rsidRPr="0048207B">
              <w:rPr>
                <w:rFonts w:ascii="Times New Roman" w:hAnsi="Times New Roman" w:cs="Times New Roman"/>
                <w:sz w:val="20"/>
                <w:szCs w:val="20"/>
              </w:rPr>
              <w:t>1.10</w:t>
            </w:r>
          </w:p>
        </w:tc>
        <w:tc>
          <w:tcPr>
            <w:tcW w:w="2695" w:type="dxa"/>
            <w:vAlign w:val="center"/>
          </w:tcPr>
          <w:p w14:paraId="14C989AA" w14:textId="77777777" w:rsidR="00C7500A" w:rsidRPr="0048207B" w:rsidRDefault="00C7500A" w:rsidP="00D12CBC">
            <w:pPr>
              <w:spacing w:line="254" w:lineRule="atLeast"/>
              <w:jc w:val="both"/>
              <w:textAlignment w:val="baseline"/>
              <w:rPr>
                <w:rFonts w:ascii="Times New Roman" w:hAnsi="Times New Roman" w:cs="Times New Roman"/>
                <w:sz w:val="20"/>
                <w:szCs w:val="20"/>
              </w:rPr>
            </w:pPr>
            <w:proofErr w:type="spellStart"/>
            <w:r w:rsidRPr="0048207B">
              <w:rPr>
                <w:rFonts w:ascii="Times New Roman" w:eastAsia="Calibri" w:hAnsi="Times New Roman" w:cs="Times New Roman"/>
                <w:sz w:val="20"/>
                <w:szCs w:val="20"/>
                <w:lang w:eastAsia="en-US"/>
              </w:rPr>
              <w:t>Виробник</w:t>
            </w:r>
            <w:proofErr w:type="spellEnd"/>
            <w:r w:rsidRPr="0048207B">
              <w:rPr>
                <w:rFonts w:ascii="Times New Roman" w:eastAsia="Calibri" w:hAnsi="Times New Roman" w:cs="Times New Roman"/>
                <w:sz w:val="20"/>
                <w:szCs w:val="20"/>
                <w:lang w:eastAsia="en-US"/>
              </w:rPr>
              <w:t xml:space="preserve"> </w:t>
            </w:r>
            <w:proofErr w:type="spellStart"/>
            <w:r w:rsidRPr="0048207B">
              <w:rPr>
                <w:rFonts w:ascii="Times New Roman" w:eastAsia="Calibri" w:hAnsi="Times New Roman" w:cs="Times New Roman"/>
                <w:sz w:val="20"/>
                <w:szCs w:val="20"/>
                <w:lang w:eastAsia="en-US"/>
              </w:rPr>
              <w:t>запропонованого</w:t>
            </w:r>
            <w:proofErr w:type="spellEnd"/>
            <w:r w:rsidRPr="0048207B">
              <w:rPr>
                <w:rFonts w:ascii="Times New Roman" w:eastAsia="Calibri" w:hAnsi="Times New Roman" w:cs="Times New Roman"/>
                <w:sz w:val="20"/>
                <w:szCs w:val="20"/>
                <w:lang w:eastAsia="en-US"/>
              </w:rPr>
              <w:t xml:space="preserve"> товару</w:t>
            </w:r>
          </w:p>
        </w:tc>
        <w:tc>
          <w:tcPr>
            <w:tcW w:w="1688" w:type="dxa"/>
            <w:vAlign w:val="center"/>
          </w:tcPr>
          <w:p w14:paraId="12B2F575" w14:textId="77777777" w:rsidR="00C7500A" w:rsidRPr="0048207B" w:rsidRDefault="00C7500A" w:rsidP="00D12CBC">
            <w:pPr>
              <w:tabs>
                <w:tab w:val="num" w:pos="-180"/>
                <w:tab w:val="left" w:pos="540"/>
              </w:tabs>
              <w:jc w:val="both"/>
              <w:rPr>
                <w:rFonts w:ascii="Times New Roman" w:hAnsi="Times New Roman" w:cs="Times New Roman"/>
                <w:highlight w:val="green"/>
              </w:rPr>
            </w:pPr>
          </w:p>
        </w:tc>
        <w:tc>
          <w:tcPr>
            <w:tcW w:w="2478" w:type="dxa"/>
            <w:vAlign w:val="center"/>
          </w:tcPr>
          <w:p w14:paraId="767F53E8" w14:textId="77777777" w:rsidR="00C7500A" w:rsidRPr="0048207B" w:rsidRDefault="00C7500A" w:rsidP="00D12CBC">
            <w:pPr>
              <w:pStyle w:val="af"/>
              <w:ind w:left="307" w:right="1"/>
              <w:jc w:val="both"/>
              <w:rPr>
                <w:rFonts w:ascii="Times New Roman" w:hAnsi="Times New Roman" w:cs="Times New Roman"/>
                <w:sz w:val="20"/>
                <w:szCs w:val="20"/>
                <w:lang w:val="uk-UA"/>
              </w:rPr>
            </w:pPr>
            <w:proofErr w:type="spellStart"/>
            <w:r w:rsidRPr="0048207B">
              <w:rPr>
                <w:rFonts w:ascii="Times New Roman" w:hAnsi="Times New Roman" w:cs="Times New Roman"/>
                <w:bCs/>
                <w:sz w:val="20"/>
                <w:szCs w:val="20"/>
              </w:rPr>
              <w:t>Зазначається</w:t>
            </w:r>
            <w:proofErr w:type="spellEnd"/>
            <w:r w:rsidRPr="0048207B">
              <w:rPr>
                <w:rFonts w:ascii="Times New Roman" w:hAnsi="Times New Roman" w:cs="Times New Roman"/>
                <w:bCs/>
                <w:sz w:val="20"/>
                <w:szCs w:val="20"/>
              </w:rPr>
              <w:t xml:space="preserve"> </w:t>
            </w:r>
            <w:proofErr w:type="spellStart"/>
            <w:r w:rsidRPr="0048207B">
              <w:rPr>
                <w:rFonts w:ascii="Times New Roman" w:hAnsi="Times New Roman" w:cs="Times New Roman"/>
                <w:bCs/>
                <w:sz w:val="20"/>
                <w:szCs w:val="20"/>
              </w:rPr>
              <w:t>обов’язково</w:t>
            </w:r>
            <w:proofErr w:type="spellEnd"/>
          </w:p>
        </w:tc>
        <w:tc>
          <w:tcPr>
            <w:tcW w:w="2213" w:type="dxa"/>
          </w:tcPr>
          <w:p w14:paraId="0DC2D349" w14:textId="77777777" w:rsidR="00C7500A" w:rsidRPr="0048207B" w:rsidRDefault="00C7500A" w:rsidP="00D12CBC">
            <w:pPr>
              <w:tabs>
                <w:tab w:val="num" w:pos="-180"/>
                <w:tab w:val="left" w:pos="540"/>
              </w:tabs>
              <w:jc w:val="both"/>
              <w:rPr>
                <w:rFonts w:ascii="Times New Roman" w:hAnsi="Times New Roman" w:cs="Times New Roman"/>
                <w:highlight w:val="green"/>
              </w:rPr>
            </w:pPr>
          </w:p>
        </w:tc>
      </w:tr>
      <w:tr w:rsidR="00C7500A" w14:paraId="06D19492" w14:textId="77777777" w:rsidTr="00D12CBC">
        <w:tc>
          <w:tcPr>
            <w:tcW w:w="702" w:type="dxa"/>
            <w:vAlign w:val="center"/>
          </w:tcPr>
          <w:p w14:paraId="0666628E" w14:textId="77777777" w:rsidR="00C7500A" w:rsidRPr="0048207B" w:rsidRDefault="00C7500A" w:rsidP="00D12CBC">
            <w:pPr>
              <w:spacing w:line="254" w:lineRule="atLeast"/>
              <w:jc w:val="both"/>
              <w:textAlignment w:val="baseline"/>
              <w:rPr>
                <w:rFonts w:ascii="Times New Roman" w:eastAsia="Calibri" w:hAnsi="Times New Roman" w:cs="Times New Roman"/>
                <w:sz w:val="20"/>
                <w:szCs w:val="20"/>
                <w:lang w:eastAsia="en-US"/>
              </w:rPr>
            </w:pPr>
            <w:r w:rsidRPr="0048207B">
              <w:rPr>
                <w:rFonts w:ascii="Times New Roman" w:hAnsi="Times New Roman" w:cs="Times New Roman"/>
                <w:sz w:val="20"/>
                <w:szCs w:val="20"/>
              </w:rPr>
              <w:t>1.11</w:t>
            </w:r>
          </w:p>
        </w:tc>
        <w:tc>
          <w:tcPr>
            <w:tcW w:w="2695" w:type="dxa"/>
            <w:vAlign w:val="center"/>
          </w:tcPr>
          <w:p w14:paraId="20DF8388" w14:textId="77777777" w:rsidR="00C7500A" w:rsidRPr="0048207B" w:rsidRDefault="00C7500A" w:rsidP="00D12CBC">
            <w:pPr>
              <w:spacing w:line="254" w:lineRule="atLeast"/>
              <w:jc w:val="both"/>
              <w:textAlignment w:val="baseline"/>
              <w:rPr>
                <w:rFonts w:ascii="Times New Roman" w:hAnsi="Times New Roman" w:cs="Times New Roman"/>
                <w:sz w:val="20"/>
                <w:szCs w:val="20"/>
              </w:rPr>
            </w:pPr>
            <w:proofErr w:type="spellStart"/>
            <w:r w:rsidRPr="0048207B">
              <w:rPr>
                <w:rFonts w:ascii="Times New Roman" w:eastAsia="Calibri" w:hAnsi="Times New Roman" w:cs="Times New Roman"/>
                <w:sz w:val="20"/>
                <w:szCs w:val="20"/>
                <w:lang w:eastAsia="en-US"/>
              </w:rPr>
              <w:t>Країна</w:t>
            </w:r>
            <w:proofErr w:type="spellEnd"/>
            <w:r w:rsidRPr="0048207B">
              <w:rPr>
                <w:rFonts w:ascii="Times New Roman" w:eastAsia="Calibri" w:hAnsi="Times New Roman" w:cs="Times New Roman"/>
                <w:sz w:val="20"/>
                <w:szCs w:val="20"/>
                <w:lang w:eastAsia="en-US"/>
              </w:rPr>
              <w:t xml:space="preserve"> </w:t>
            </w:r>
            <w:proofErr w:type="spellStart"/>
            <w:r w:rsidRPr="0048207B">
              <w:rPr>
                <w:rFonts w:ascii="Times New Roman" w:eastAsia="Calibri" w:hAnsi="Times New Roman" w:cs="Times New Roman"/>
                <w:sz w:val="20"/>
                <w:szCs w:val="20"/>
                <w:lang w:eastAsia="en-US"/>
              </w:rPr>
              <w:t>виробництва</w:t>
            </w:r>
            <w:proofErr w:type="spellEnd"/>
          </w:p>
        </w:tc>
        <w:tc>
          <w:tcPr>
            <w:tcW w:w="1688" w:type="dxa"/>
            <w:vAlign w:val="center"/>
          </w:tcPr>
          <w:p w14:paraId="39C5B6BF" w14:textId="77777777" w:rsidR="00C7500A" w:rsidRPr="0048207B" w:rsidRDefault="00C7500A" w:rsidP="00D12CBC">
            <w:pPr>
              <w:tabs>
                <w:tab w:val="num" w:pos="-180"/>
                <w:tab w:val="left" w:pos="540"/>
              </w:tabs>
              <w:jc w:val="both"/>
              <w:rPr>
                <w:rFonts w:ascii="Times New Roman" w:hAnsi="Times New Roman" w:cs="Times New Roman"/>
                <w:highlight w:val="green"/>
              </w:rPr>
            </w:pPr>
          </w:p>
        </w:tc>
        <w:tc>
          <w:tcPr>
            <w:tcW w:w="2478" w:type="dxa"/>
            <w:vAlign w:val="center"/>
          </w:tcPr>
          <w:p w14:paraId="71009C05" w14:textId="77777777" w:rsidR="00C7500A" w:rsidRPr="0048207B" w:rsidRDefault="00C7500A" w:rsidP="00D12CBC">
            <w:pPr>
              <w:pStyle w:val="af"/>
              <w:ind w:left="307" w:right="1"/>
              <w:jc w:val="both"/>
              <w:rPr>
                <w:rFonts w:ascii="Times New Roman" w:hAnsi="Times New Roman" w:cs="Times New Roman"/>
                <w:sz w:val="20"/>
                <w:szCs w:val="20"/>
                <w:lang w:val="uk-UA"/>
              </w:rPr>
            </w:pPr>
            <w:proofErr w:type="spellStart"/>
            <w:r w:rsidRPr="0048207B">
              <w:rPr>
                <w:rFonts w:ascii="Times New Roman" w:hAnsi="Times New Roman" w:cs="Times New Roman"/>
                <w:bCs/>
                <w:sz w:val="20"/>
                <w:szCs w:val="20"/>
              </w:rPr>
              <w:t>Україна</w:t>
            </w:r>
            <w:proofErr w:type="spellEnd"/>
          </w:p>
        </w:tc>
        <w:tc>
          <w:tcPr>
            <w:tcW w:w="2213" w:type="dxa"/>
          </w:tcPr>
          <w:p w14:paraId="3F6E5577" w14:textId="77777777" w:rsidR="00C7500A" w:rsidRPr="0048207B" w:rsidRDefault="00C7500A" w:rsidP="00D12CBC">
            <w:pPr>
              <w:tabs>
                <w:tab w:val="num" w:pos="-180"/>
                <w:tab w:val="left" w:pos="540"/>
              </w:tabs>
              <w:jc w:val="both"/>
              <w:rPr>
                <w:rFonts w:ascii="Times New Roman" w:hAnsi="Times New Roman" w:cs="Times New Roman"/>
                <w:highlight w:val="green"/>
              </w:rPr>
            </w:pPr>
          </w:p>
        </w:tc>
      </w:tr>
    </w:tbl>
    <w:p w14:paraId="313D4C74" w14:textId="77777777" w:rsidR="00C7500A" w:rsidRPr="00660FD3" w:rsidRDefault="00C7500A" w:rsidP="00C7500A">
      <w:pPr>
        <w:shd w:val="clear" w:color="auto" w:fill="FFFFFF"/>
        <w:spacing w:line="254" w:lineRule="atLeast"/>
        <w:jc w:val="both"/>
        <w:textAlignment w:val="baseline"/>
        <w:rPr>
          <w:lang w:val="en-US"/>
        </w:rPr>
      </w:pPr>
    </w:p>
    <w:tbl>
      <w:tblPr>
        <w:tblW w:w="8964" w:type="dxa"/>
        <w:tblInd w:w="108" w:type="dxa"/>
        <w:tblLayout w:type="fixed"/>
        <w:tblLook w:val="01E0" w:firstRow="1" w:lastRow="1" w:firstColumn="1" w:lastColumn="1" w:noHBand="0" w:noVBand="0"/>
      </w:tblPr>
      <w:tblGrid>
        <w:gridCol w:w="4995"/>
        <w:gridCol w:w="3969"/>
      </w:tblGrid>
      <w:tr w:rsidR="00C7500A" w:rsidRPr="001F2270" w14:paraId="1D14473B" w14:textId="77777777" w:rsidTr="00D12CBC">
        <w:tc>
          <w:tcPr>
            <w:tcW w:w="4995" w:type="dxa"/>
          </w:tcPr>
          <w:p w14:paraId="17AAC673" w14:textId="77777777" w:rsidR="00C7500A" w:rsidRDefault="00C7500A" w:rsidP="00D12CBC">
            <w:pPr>
              <w:jc w:val="center"/>
              <w:rPr>
                <w:rFonts w:ascii="Times New Roman" w:hAnsi="Times New Roman"/>
                <w:b/>
                <w:bCs/>
                <w:color w:val="000000"/>
                <w:sz w:val="20"/>
                <w:szCs w:val="20"/>
                <w:u w:val="single"/>
                <w:lang w:val="uk-UA"/>
              </w:rPr>
            </w:pPr>
            <w:r w:rsidRPr="00F67708">
              <w:rPr>
                <w:rFonts w:ascii="Times New Roman" w:hAnsi="Times New Roman"/>
                <w:b/>
                <w:bCs/>
                <w:color w:val="000000"/>
                <w:sz w:val="20"/>
                <w:szCs w:val="20"/>
                <w:u w:val="single"/>
                <w:lang w:val="uk-UA"/>
              </w:rPr>
              <w:t>ПРОДАВЕЦЬ</w:t>
            </w:r>
          </w:p>
          <w:p w14:paraId="0D8BE81F" w14:textId="1D49AC42" w:rsidR="00C7500A" w:rsidRDefault="009F291C" w:rsidP="00D12CBC">
            <w:pPr>
              <w:pStyle w:val="af1"/>
              <w:jc w:val="both"/>
              <w:rPr>
                <w:rFonts w:ascii="Times New Roman" w:hAnsi="Times New Roman"/>
                <w:lang w:val="uk-UA"/>
              </w:rPr>
            </w:pPr>
            <w:r>
              <w:rPr>
                <w:rFonts w:ascii="Times New Roman" w:hAnsi="Times New Roman"/>
                <w:lang w:val="uk-UA"/>
              </w:rPr>
              <w:t>Назва:</w:t>
            </w:r>
          </w:p>
          <w:p w14:paraId="4B54A588" w14:textId="77777777" w:rsidR="00C7500A" w:rsidRDefault="00C7500A" w:rsidP="00D12CBC">
            <w:pPr>
              <w:pStyle w:val="af1"/>
              <w:jc w:val="both"/>
              <w:rPr>
                <w:rFonts w:ascii="Times New Roman" w:hAnsi="Times New Roman"/>
                <w:lang w:val="uk-UA"/>
              </w:rPr>
            </w:pPr>
            <w:r w:rsidRPr="00D23BA7">
              <w:rPr>
                <w:rFonts w:ascii="Times New Roman" w:hAnsi="Times New Roman"/>
                <w:lang w:val="uk-UA"/>
              </w:rPr>
              <w:t xml:space="preserve">Місцезнаходження: </w:t>
            </w:r>
          </w:p>
          <w:p w14:paraId="095F3C0F" w14:textId="77777777" w:rsidR="00C7500A" w:rsidRDefault="00C7500A" w:rsidP="00D12CBC">
            <w:pPr>
              <w:pStyle w:val="af1"/>
              <w:jc w:val="both"/>
              <w:rPr>
                <w:rFonts w:ascii="Times New Roman" w:hAnsi="Times New Roman"/>
                <w:lang w:val="uk-UA"/>
              </w:rPr>
            </w:pPr>
          </w:p>
          <w:p w14:paraId="258FC346" w14:textId="77777777" w:rsidR="00C7500A" w:rsidRPr="00D23BA7" w:rsidRDefault="00C7500A" w:rsidP="00D12CBC">
            <w:pPr>
              <w:pStyle w:val="af1"/>
              <w:jc w:val="both"/>
              <w:rPr>
                <w:rFonts w:ascii="Times New Roman" w:hAnsi="Times New Roman"/>
                <w:lang w:val="uk-UA"/>
              </w:rPr>
            </w:pPr>
          </w:p>
          <w:p w14:paraId="17431445" w14:textId="77777777" w:rsidR="00C7500A" w:rsidRDefault="00C7500A" w:rsidP="00D12CBC">
            <w:pPr>
              <w:jc w:val="both"/>
              <w:rPr>
                <w:rFonts w:ascii="Times New Roman" w:hAnsi="Times New Roman"/>
                <w:color w:val="1F1F1F"/>
                <w:sz w:val="22"/>
                <w:szCs w:val="22"/>
                <w:lang w:val="uk-UA"/>
              </w:rPr>
            </w:pPr>
            <w:r w:rsidRPr="00D23BA7">
              <w:rPr>
                <w:rFonts w:ascii="Times New Roman" w:hAnsi="Times New Roman"/>
                <w:color w:val="1F1F1F"/>
                <w:sz w:val="22"/>
                <w:szCs w:val="22"/>
                <w:lang w:val="uk-UA"/>
              </w:rPr>
              <w:t>КОД ЄДРПОУ</w:t>
            </w:r>
          </w:p>
          <w:p w14:paraId="036D6B9E" w14:textId="77777777" w:rsidR="00C7500A" w:rsidRPr="00D23BA7" w:rsidRDefault="00C7500A" w:rsidP="00D12CBC">
            <w:pPr>
              <w:jc w:val="both"/>
              <w:rPr>
                <w:rFonts w:ascii="Times New Roman" w:hAnsi="Times New Roman"/>
                <w:color w:val="1F1F1F"/>
                <w:sz w:val="22"/>
                <w:szCs w:val="22"/>
                <w:lang w:val="uk-UA"/>
              </w:rPr>
            </w:pPr>
          </w:p>
          <w:p w14:paraId="17C649FE" w14:textId="77777777" w:rsidR="00C7500A" w:rsidRDefault="00C7500A" w:rsidP="00D12CBC">
            <w:pPr>
              <w:jc w:val="both"/>
              <w:rPr>
                <w:rFonts w:ascii="Times New Roman" w:hAnsi="Times New Roman"/>
                <w:b/>
                <w:sz w:val="22"/>
                <w:szCs w:val="22"/>
                <w:lang w:val="uk-UA"/>
              </w:rPr>
            </w:pPr>
            <w:r w:rsidRPr="00D23BA7">
              <w:rPr>
                <w:rFonts w:ascii="Times New Roman" w:hAnsi="Times New Roman"/>
                <w:b/>
                <w:sz w:val="22"/>
                <w:szCs w:val="22"/>
                <w:lang w:val="uk-UA"/>
              </w:rPr>
              <w:t>Директор</w:t>
            </w:r>
          </w:p>
          <w:p w14:paraId="2D115497" w14:textId="77777777" w:rsidR="00C7500A" w:rsidRPr="00D23BA7" w:rsidRDefault="00C7500A" w:rsidP="00D12CBC">
            <w:pPr>
              <w:jc w:val="both"/>
              <w:rPr>
                <w:rFonts w:ascii="Times New Roman" w:hAnsi="Times New Roman"/>
                <w:b/>
                <w:sz w:val="22"/>
                <w:szCs w:val="22"/>
                <w:lang w:val="uk-UA"/>
              </w:rPr>
            </w:pPr>
          </w:p>
          <w:p w14:paraId="0CE6EAFE" w14:textId="77777777" w:rsidR="00C7500A" w:rsidRPr="00D23BA7" w:rsidRDefault="00C7500A" w:rsidP="00D12CBC">
            <w:pPr>
              <w:rPr>
                <w:rFonts w:ascii="Times New Roman" w:hAnsi="Times New Roman"/>
                <w:b/>
                <w:sz w:val="22"/>
                <w:szCs w:val="22"/>
                <w:lang w:val="uk-UA"/>
              </w:rPr>
            </w:pPr>
            <w:r w:rsidRPr="00D23BA7">
              <w:rPr>
                <w:rFonts w:ascii="Times New Roman" w:hAnsi="Times New Roman"/>
                <w:b/>
                <w:sz w:val="22"/>
                <w:szCs w:val="22"/>
                <w:lang w:val="uk-UA"/>
              </w:rPr>
              <w:t xml:space="preserve">_________________________  / </w:t>
            </w:r>
          </w:p>
          <w:p w14:paraId="11D1C65A" w14:textId="77777777" w:rsidR="00C7500A" w:rsidRPr="00D23BA7" w:rsidRDefault="00C7500A" w:rsidP="00D12CBC">
            <w:pPr>
              <w:rPr>
                <w:rFonts w:ascii="Times New Roman" w:hAnsi="Times New Roman"/>
                <w:sz w:val="22"/>
                <w:szCs w:val="22"/>
                <w:lang w:val="uk-UA"/>
              </w:rPr>
            </w:pPr>
            <w:r w:rsidRPr="00D23BA7">
              <w:rPr>
                <w:rFonts w:ascii="Times New Roman" w:hAnsi="Times New Roman"/>
                <w:sz w:val="22"/>
                <w:szCs w:val="22"/>
                <w:lang w:val="uk-UA"/>
              </w:rPr>
              <w:t xml:space="preserve">                              </w:t>
            </w:r>
            <w:proofErr w:type="spellStart"/>
            <w:r w:rsidRPr="00D23BA7">
              <w:rPr>
                <w:rFonts w:ascii="Times New Roman" w:hAnsi="Times New Roman"/>
                <w:sz w:val="22"/>
                <w:szCs w:val="22"/>
                <w:lang w:val="uk-UA"/>
              </w:rPr>
              <w:t>м.п</w:t>
            </w:r>
            <w:proofErr w:type="spellEnd"/>
            <w:r w:rsidRPr="00D23BA7">
              <w:rPr>
                <w:rFonts w:ascii="Times New Roman" w:hAnsi="Times New Roman"/>
                <w:sz w:val="22"/>
                <w:szCs w:val="22"/>
                <w:lang w:val="uk-UA"/>
              </w:rPr>
              <w:t>.</w:t>
            </w:r>
          </w:p>
          <w:p w14:paraId="37B32763" w14:textId="77777777" w:rsidR="00C7500A" w:rsidRPr="00F67708" w:rsidRDefault="00C7500A" w:rsidP="00D12CBC">
            <w:pPr>
              <w:ind w:right="566"/>
              <w:rPr>
                <w:rFonts w:ascii="Times New Roman" w:hAnsi="Times New Roman"/>
                <w:b/>
                <w:bCs/>
                <w:color w:val="000000"/>
                <w:sz w:val="20"/>
                <w:szCs w:val="20"/>
                <w:lang w:val="uk-UA"/>
              </w:rPr>
            </w:pPr>
            <w:r w:rsidRPr="00F67708">
              <w:rPr>
                <w:rFonts w:ascii="Times New Roman" w:hAnsi="Times New Roman"/>
                <w:sz w:val="20"/>
                <w:szCs w:val="20"/>
                <w:lang w:val="uk-UA"/>
              </w:rPr>
              <w:t xml:space="preserve"> </w:t>
            </w:r>
          </w:p>
        </w:tc>
        <w:tc>
          <w:tcPr>
            <w:tcW w:w="3969" w:type="dxa"/>
          </w:tcPr>
          <w:p w14:paraId="6EFADFBF" w14:textId="77777777" w:rsidR="00C7500A" w:rsidRPr="00F67708" w:rsidRDefault="00C7500A" w:rsidP="00D12CBC">
            <w:pPr>
              <w:jc w:val="center"/>
              <w:rPr>
                <w:rFonts w:ascii="Times New Roman" w:hAnsi="Times New Roman"/>
                <w:b/>
                <w:bCs/>
                <w:color w:val="000000"/>
                <w:sz w:val="20"/>
                <w:szCs w:val="20"/>
                <w:u w:val="single"/>
                <w:lang w:val="uk-UA"/>
              </w:rPr>
            </w:pPr>
            <w:r w:rsidRPr="00F67708">
              <w:rPr>
                <w:rFonts w:ascii="Times New Roman" w:hAnsi="Times New Roman"/>
                <w:b/>
                <w:bCs/>
                <w:color w:val="000000"/>
                <w:sz w:val="20"/>
                <w:szCs w:val="20"/>
                <w:u w:val="single"/>
                <w:lang w:val="uk-UA"/>
              </w:rPr>
              <w:t>ПОКУПЕЦЬ</w:t>
            </w:r>
          </w:p>
          <w:p w14:paraId="296699F9" w14:textId="77777777" w:rsidR="00C7500A" w:rsidRPr="00025398" w:rsidRDefault="00C7500A" w:rsidP="00D12CBC">
            <w:pPr>
              <w:pBdr>
                <w:top w:val="nil"/>
                <w:left w:val="nil"/>
                <w:bottom w:val="nil"/>
                <w:right w:val="nil"/>
                <w:between w:val="nil"/>
              </w:pBdr>
              <w:jc w:val="both"/>
              <w:rPr>
                <w:rFonts w:ascii="Times New Roman" w:hAnsi="Times New Roman"/>
                <w:b/>
                <w:bCs/>
                <w:color w:val="000000"/>
                <w:sz w:val="20"/>
                <w:szCs w:val="20"/>
                <w:lang w:val="uk-UA"/>
              </w:rPr>
            </w:pPr>
            <w:r w:rsidRPr="00F67708">
              <w:rPr>
                <w:rFonts w:ascii="Times New Roman" w:hAnsi="Times New Roman"/>
                <w:b/>
                <w:bCs/>
                <w:color w:val="000000"/>
                <w:sz w:val="20"/>
                <w:szCs w:val="20"/>
                <w:lang w:val="uk-UA"/>
              </w:rPr>
              <w:t>Благодійна організація «Київське обласне відділення «Благодійний фонд «СОС Дитяче містечко»</w:t>
            </w:r>
            <w:r w:rsidRPr="00F67708">
              <w:rPr>
                <w:rFonts w:ascii="Times New Roman" w:hAnsi="Times New Roman"/>
                <w:b/>
                <w:color w:val="000000"/>
                <w:sz w:val="20"/>
                <w:szCs w:val="20"/>
                <w:lang w:val="uk-UA"/>
              </w:rPr>
              <w:br/>
            </w:r>
            <w:r>
              <w:rPr>
                <w:rFonts w:ascii="Times New Roman" w:hAnsi="Times New Roman"/>
                <w:color w:val="000000"/>
                <w:sz w:val="20"/>
                <w:szCs w:val="20"/>
                <w:lang w:val="uk-UA"/>
              </w:rPr>
              <w:t xml:space="preserve">Юридична адреса: </w:t>
            </w:r>
            <w:r w:rsidRPr="00F67708">
              <w:rPr>
                <w:rFonts w:ascii="Times New Roman" w:hAnsi="Times New Roman"/>
                <w:color w:val="000000"/>
                <w:sz w:val="20"/>
                <w:szCs w:val="20"/>
                <w:lang w:val="uk-UA"/>
              </w:rPr>
              <w:t>07400, Київська обл</w:t>
            </w:r>
            <w:r>
              <w:rPr>
                <w:rFonts w:ascii="Times New Roman" w:hAnsi="Times New Roman"/>
                <w:color w:val="000000"/>
                <w:sz w:val="20"/>
                <w:szCs w:val="20"/>
                <w:lang w:val="uk-UA"/>
              </w:rPr>
              <w:t>асть</w:t>
            </w:r>
            <w:r w:rsidRPr="00F67708">
              <w:rPr>
                <w:rFonts w:ascii="Times New Roman" w:hAnsi="Times New Roman"/>
                <w:color w:val="000000"/>
                <w:sz w:val="20"/>
                <w:szCs w:val="20"/>
                <w:lang w:val="uk-UA"/>
              </w:rPr>
              <w:t>, м</w:t>
            </w:r>
            <w:r>
              <w:rPr>
                <w:rFonts w:ascii="Times New Roman" w:hAnsi="Times New Roman"/>
                <w:color w:val="000000"/>
                <w:sz w:val="20"/>
                <w:szCs w:val="20"/>
                <w:lang w:val="uk-UA"/>
              </w:rPr>
              <w:t>істо</w:t>
            </w:r>
            <w:r w:rsidRPr="00F67708">
              <w:rPr>
                <w:rFonts w:ascii="Times New Roman" w:hAnsi="Times New Roman"/>
                <w:color w:val="000000"/>
                <w:sz w:val="20"/>
                <w:szCs w:val="20"/>
                <w:lang w:val="uk-UA"/>
              </w:rPr>
              <w:t xml:space="preserve"> Бровари, вул. Шевченка, комплекс 18</w:t>
            </w:r>
          </w:p>
          <w:p w14:paraId="602DBB66" w14:textId="77777777" w:rsidR="00C7500A" w:rsidRDefault="00C7500A" w:rsidP="00D12CBC">
            <w:pPr>
              <w:pBdr>
                <w:top w:val="nil"/>
                <w:left w:val="nil"/>
                <w:bottom w:val="nil"/>
                <w:right w:val="nil"/>
                <w:between w:val="nil"/>
              </w:pBdr>
              <w:jc w:val="both"/>
              <w:rPr>
                <w:rFonts w:ascii="Times New Roman" w:hAnsi="Times New Roman"/>
                <w:color w:val="000000"/>
                <w:sz w:val="20"/>
                <w:szCs w:val="20"/>
                <w:lang w:val="uk-UA"/>
              </w:rPr>
            </w:pPr>
            <w:r w:rsidRPr="00F67708">
              <w:rPr>
                <w:rFonts w:ascii="Times New Roman" w:hAnsi="Times New Roman"/>
                <w:color w:val="000000"/>
                <w:sz w:val="20"/>
                <w:szCs w:val="20"/>
                <w:lang w:val="uk-UA"/>
              </w:rPr>
              <w:t>Код ЄДРПОУ 38564646</w:t>
            </w:r>
          </w:p>
          <w:p w14:paraId="557B1F01" w14:textId="77777777" w:rsidR="00C7500A" w:rsidRDefault="00C7500A" w:rsidP="00D12CBC">
            <w:pPr>
              <w:pBdr>
                <w:top w:val="nil"/>
                <w:left w:val="nil"/>
                <w:bottom w:val="nil"/>
                <w:right w:val="nil"/>
                <w:between w:val="nil"/>
              </w:pBdr>
              <w:jc w:val="both"/>
              <w:rPr>
                <w:rFonts w:ascii="Times New Roman" w:hAnsi="Times New Roman"/>
                <w:sz w:val="22"/>
                <w:szCs w:val="22"/>
                <w:lang w:val="uk-UA"/>
              </w:rPr>
            </w:pPr>
          </w:p>
          <w:p w14:paraId="6F61593B" w14:textId="77777777" w:rsidR="00C7500A" w:rsidRPr="00F67708" w:rsidRDefault="00C7500A" w:rsidP="00D12CBC">
            <w:pPr>
              <w:pBdr>
                <w:top w:val="nil"/>
                <w:left w:val="nil"/>
                <w:bottom w:val="nil"/>
                <w:right w:val="nil"/>
                <w:between w:val="nil"/>
              </w:pBdr>
              <w:jc w:val="both"/>
              <w:rPr>
                <w:rFonts w:ascii="Times New Roman" w:hAnsi="Times New Roman"/>
                <w:b/>
                <w:color w:val="000000"/>
                <w:sz w:val="20"/>
                <w:szCs w:val="20"/>
                <w:lang w:val="uk-UA"/>
              </w:rPr>
            </w:pPr>
            <w:r w:rsidRPr="00F67708">
              <w:rPr>
                <w:rFonts w:ascii="Times New Roman" w:hAnsi="Times New Roman"/>
                <w:b/>
                <w:color w:val="000000"/>
                <w:sz w:val="20"/>
                <w:szCs w:val="20"/>
                <w:lang w:val="uk-UA"/>
              </w:rPr>
              <w:t xml:space="preserve">Директор </w:t>
            </w:r>
          </w:p>
          <w:p w14:paraId="04A90D8B" w14:textId="77777777" w:rsidR="00C7500A" w:rsidRPr="00F67708" w:rsidRDefault="00C7500A" w:rsidP="00D12CBC">
            <w:pPr>
              <w:pBdr>
                <w:top w:val="nil"/>
                <w:left w:val="nil"/>
                <w:bottom w:val="nil"/>
                <w:right w:val="nil"/>
                <w:between w:val="nil"/>
              </w:pBdr>
              <w:jc w:val="both"/>
              <w:rPr>
                <w:rFonts w:ascii="Times New Roman" w:hAnsi="Times New Roman"/>
                <w:b/>
                <w:color w:val="000000"/>
                <w:sz w:val="20"/>
                <w:szCs w:val="20"/>
                <w:lang w:val="uk-UA"/>
              </w:rPr>
            </w:pPr>
          </w:p>
          <w:p w14:paraId="6479508E" w14:textId="77777777" w:rsidR="00C7500A" w:rsidRPr="001F2270" w:rsidRDefault="00C7500A" w:rsidP="00D12CBC">
            <w:pPr>
              <w:pBdr>
                <w:top w:val="nil"/>
                <w:left w:val="nil"/>
                <w:bottom w:val="nil"/>
                <w:right w:val="nil"/>
                <w:between w:val="nil"/>
              </w:pBdr>
              <w:jc w:val="both"/>
              <w:rPr>
                <w:rFonts w:ascii="Times New Roman" w:hAnsi="Times New Roman"/>
                <w:b/>
                <w:color w:val="000000"/>
                <w:sz w:val="20"/>
                <w:szCs w:val="20"/>
                <w:lang w:val="uk-UA"/>
              </w:rPr>
            </w:pPr>
            <w:r w:rsidRPr="00F67708">
              <w:rPr>
                <w:rFonts w:ascii="Times New Roman" w:hAnsi="Times New Roman"/>
                <w:b/>
                <w:color w:val="000000"/>
                <w:sz w:val="20"/>
                <w:szCs w:val="20"/>
                <w:lang w:val="uk-UA"/>
              </w:rPr>
              <w:t>____</w:t>
            </w:r>
            <w:r>
              <w:rPr>
                <w:rFonts w:ascii="Times New Roman" w:hAnsi="Times New Roman"/>
                <w:b/>
                <w:color w:val="000000"/>
                <w:sz w:val="20"/>
                <w:szCs w:val="20"/>
                <w:lang w:val="uk-UA"/>
              </w:rPr>
              <w:t>_______</w:t>
            </w:r>
            <w:r w:rsidRPr="00F67708">
              <w:rPr>
                <w:rFonts w:ascii="Times New Roman" w:hAnsi="Times New Roman"/>
                <w:b/>
                <w:color w:val="000000"/>
                <w:sz w:val="20"/>
                <w:szCs w:val="20"/>
                <w:lang w:val="uk-UA"/>
              </w:rPr>
              <w:t>_________О.В. Кріпак</w:t>
            </w:r>
          </w:p>
        </w:tc>
      </w:tr>
    </w:tbl>
    <w:p w14:paraId="7ABA7BAC" w14:textId="77777777" w:rsidR="00C7500A" w:rsidRDefault="00C7500A" w:rsidP="00133953">
      <w:pPr>
        <w:jc w:val="both"/>
        <w:rPr>
          <w:rFonts w:ascii="Times New Roman" w:hAnsi="Times New Roman"/>
          <w:b/>
          <w:bCs/>
          <w:color w:val="000000"/>
          <w:sz w:val="20"/>
          <w:szCs w:val="20"/>
          <w:lang w:val="uk-UA"/>
        </w:rPr>
      </w:pPr>
    </w:p>
    <w:p w14:paraId="224E13B2" w14:textId="28564BDD" w:rsidR="00AD5A9F" w:rsidRDefault="00AD5A9F" w:rsidP="00133953">
      <w:pPr>
        <w:jc w:val="both"/>
        <w:rPr>
          <w:rFonts w:ascii="Times New Roman" w:hAnsi="Times New Roman"/>
          <w:b/>
          <w:bCs/>
          <w:color w:val="000000"/>
          <w:sz w:val="20"/>
          <w:szCs w:val="20"/>
          <w:lang w:val="uk-UA"/>
        </w:rPr>
      </w:pPr>
    </w:p>
    <w:p w14:paraId="11A9199B" w14:textId="1F480B41" w:rsidR="00AD5A9F" w:rsidRDefault="00AD5A9F" w:rsidP="00133953">
      <w:pPr>
        <w:jc w:val="both"/>
        <w:rPr>
          <w:rFonts w:ascii="Times New Roman" w:hAnsi="Times New Roman"/>
          <w:b/>
          <w:bCs/>
          <w:color w:val="000000"/>
          <w:sz w:val="20"/>
          <w:szCs w:val="20"/>
          <w:lang w:val="uk-UA"/>
        </w:rPr>
      </w:pPr>
    </w:p>
    <w:p w14:paraId="2390466D" w14:textId="77777777" w:rsidR="003258FF" w:rsidRPr="00F67708" w:rsidRDefault="003258FF" w:rsidP="00133953">
      <w:pPr>
        <w:jc w:val="both"/>
        <w:rPr>
          <w:rFonts w:ascii="Times New Roman" w:hAnsi="Times New Roman"/>
          <w:b/>
          <w:bCs/>
          <w:color w:val="000000"/>
          <w:sz w:val="20"/>
          <w:szCs w:val="20"/>
          <w:lang w:val="uk-UA"/>
        </w:rPr>
      </w:pPr>
    </w:p>
    <w:sectPr w:rsidR="003258FF" w:rsidRPr="00F67708" w:rsidSect="00DF21A8">
      <w:footerReference w:type="even" r:id="rId11"/>
      <w:pgSz w:w="11906" w:h="16838"/>
      <w:pgMar w:top="567"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015B" w14:textId="77777777" w:rsidR="00E65003" w:rsidRDefault="00E65003">
      <w:r>
        <w:separator/>
      </w:r>
    </w:p>
  </w:endnote>
  <w:endnote w:type="continuationSeparator" w:id="0">
    <w:p w14:paraId="13C9C1FB" w14:textId="77777777" w:rsidR="00E65003" w:rsidRDefault="00E6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Nimbus Sans L">
    <w:altName w:val="Arial"/>
    <w:panose1 w:val="00000000000000000000"/>
    <w:charset w:val="00"/>
    <w:family w:val="roman"/>
    <w:notTrueType/>
    <w:pitch w:val="default"/>
  </w:font>
  <w:font w:name="MS Sans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AB3D12" w:rsidRDefault="00AB3D1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0DF9E56" w14:textId="77777777" w:rsidR="00AB3D12" w:rsidRDefault="00AB3D1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C5CE5" w14:textId="77777777" w:rsidR="00E65003" w:rsidRDefault="00E65003">
      <w:r>
        <w:separator/>
      </w:r>
    </w:p>
  </w:footnote>
  <w:footnote w:type="continuationSeparator" w:id="0">
    <w:p w14:paraId="43421255" w14:textId="77777777" w:rsidR="00E65003" w:rsidRDefault="00E65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6188"/>
    <w:multiLevelType w:val="multilevel"/>
    <w:tmpl w:val="E2986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CC015E"/>
    <w:multiLevelType w:val="hybridMultilevel"/>
    <w:tmpl w:val="60EE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730C2F"/>
    <w:multiLevelType w:val="hybridMultilevel"/>
    <w:tmpl w:val="8D4C4908"/>
    <w:lvl w:ilvl="0" w:tplc="013A56D4">
      <w:start w:val="1"/>
      <w:numFmt w:val="decimal"/>
      <w:lvlText w:val="%1."/>
      <w:lvlJc w:val="left"/>
      <w:pPr>
        <w:ind w:left="927" w:hanging="360"/>
      </w:pPr>
      <w:rPr>
        <w:rFonts w:hint="default"/>
        <w:b w:val="0"/>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CB7619C"/>
    <w:multiLevelType w:val="hybridMultilevel"/>
    <w:tmpl w:val="013A5B08"/>
    <w:lvl w:ilvl="0" w:tplc="DE2834F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850B2A"/>
    <w:multiLevelType w:val="hybridMultilevel"/>
    <w:tmpl w:val="2AE618B0"/>
    <w:lvl w:ilvl="0" w:tplc="0B1459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2530893"/>
    <w:multiLevelType w:val="multilevel"/>
    <w:tmpl w:val="1CBA7E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281D03"/>
    <w:multiLevelType w:val="multilevel"/>
    <w:tmpl w:val="78D86C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1153F5F"/>
    <w:multiLevelType w:val="hybridMultilevel"/>
    <w:tmpl w:val="ED0A22F2"/>
    <w:lvl w:ilvl="0" w:tplc="22B6E0B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2D832D4"/>
    <w:multiLevelType w:val="multilevel"/>
    <w:tmpl w:val="6D5273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630665"/>
    <w:multiLevelType w:val="multilevel"/>
    <w:tmpl w:val="0EFC25C8"/>
    <w:lvl w:ilvl="0">
      <w:start w:val="2"/>
      <w:numFmt w:val="decimal"/>
      <w:lvlText w:val="%1."/>
      <w:lvlJc w:val="left"/>
      <w:pPr>
        <w:ind w:left="360" w:hanging="3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440" w:hanging="720"/>
      </w:pPr>
      <w:rPr>
        <w:rFonts w:eastAsia="Arial" w:hint="default"/>
        <w:b w:val="0"/>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10" w15:restartNumberingAfterBreak="0">
    <w:nsid w:val="372C610B"/>
    <w:multiLevelType w:val="hybridMultilevel"/>
    <w:tmpl w:val="50261772"/>
    <w:lvl w:ilvl="0" w:tplc="C4E8ADD4">
      <w:start w:val="50"/>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411A49"/>
    <w:multiLevelType w:val="hybridMultilevel"/>
    <w:tmpl w:val="A3A0DBE0"/>
    <w:lvl w:ilvl="0" w:tplc="0E0C613C">
      <w:start w:val="1"/>
      <w:numFmt w:val="decimal"/>
      <w:lvlText w:val="%1."/>
      <w:lvlJc w:val="left"/>
      <w:pPr>
        <w:ind w:left="1647" w:hanging="360"/>
      </w:pPr>
      <w:rPr>
        <w:rFonts w:hint="default"/>
        <w:b w:val="0"/>
      </w:rPr>
    </w:lvl>
    <w:lvl w:ilvl="1" w:tplc="04220019">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12" w15:restartNumberingAfterBreak="0">
    <w:nsid w:val="3C097596"/>
    <w:multiLevelType w:val="multilevel"/>
    <w:tmpl w:val="759AFF8C"/>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9D00F8"/>
    <w:multiLevelType w:val="hybridMultilevel"/>
    <w:tmpl w:val="B2723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12474A"/>
    <w:multiLevelType w:val="multilevel"/>
    <w:tmpl w:val="15BC4FE4"/>
    <w:lvl w:ilvl="0">
      <w:start w:val="2"/>
      <w:numFmt w:val="decimal"/>
      <w:lvlText w:val="%1."/>
      <w:lvlJc w:val="left"/>
      <w:pPr>
        <w:ind w:left="360" w:hanging="360"/>
      </w:pPr>
      <w:rPr>
        <w:rFonts w:hint="default"/>
        <w:b/>
      </w:rPr>
    </w:lvl>
    <w:lvl w:ilvl="1">
      <w:start w:val="3"/>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5" w15:restartNumberingAfterBreak="0">
    <w:nsid w:val="3F142A28"/>
    <w:multiLevelType w:val="multilevel"/>
    <w:tmpl w:val="046AAB56"/>
    <w:lvl w:ilvl="0">
      <w:start w:val="1"/>
      <w:numFmt w:val="decimal"/>
      <w:lvlText w:val="%1."/>
      <w:lvlJc w:val="left"/>
      <w:pPr>
        <w:ind w:left="927" w:hanging="360"/>
      </w:pPr>
      <w:rPr>
        <w:rFonts w:hint="default"/>
        <w:b w:val="0"/>
        <w:bCs w:val="0"/>
      </w:rPr>
    </w:lvl>
    <w:lvl w:ilvl="1">
      <w:start w:val="1"/>
      <w:numFmt w:val="decimal"/>
      <w:isLgl/>
      <w:lvlText w:val="%1.%2."/>
      <w:lvlJc w:val="left"/>
      <w:pPr>
        <w:ind w:left="1070" w:hanging="360"/>
      </w:pPr>
      <w:rPr>
        <w:rFonts w:hint="default"/>
        <w:b w:val="0"/>
        <w:bCs/>
        <w:i w:val="0"/>
        <w:iCs/>
      </w:rPr>
    </w:lvl>
    <w:lvl w:ilvl="2">
      <w:start w:val="1"/>
      <w:numFmt w:val="decimal"/>
      <w:isLgl/>
      <w:lvlText w:val="%1.%2.%3."/>
      <w:lvlJc w:val="left"/>
      <w:pPr>
        <w:ind w:left="2007" w:hanging="720"/>
      </w:pPr>
      <w:rPr>
        <w:rFonts w:hint="default"/>
        <w:b/>
        <w:i/>
      </w:rPr>
    </w:lvl>
    <w:lvl w:ilvl="3">
      <w:start w:val="1"/>
      <w:numFmt w:val="decimal"/>
      <w:isLgl/>
      <w:lvlText w:val="%1.%2.%3.%4."/>
      <w:lvlJc w:val="left"/>
      <w:pPr>
        <w:ind w:left="2367" w:hanging="720"/>
      </w:pPr>
      <w:rPr>
        <w:rFonts w:hint="default"/>
        <w:b/>
        <w:i/>
      </w:rPr>
    </w:lvl>
    <w:lvl w:ilvl="4">
      <w:start w:val="1"/>
      <w:numFmt w:val="decimal"/>
      <w:isLgl/>
      <w:lvlText w:val="%1.%2.%3.%4.%5."/>
      <w:lvlJc w:val="left"/>
      <w:pPr>
        <w:ind w:left="3087" w:hanging="1080"/>
      </w:pPr>
      <w:rPr>
        <w:rFonts w:hint="default"/>
        <w:b/>
        <w:i/>
      </w:rPr>
    </w:lvl>
    <w:lvl w:ilvl="5">
      <w:start w:val="1"/>
      <w:numFmt w:val="decimal"/>
      <w:isLgl/>
      <w:lvlText w:val="%1.%2.%3.%4.%5.%6."/>
      <w:lvlJc w:val="left"/>
      <w:pPr>
        <w:ind w:left="3447" w:hanging="1080"/>
      </w:pPr>
      <w:rPr>
        <w:rFonts w:hint="default"/>
        <w:b/>
        <w:i/>
      </w:rPr>
    </w:lvl>
    <w:lvl w:ilvl="6">
      <w:start w:val="1"/>
      <w:numFmt w:val="decimal"/>
      <w:isLgl/>
      <w:lvlText w:val="%1.%2.%3.%4.%5.%6.%7."/>
      <w:lvlJc w:val="left"/>
      <w:pPr>
        <w:ind w:left="4167" w:hanging="1440"/>
      </w:pPr>
      <w:rPr>
        <w:rFonts w:hint="default"/>
        <w:b/>
        <w:i/>
      </w:rPr>
    </w:lvl>
    <w:lvl w:ilvl="7">
      <w:start w:val="1"/>
      <w:numFmt w:val="decimal"/>
      <w:isLgl/>
      <w:lvlText w:val="%1.%2.%3.%4.%5.%6.%7.%8."/>
      <w:lvlJc w:val="left"/>
      <w:pPr>
        <w:ind w:left="4527" w:hanging="1440"/>
      </w:pPr>
      <w:rPr>
        <w:rFonts w:hint="default"/>
        <w:b/>
        <w:i/>
      </w:rPr>
    </w:lvl>
    <w:lvl w:ilvl="8">
      <w:start w:val="1"/>
      <w:numFmt w:val="decimal"/>
      <w:isLgl/>
      <w:lvlText w:val="%1.%2.%3.%4.%5.%6.%7.%8.%9."/>
      <w:lvlJc w:val="left"/>
      <w:pPr>
        <w:ind w:left="5247" w:hanging="1800"/>
      </w:pPr>
      <w:rPr>
        <w:rFonts w:hint="default"/>
        <w:b/>
        <w:i/>
      </w:rPr>
    </w:lvl>
  </w:abstractNum>
  <w:abstractNum w:abstractNumId="16" w15:restartNumberingAfterBreak="0">
    <w:nsid w:val="4C9708DE"/>
    <w:multiLevelType w:val="multilevel"/>
    <w:tmpl w:val="65B2C9E6"/>
    <w:lvl w:ilvl="0">
      <w:start w:val="1"/>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7" w15:restartNumberingAfterBreak="0">
    <w:nsid w:val="518D5DD8"/>
    <w:multiLevelType w:val="hybridMultilevel"/>
    <w:tmpl w:val="3A60CCE4"/>
    <w:lvl w:ilvl="0" w:tplc="EEF239C8">
      <w:start w:val="1"/>
      <w:numFmt w:val="decimal"/>
      <w:lvlText w:val="%1."/>
      <w:lvlJc w:val="left"/>
      <w:pPr>
        <w:ind w:left="1287" w:hanging="360"/>
      </w:pPr>
      <w:rPr>
        <w:rFonts w:hint="default"/>
        <w:b w:val="0"/>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59F55518"/>
    <w:multiLevelType w:val="hybridMultilevel"/>
    <w:tmpl w:val="50DC63D8"/>
    <w:lvl w:ilvl="0" w:tplc="D0CE07F2">
      <w:start w:val="8"/>
      <w:numFmt w:val="bullet"/>
      <w:lvlText w:val="-"/>
      <w:lvlJc w:val="left"/>
      <w:pPr>
        <w:ind w:left="108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61816B4D"/>
    <w:multiLevelType w:val="hybridMultilevel"/>
    <w:tmpl w:val="A9D284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6F7CE3"/>
    <w:multiLevelType w:val="hybridMultilevel"/>
    <w:tmpl w:val="44CE1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365FED"/>
    <w:multiLevelType w:val="multilevel"/>
    <w:tmpl w:val="9452AD6A"/>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783D9D"/>
    <w:multiLevelType w:val="hybridMultilevel"/>
    <w:tmpl w:val="6AA6E480"/>
    <w:lvl w:ilvl="0" w:tplc="9D1EF0C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
  </w:num>
  <w:num w:numId="4">
    <w:abstractNumId w:val="17"/>
  </w:num>
  <w:num w:numId="5">
    <w:abstractNumId w:val="22"/>
  </w:num>
  <w:num w:numId="6">
    <w:abstractNumId w:val="5"/>
  </w:num>
  <w:num w:numId="7">
    <w:abstractNumId w:val="11"/>
  </w:num>
  <w:num w:numId="8">
    <w:abstractNumId w:val="8"/>
  </w:num>
  <w:num w:numId="9">
    <w:abstractNumId w:val="10"/>
  </w:num>
  <w:num w:numId="10">
    <w:abstractNumId w:val="6"/>
  </w:num>
  <w:num w:numId="11">
    <w:abstractNumId w:val="7"/>
  </w:num>
  <w:num w:numId="12">
    <w:abstractNumId w:val="20"/>
  </w:num>
  <w:num w:numId="13">
    <w:abstractNumId w:val="14"/>
  </w:num>
  <w:num w:numId="14">
    <w:abstractNumId w:val="13"/>
  </w:num>
  <w:num w:numId="15">
    <w:abstractNumId w:val="0"/>
  </w:num>
  <w:num w:numId="16">
    <w:abstractNumId w:val="19"/>
  </w:num>
  <w:num w:numId="17">
    <w:abstractNumId w:val="3"/>
  </w:num>
  <w:num w:numId="18">
    <w:abstractNumId w:val="1"/>
  </w:num>
  <w:num w:numId="19">
    <w:abstractNumId w:val="16"/>
  </w:num>
  <w:num w:numId="20">
    <w:abstractNumId w:val="9"/>
  </w:num>
  <w:num w:numId="21">
    <w:abstractNumId w:val="21"/>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50"/>
    <w:rsid w:val="000013FF"/>
    <w:rsid w:val="000032CA"/>
    <w:rsid w:val="00025398"/>
    <w:rsid w:val="00026590"/>
    <w:rsid w:val="00035009"/>
    <w:rsid w:val="00037931"/>
    <w:rsid w:val="000404C4"/>
    <w:rsid w:val="00042915"/>
    <w:rsid w:val="00052D96"/>
    <w:rsid w:val="00055916"/>
    <w:rsid w:val="0005602D"/>
    <w:rsid w:val="00065518"/>
    <w:rsid w:val="00074CFD"/>
    <w:rsid w:val="00080B5F"/>
    <w:rsid w:val="00082E60"/>
    <w:rsid w:val="00093089"/>
    <w:rsid w:val="00095CAB"/>
    <w:rsid w:val="000A1CD8"/>
    <w:rsid w:val="000A2C4C"/>
    <w:rsid w:val="000A56CC"/>
    <w:rsid w:val="000B202A"/>
    <w:rsid w:val="000C0EC5"/>
    <w:rsid w:val="000C362E"/>
    <w:rsid w:val="000C752B"/>
    <w:rsid w:val="000D0AFC"/>
    <w:rsid w:val="000D0CB7"/>
    <w:rsid w:val="000F0E89"/>
    <w:rsid w:val="000F5703"/>
    <w:rsid w:val="001038AD"/>
    <w:rsid w:val="001078E2"/>
    <w:rsid w:val="00110463"/>
    <w:rsid w:val="00114200"/>
    <w:rsid w:val="00123768"/>
    <w:rsid w:val="00124646"/>
    <w:rsid w:val="0012584E"/>
    <w:rsid w:val="00133953"/>
    <w:rsid w:val="00134147"/>
    <w:rsid w:val="0013592F"/>
    <w:rsid w:val="00140BFD"/>
    <w:rsid w:val="00147A00"/>
    <w:rsid w:val="00153495"/>
    <w:rsid w:val="00154A91"/>
    <w:rsid w:val="00160EE7"/>
    <w:rsid w:val="00161804"/>
    <w:rsid w:val="00170EED"/>
    <w:rsid w:val="00170FBE"/>
    <w:rsid w:val="00174573"/>
    <w:rsid w:val="0018113C"/>
    <w:rsid w:val="00184210"/>
    <w:rsid w:val="00190675"/>
    <w:rsid w:val="00193C54"/>
    <w:rsid w:val="00194D46"/>
    <w:rsid w:val="00197B73"/>
    <w:rsid w:val="001A5C7D"/>
    <w:rsid w:val="001A6868"/>
    <w:rsid w:val="001B092C"/>
    <w:rsid w:val="001B09A7"/>
    <w:rsid w:val="001B1D01"/>
    <w:rsid w:val="001B300B"/>
    <w:rsid w:val="001B69CF"/>
    <w:rsid w:val="001C7888"/>
    <w:rsid w:val="001D06F2"/>
    <w:rsid w:val="001D6684"/>
    <w:rsid w:val="001D78C2"/>
    <w:rsid w:val="001E1AED"/>
    <w:rsid w:val="001E4293"/>
    <w:rsid w:val="001F02F0"/>
    <w:rsid w:val="0020024E"/>
    <w:rsid w:val="002010EA"/>
    <w:rsid w:val="002048E1"/>
    <w:rsid w:val="002109CF"/>
    <w:rsid w:val="00216BF5"/>
    <w:rsid w:val="00225F36"/>
    <w:rsid w:val="00227311"/>
    <w:rsid w:val="00245CB7"/>
    <w:rsid w:val="00245E7C"/>
    <w:rsid w:val="002472CA"/>
    <w:rsid w:val="00250325"/>
    <w:rsid w:val="002504F3"/>
    <w:rsid w:val="0025562E"/>
    <w:rsid w:val="0025727F"/>
    <w:rsid w:val="002576AB"/>
    <w:rsid w:val="00257C2D"/>
    <w:rsid w:val="00266D89"/>
    <w:rsid w:val="00274965"/>
    <w:rsid w:val="00282D74"/>
    <w:rsid w:val="00283323"/>
    <w:rsid w:val="0029429B"/>
    <w:rsid w:val="002A4BDC"/>
    <w:rsid w:val="002B67B2"/>
    <w:rsid w:val="002C4A24"/>
    <w:rsid w:val="002D00CB"/>
    <w:rsid w:val="002D7DB4"/>
    <w:rsid w:val="002E3525"/>
    <w:rsid w:val="002F4CEC"/>
    <w:rsid w:val="002F67AB"/>
    <w:rsid w:val="00300315"/>
    <w:rsid w:val="00304737"/>
    <w:rsid w:val="003058AD"/>
    <w:rsid w:val="00306A4B"/>
    <w:rsid w:val="00310CCB"/>
    <w:rsid w:val="00316546"/>
    <w:rsid w:val="003175A4"/>
    <w:rsid w:val="003258FF"/>
    <w:rsid w:val="0032690C"/>
    <w:rsid w:val="00331A20"/>
    <w:rsid w:val="0033280F"/>
    <w:rsid w:val="00333970"/>
    <w:rsid w:val="00333EE7"/>
    <w:rsid w:val="00372B4C"/>
    <w:rsid w:val="0037411B"/>
    <w:rsid w:val="003765B1"/>
    <w:rsid w:val="00377453"/>
    <w:rsid w:val="00382BBC"/>
    <w:rsid w:val="00387367"/>
    <w:rsid w:val="0039234E"/>
    <w:rsid w:val="00394368"/>
    <w:rsid w:val="003963FF"/>
    <w:rsid w:val="003A68ED"/>
    <w:rsid w:val="003B1A6C"/>
    <w:rsid w:val="003B3DFC"/>
    <w:rsid w:val="003E14C1"/>
    <w:rsid w:val="003F33C0"/>
    <w:rsid w:val="004014A7"/>
    <w:rsid w:val="00403DAA"/>
    <w:rsid w:val="00404B19"/>
    <w:rsid w:val="00410272"/>
    <w:rsid w:val="004169D6"/>
    <w:rsid w:val="004236A4"/>
    <w:rsid w:val="004271A9"/>
    <w:rsid w:val="004300BD"/>
    <w:rsid w:val="004348EA"/>
    <w:rsid w:val="0043573C"/>
    <w:rsid w:val="00455D58"/>
    <w:rsid w:val="0045664A"/>
    <w:rsid w:val="004605CC"/>
    <w:rsid w:val="00464AB1"/>
    <w:rsid w:val="00472E28"/>
    <w:rsid w:val="004755A0"/>
    <w:rsid w:val="00477BFB"/>
    <w:rsid w:val="0048798C"/>
    <w:rsid w:val="004B7030"/>
    <w:rsid w:val="004C069A"/>
    <w:rsid w:val="004D0023"/>
    <w:rsid w:val="004D6BED"/>
    <w:rsid w:val="004F1CC5"/>
    <w:rsid w:val="00505A73"/>
    <w:rsid w:val="00507CFB"/>
    <w:rsid w:val="00510442"/>
    <w:rsid w:val="00512BE4"/>
    <w:rsid w:val="00521C1A"/>
    <w:rsid w:val="005236D2"/>
    <w:rsid w:val="00523E9C"/>
    <w:rsid w:val="00531A2D"/>
    <w:rsid w:val="005350A7"/>
    <w:rsid w:val="00535394"/>
    <w:rsid w:val="005360D5"/>
    <w:rsid w:val="00544C2E"/>
    <w:rsid w:val="00551DD0"/>
    <w:rsid w:val="00556161"/>
    <w:rsid w:val="00556581"/>
    <w:rsid w:val="005625B2"/>
    <w:rsid w:val="005663DA"/>
    <w:rsid w:val="00571F51"/>
    <w:rsid w:val="0058092C"/>
    <w:rsid w:val="00580E50"/>
    <w:rsid w:val="0058551B"/>
    <w:rsid w:val="005906F8"/>
    <w:rsid w:val="00590A67"/>
    <w:rsid w:val="005A5BF9"/>
    <w:rsid w:val="005A7636"/>
    <w:rsid w:val="005B6EC5"/>
    <w:rsid w:val="005C246C"/>
    <w:rsid w:val="005C468F"/>
    <w:rsid w:val="005C54AB"/>
    <w:rsid w:val="005D4667"/>
    <w:rsid w:val="005D504F"/>
    <w:rsid w:val="005E0899"/>
    <w:rsid w:val="005E3D80"/>
    <w:rsid w:val="005F00D0"/>
    <w:rsid w:val="005F0FE2"/>
    <w:rsid w:val="005F2E7B"/>
    <w:rsid w:val="005F4204"/>
    <w:rsid w:val="005F556C"/>
    <w:rsid w:val="00600DCA"/>
    <w:rsid w:val="00603E68"/>
    <w:rsid w:val="00610455"/>
    <w:rsid w:val="00637EC2"/>
    <w:rsid w:val="00645B1B"/>
    <w:rsid w:val="00646300"/>
    <w:rsid w:val="0065022C"/>
    <w:rsid w:val="00651E8B"/>
    <w:rsid w:val="00666C90"/>
    <w:rsid w:val="00674617"/>
    <w:rsid w:val="0069730C"/>
    <w:rsid w:val="0069769A"/>
    <w:rsid w:val="006A0906"/>
    <w:rsid w:val="006A2F5A"/>
    <w:rsid w:val="006A7D86"/>
    <w:rsid w:val="006B06E2"/>
    <w:rsid w:val="006B6A93"/>
    <w:rsid w:val="006C27B3"/>
    <w:rsid w:val="006C36A8"/>
    <w:rsid w:val="006D68BE"/>
    <w:rsid w:val="006E147A"/>
    <w:rsid w:val="006E373B"/>
    <w:rsid w:val="006E44B9"/>
    <w:rsid w:val="006E7492"/>
    <w:rsid w:val="0070115E"/>
    <w:rsid w:val="0070187E"/>
    <w:rsid w:val="00703E67"/>
    <w:rsid w:val="00704561"/>
    <w:rsid w:val="00711874"/>
    <w:rsid w:val="00724601"/>
    <w:rsid w:val="00724FA5"/>
    <w:rsid w:val="00725A51"/>
    <w:rsid w:val="00735B3C"/>
    <w:rsid w:val="00741557"/>
    <w:rsid w:val="00745815"/>
    <w:rsid w:val="00747F63"/>
    <w:rsid w:val="0075018A"/>
    <w:rsid w:val="0075338C"/>
    <w:rsid w:val="00755937"/>
    <w:rsid w:val="007579BF"/>
    <w:rsid w:val="007654D0"/>
    <w:rsid w:val="00776416"/>
    <w:rsid w:val="00776563"/>
    <w:rsid w:val="007766AD"/>
    <w:rsid w:val="00787F37"/>
    <w:rsid w:val="007A68DA"/>
    <w:rsid w:val="007A6B58"/>
    <w:rsid w:val="007B0F77"/>
    <w:rsid w:val="007B2AD6"/>
    <w:rsid w:val="007B4B7B"/>
    <w:rsid w:val="007B6F2A"/>
    <w:rsid w:val="007B7C41"/>
    <w:rsid w:val="007C0288"/>
    <w:rsid w:val="007C35AC"/>
    <w:rsid w:val="007C3E43"/>
    <w:rsid w:val="007C7E8A"/>
    <w:rsid w:val="007D4F75"/>
    <w:rsid w:val="007E2D96"/>
    <w:rsid w:val="007F36CE"/>
    <w:rsid w:val="007F443A"/>
    <w:rsid w:val="007F7C7E"/>
    <w:rsid w:val="00805AD5"/>
    <w:rsid w:val="00810810"/>
    <w:rsid w:val="00810E41"/>
    <w:rsid w:val="00823A52"/>
    <w:rsid w:val="008455E5"/>
    <w:rsid w:val="00847CFD"/>
    <w:rsid w:val="0085300C"/>
    <w:rsid w:val="00855405"/>
    <w:rsid w:val="00860468"/>
    <w:rsid w:val="00861F12"/>
    <w:rsid w:val="00861F50"/>
    <w:rsid w:val="00872A85"/>
    <w:rsid w:val="00872F4B"/>
    <w:rsid w:val="008750BD"/>
    <w:rsid w:val="00875F75"/>
    <w:rsid w:val="00887772"/>
    <w:rsid w:val="00896771"/>
    <w:rsid w:val="008A42A6"/>
    <w:rsid w:val="008B12A5"/>
    <w:rsid w:val="008B3CA1"/>
    <w:rsid w:val="008B4BC4"/>
    <w:rsid w:val="008C16A8"/>
    <w:rsid w:val="008C6DEA"/>
    <w:rsid w:val="008C7E59"/>
    <w:rsid w:val="008D60F9"/>
    <w:rsid w:val="008D7560"/>
    <w:rsid w:val="008E07EC"/>
    <w:rsid w:val="008E5B00"/>
    <w:rsid w:val="008F407F"/>
    <w:rsid w:val="00910528"/>
    <w:rsid w:val="00912C35"/>
    <w:rsid w:val="00920DAE"/>
    <w:rsid w:val="0093038A"/>
    <w:rsid w:val="009332DA"/>
    <w:rsid w:val="009344AF"/>
    <w:rsid w:val="0094542F"/>
    <w:rsid w:val="009561F6"/>
    <w:rsid w:val="00970DDF"/>
    <w:rsid w:val="009719B1"/>
    <w:rsid w:val="00972C82"/>
    <w:rsid w:val="009741B2"/>
    <w:rsid w:val="00992051"/>
    <w:rsid w:val="009960AF"/>
    <w:rsid w:val="009A3439"/>
    <w:rsid w:val="009B5679"/>
    <w:rsid w:val="009C4923"/>
    <w:rsid w:val="009D07FC"/>
    <w:rsid w:val="009D3C4E"/>
    <w:rsid w:val="009D3DB8"/>
    <w:rsid w:val="009E3587"/>
    <w:rsid w:val="009E68D5"/>
    <w:rsid w:val="009E7CC5"/>
    <w:rsid w:val="009F010C"/>
    <w:rsid w:val="009F11AA"/>
    <w:rsid w:val="009F291C"/>
    <w:rsid w:val="009F4990"/>
    <w:rsid w:val="009F4D01"/>
    <w:rsid w:val="00A00BC4"/>
    <w:rsid w:val="00A03237"/>
    <w:rsid w:val="00A03C4C"/>
    <w:rsid w:val="00A03D97"/>
    <w:rsid w:val="00A118E0"/>
    <w:rsid w:val="00A2315E"/>
    <w:rsid w:val="00A2641E"/>
    <w:rsid w:val="00A26B69"/>
    <w:rsid w:val="00A3176C"/>
    <w:rsid w:val="00A32874"/>
    <w:rsid w:val="00A40859"/>
    <w:rsid w:val="00A44887"/>
    <w:rsid w:val="00A46B4E"/>
    <w:rsid w:val="00A56788"/>
    <w:rsid w:val="00A6259B"/>
    <w:rsid w:val="00A7259C"/>
    <w:rsid w:val="00A770E9"/>
    <w:rsid w:val="00A8015B"/>
    <w:rsid w:val="00A81B88"/>
    <w:rsid w:val="00A879FF"/>
    <w:rsid w:val="00A926A3"/>
    <w:rsid w:val="00AA05B0"/>
    <w:rsid w:val="00AA7759"/>
    <w:rsid w:val="00AA7D8A"/>
    <w:rsid w:val="00AB3D12"/>
    <w:rsid w:val="00AB4A59"/>
    <w:rsid w:val="00AB70CA"/>
    <w:rsid w:val="00AC73B0"/>
    <w:rsid w:val="00AD141C"/>
    <w:rsid w:val="00AD314B"/>
    <w:rsid w:val="00AD5A9F"/>
    <w:rsid w:val="00AE00A9"/>
    <w:rsid w:val="00AE1FB6"/>
    <w:rsid w:val="00AE2FBE"/>
    <w:rsid w:val="00AF2D34"/>
    <w:rsid w:val="00AF337C"/>
    <w:rsid w:val="00B0517C"/>
    <w:rsid w:val="00B11B85"/>
    <w:rsid w:val="00B170FA"/>
    <w:rsid w:val="00B21E2B"/>
    <w:rsid w:val="00B256A1"/>
    <w:rsid w:val="00B25967"/>
    <w:rsid w:val="00B32D7E"/>
    <w:rsid w:val="00B36E40"/>
    <w:rsid w:val="00B52B84"/>
    <w:rsid w:val="00B54C0A"/>
    <w:rsid w:val="00B61FD0"/>
    <w:rsid w:val="00B92144"/>
    <w:rsid w:val="00B94D4F"/>
    <w:rsid w:val="00BA49A8"/>
    <w:rsid w:val="00BC60CD"/>
    <w:rsid w:val="00BE1DE7"/>
    <w:rsid w:val="00BE3EE5"/>
    <w:rsid w:val="00BE4C70"/>
    <w:rsid w:val="00BF3979"/>
    <w:rsid w:val="00BF58EC"/>
    <w:rsid w:val="00BF691A"/>
    <w:rsid w:val="00C10A46"/>
    <w:rsid w:val="00C11622"/>
    <w:rsid w:val="00C23B8E"/>
    <w:rsid w:val="00C27219"/>
    <w:rsid w:val="00C36054"/>
    <w:rsid w:val="00C37FB5"/>
    <w:rsid w:val="00C427F6"/>
    <w:rsid w:val="00C45B01"/>
    <w:rsid w:val="00C45D11"/>
    <w:rsid w:val="00C47982"/>
    <w:rsid w:val="00C52370"/>
    <w:rsid w:val="00C601B2"/>
    <w:rsid w:val="00C602C2"/>
    <w:rsid w:val="00C618B1"/>
    <w:rsid w:val="00C65F3C"/>
    <w:rsid w:val="00C70879"/>
    <w:rsid w:val="00C7500A"/>
    <w:rsid w:val="00C92F0D"/>
    <w:rsid w:val="00CA0B79"/>
    <w:rsid w:val="00CA3AAB"/>
    <w:rsid w:val="00CA3ED6"/>
    <w:rsid w:val="00CA5207"/>
    <w:rsid w:val="00CA5822"/>
    <w:rsid w:val="00CA5A3D"/>
    <w:rsid w:val="00CA6C52"/>
    <w:rsid w:val="00CB2B2E"/>
    <w:rsid w:val="00CC09E0"/>
    <w:rsid w:val="00CC394F"/>
    <w:rsid w:val="00CD0F35"/>
    <w:rsid w:val="00CD4D85"/>
    <w:rsid w:val="00CE51AD"/>
    <w:rsid w:val="00CE58D7"/>
    <w:rsid w:val="00CE72AB"/>
    <w:rsid w:val="00CF092F"/>
    <w:rsid w:val="00CF2A8C"/>
    <w:rsid w:val="00D02994"/>
    <w:rsid w:val="00D07CFB"/>
    <w:rsid w:val="00D173C4"/>
    <w:rsid w:val="00D23BA7"/>
    <w:rsid w:val="00D302AD"/>
    <w:rsid w:val="00D40F24"/>
    <w:rsid w:val="00D4406A"/>
    <w:rsid w:val="00D50A3C"/>
    <w:rsid w:val="00D526DD"/>
    <w:rsid w:val="00D54C75"/>
    <w:rsid w:val="00D60C9E"/>
    <w:rsid w:val="00D656A4"/>
    <w:rsid w:val="00D7157D"/>
    <w:rsid w:val="00D71B78"/>
    <w:rsid w:val="00D8575C"/>
    <w:rsid w:val="00D872EC"/>
    <w:rsid w:val="00D94168"/>
    <w:rsid w:val="00D9441E"/>
    <w:rsid w:val="00D94A21"/>
    <w:rsid w:val="00DA3CFB"/>
    <w:rsid w:val="00DA5881"/>
    <w:rsid w:val="00DA5F2B"/>
    <w:rsid w:val="00DB5571"/>
    <w:rsid w:val="00DC22BC"/>
    <w:rsid w:val="00DE7425"/>
    <w:rsid w:val="00DF1457"/>
    <w:rsid w:val="00DF21A8"/>
    <w:rsid w:val="00DF2F16"/>
    <w:rsid w:val="00DF38D0"/>
    <w:rsid w:val="00DF4D05"/>
    <w:rsid w:val="00DF4DE9"/>
    <w:rsid w:val="00E00B50"/>
    <w:rsid w:val="00E10F8F"/>
    <w:rsid w:val="00E21CB0"/>
    <w:rsid w:val="00E43FFC"/>
    <w:rsid w:val="00E4403A"/>
    <w:rsid w:val="00E502C1"/>
    <w:rsid w:val="00E514FE"/>
    <w:rsid w:val="00E52CD4"/>
    <w:rsid w:val="00E6373B"/>
    <w:rsid w:val="00E65003"/>
    <w:rsid w:val="00E82A0B"/>
    <w:rsid w:val="00E830AF"/>
    <w:rsid w:val="00E8603D"/>
    <w:rsid w:val="00E861DF"/>
    <w:rsid w:val="00E87354"/>
    <w:rsid w:val="00E902B2"/>
    <w:rsid w:val="00E97E17"/>
    <w:rsid w:val="00EA1ED0"/>
    <w:rsid w:val="00EB4F7D"/>
    <w:rsid w:val="00EB7419"/>
    <w:rsid w:val="00EC1A0F"/>
    <w:rsid w:val="00EC417F"/>
    <w:rsid w:val="00EC5FD1"/>
    <w:rsid w:val="00ED0005"/>
    <w:rsid w:val="00ED0244"/>
    <w:rsid w:val="00ED501A"/>
    <w:rsid w:val="00EE35E0"/>
    <w:rsid w:val="00EF002C"/>
    <w:rsid w:val="00EF5230"/>
    <w:rsid w:val="00F03091"/>
    <w:rsid w:val="00F10AA0"/>
    <w:rsid w:val="00F12140"/>
    <w:rsid w:val="00F13F58"/>
    <w:rsid w:val="00F161FB"/>
    <w:rsid w:val="00F206A3"/>
    <w:rsid w:val="00F21ECF"/>
    <w:rsid w:val="00F31911"/>
    <w:rsid w:val="00F34A89"/>
    <w:rsid w:val="00F4442D"/>
    <w:rsid w:val="00F6320D"/>
    <w:rsid w:val="00F63DEF"/>
    <w:rsid w:val="00F661EE"/>
    <w:rsid w:val="00F67708"/>
    <w:rsid w:val="00F74F56"/>
    <w:rsid w:val="00F76E10"/>
    <w:rsid w:val="00F77369"/>
    <w:rsid w:val="00F8593E"/>
    <w:rsid w:val="00F9072B"/>
    <w:rsid w:val="00F9131E"/>
    <w:rsid w:val="00F93120"/>
    <w:rsid w:val="00FC74B4"/>
    <w:rsid w:val="00FF7122"/>
    <w:rsid w:val="031809F3"/>
    <w:rsid w:val="264AFBC2"/>
    <w:rsid w:val="3546719E"/>
    <w:rsid w:val="6947F5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C4BA"/>
  <w15:chartTrackingRefBased/>
  <w15:docId w15:val="{28FAEDC9-F663-468D-BDC5-30F05720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B50"/>
    <w:rPr>
      <w:rFonts w:ascii="Arial Narrow" w:eastAsia="Times New Roman" w:hAnsi="Arial Narrow"/>
      <w:sz w:val="24"/>
      <w:szCs w:val="24"/>
      <w:lang w:val="ru-RU" w:eastAsia="ru-RU"/>
    </w:rPr>
  </w:style>
  <w:style w:type="paragraph" w:styleId="1">
    <w:name w:val="heading 1"/>
    <w:basedOn w:val="a"/>
    <w:next w:val="a"/>
    <w:link w:val="10"/>
    <w:qFormat/>
    <w:rsid w:val="00EB4F7D"/>
    <w:pPr>
      <w:keepNext/>
      <w:outlineLvl w:val="0"/>
    </w:pPr>
    <w:rPr>
      <w:sz w:val="28"/>
      <w:lang w:val="uk-UA" w:eastAsia="x-none"/>
    </w:rPr>
  </w:style>
  <w:style w:type="paragraph" w:styleId="2">
    <w:name w:val="heading 2"/>
    <w:basedOn w:val="a"/>
    <w:next w:val="a"/>
    <w:link w:val="20"/>
    <w:qFormat/>
    <w:rsid w:val="00EB4F7D"/>
    <w:pPr>
      <w:keepNext/>
      <w:jc w:val="center"/>
      <w:outlineLvl w:val="1"/>
    </w:pPr>
    <w:rPr>
      <w:b/>
      <w:bCs/>
      <w:sz w:val="28"/>
      <w:lang w:val="uk-UA" w:eastAsia="x-none"/>
    </w:rPr>
  </w:style>
  <w:style w:type="paragraph" w:styleId="3">
    <w:name w:val="heading 3"/>
    <w:basedOn w:val="a"/>
    <w:next w:val="a"/>
    <w:link w:val="30"/>
    <w:uiPriority w:val="9"/>
    <w:unhideWhenUsed/>
    <w:qFormat/>
    <w:rsid w:val="00EB741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B4F7D"/>
    <w:rPr>
      <w:rFonts w:ascii="Arial Narrow" w:eastAsia="Times New Roman" w:hAnsi="Arial Narrow"/>
      <w:sz w:val="28"/>
      <w:szCs w:val="24"/>
      <w:lang w:val="uk-UA"/>
    </w:rPr>
  </w:style>
  <w:style w:type="character" w:customStyle="1" w:styleId="20">
    <w:name w:val="Заголовок 2 Знак"/>
    <w:link w:val="2"/>
    <w:rsid w:val="00EB4F7D"/>
    <w:rPr>
      <w:rFonts w:ascii="Arial Narrow" w:eastAsia="Times New Roman" w:hAnsi="Arial Narrow"/>
      <w:b/>
      <w:bCs/>
      <w:sz w:val="28"/>
      <w:szCs w:val="24"/>
      <w:lang w:val="uk-UA"/>
    </w:rPr>
  </w:style>
  <w:style w:type="paragraph" w:styleId="a3">
    <w:name w:val="Body Text"/>
    <w:basedOn w:val="a"/>
    <w:link w:val="a4"/>
    <w:rsid w:val="00EB4F7D"/>
    <w:rPr>
      <w:sz w:val="28"/>
      <w:lang w:val="uk-UA" w:eastAsia="x-none"/>
    </w:rPr>
  </w:style>
  <w:style w:type="character" w:customStyle="1" w:styleId="a4">
    <w:name w:val="Основний текст Знак"/>
    <w:link w:val="a3"/>
    <w:rsid w:val="00EB4F7D"/>
    <w:rPr>
      <w:rFonts w:ascii="Arial Narrow" w:eastAsia="Times New Roman" w:hAnsi="Arial Narrow"/>
      <w:sz w:val="28"/>
      <w:szCs w:val="24"/>
      <w:lang w:val="uk-UA"/>
    </w:rPr>
  </w:style>
  <w:style w:type="paragraph" w:styleId="a5">
    <w:name w:val="footer"/>
    <w:basedOn w:val="a"/>
    <w:link w:val="a6"/>
    <w:rsid w:val="00EB4F7D"/>
    <w:pPr>
      <w:tabs>
        <w:tab w:val="center" w:pos="4677"/>
        <w:tab w:val="right" w:pos="9355"/>
      </w:tabs>
    </w:pPr>
    <w:rPr>
      <w:lang w:val="x-none" w:eastAsia="x-none"/>
    </w:rPr>
  </w:style>
  <w:style w:type="character" w:customStyle="1" w:styleId="a6">
    <w:name w:val="Нижній колонтитул Знак"/>
    <w:link w:val="a5"/>
    <w:rsid w:val="00EB4F7D"/>
    <w:rPr>
      <w:rFonts w:ascii="Arial Narrow" w:eastAsia="Times New Roman" w:hAnsi="Arial Narrow"/>
      <w:sz w:val="24"/>
      <w:szCs w:val="24"/>
    </w:rPr>
  </w:style>
  <w:style w:type="character" w:styleId="a7">
    <w:name w:val="page number"/>
    <w:basedOn w:val="a0"/>
    <w:rsid w:val="00EB4F7D"/>
  </w:style>
  <w:style w:type="character" w:customStyle="1" w:styleId="variant">
    <w:name w:val="variant"/>
    <w:basedOn w:val="a0"/>
    <w:rsid w:val="00EB4F7D"/>
  </w:style>
  <w:style w:type="paragraph" w:styleId="a8">
    <w:name w:val="List"/>
    <w:basedOn w:val="a"/>
    <w:unhideWhenUsed/>
    <w:rsid w:val="00EB4F7D"/>
    <w:pPr>
      <w:suppressAutoHyphens/>
      <w:jc w:val="both"/>
    </w:pPr>
    <w:rPr>
      <w:rFonts w:ascii="Arial" w:hAnsi="Arial" w:cs="Nimbus Sans L"/>
      <w:sz w:val="22"/>
      <w:szCs w:val="20"/>
      <w:lang w:eastAsia="ar-SA"/>
    </w:rPr>
  </w:style>
  <w:style w:type="paragraph" w:customStyle="1" w:styleId="Style">
    <w:name w:val="Style"/>
    <w:rsid w:val="00EB4F7D"/>
    <w:pPr>
      <w:widowControl w:val="0"/>
    </w:pPr>
    <w:rPr>
      <w:rFonts w:ascii="MS Sans Serif" w:eastAsia="Times New Roman" w:hAnsi="MS Sans Serif"/>
      <w:lang w:val="ru-RU" w:eastAsia="ru-RU"/>
    </w:rPr>
  </w:style>
  <w:style w:type="character" w:styleId="a9">
    <w:name w:val="Strong"/>
    <w:uiPriority w:val="22"/>
    <w:qFormat/>
    <w:rsid w:val="009719B1"/>
    <w:rPr>
      <w:b/>
      <w:bCs/>
    </w:rPr>
  </w:style>
  <w:style w:type="paragraph" w:styleId="aa">
    <w:name w:val="Normal (Web)"/>
    <w:basedOn w:val="a"/>
    <w:uiPriority w:val="99"/>
    <w:unhideWhenUsed/>
    <w:rsid w:val="00266D89"/>
    <w:pPr>
      <w:spacing w:before="100" w:beforeAutospacing="1" w:after="100" w:afterAutospacing="1"/>
    </w:pPr>
    <w:rPr>
      <w:rFonts w:ascii="Times New Roman" w:hAnsi="Times New Roman"/>
    </w:rPr>
  </w:style>
  <w:style w:type="paragraph" w:styleId="ab">
    <w:name w:val="Balloon Text"/>
    <w:basedOn w:val="a"/>
    <w:link w:val="ac"/>
    <w:uiPriority w:val="99"/>
    <w:semiHidden/>
    <w:unhideWhenUsed/>
    <w:rsid w:val="005A5BF9"/>
    <w:rPr>
      <w:rFonts w:ascii="Tahoma" w:hAnsi="Tahoma"/>
      <w:sz w:val="16"/>
      <w:szCs w:val="16"/>
    </w:rPr>
  </w:style>
  <w:style w:type="character" w:customStyle="1" w:styleId="ac">
    <w:name w:val="Текст у виносці Знак"/>
    <w:link w:val="ab"/>
    <w:uiPriority w:val="99"/>
    <w:semiHidden/>
    <w:rsid w:val="005A5BF9"/>
    <w:rPr>
      <w:rFonts w:ascii="Tahoma" w:eastAsia="Times New Roman" w:hAnsi="Tahoma" w:cs="Tahoma"/>
      <w:sz w:val="16"/>
      <w:szCs w:val="16"/>
      <w:lang w:val="ru-RU" w:eastAsia="ru-RU"/>
    </w:rPr>
  </w:style>
  <w:style w:type="paragraph" w:styleId="ad">
    <w:name w:val="header"/>
    <w:basedOn w:val="a"/>
    <w:link w:val="ae"/>
    <w:uiPriority w:val="99"/>
    <w:unhideWhenUsed/>
    <w:rsid w:val="00C601B2"/>
    <w:pPr>
      <w:tabs>
        <w:tab w:val="center" w:pos="4819"/>
        <w:tab w:val="right" w:pos="9639"/>
      </w:tabs>
    </w:pPr>
  </w:style>
  <w:style w:type="character" w:customStyle="1" w:styleId="ae">
    <w:name w:val="Верхній колонтитул Знак"/>
    <w:link w:val="ad"/>
    <w:uiPriority w:val="99"/>
    <w:rsid w:val="00C601B2"/>
    <w:rPr>
      <w:rFonts w:ascii="Arial Narrow" w:eastAsia="Times New Roman" w:hAnsi="Arial Narrow"/>
      <w:sz w:val="24"/>
      <w:szCs w:val="24"/>
      <w:lang w:val="ru-RU" w:eastAsia="ru-RU"/>
    </w:rPr>
  </w:style>
  <w:style w:type="paragraph" w:customStyle="1" w:styleId="p5">
    <w:name w:val="p5"/>
    <w:basedOn w:val="a"/>
    <w:rsid w:val="00410272"/>
    <w:pPr>
      <w:spacing w:before="100" w:beforeAutospacing="1" w:after="100" w:afterAutospacing="1"/>
    </w:pPr>
    <w:rPr>
      <w:rFonts w:ascii="Times New Roman" w:hAnsi="Times New Roman"/>
      <w:lang w:val="uk-UA" w:eastAsia="uk-UA"/>
    </w:rPr>
  </w:style>
  <w:style w:type="character" w:customStyle="1" w:styleId="s2">
    <w:name w:val="s2"/>
    <w:basedOn w:val="a0"/>
    <w:rsid w:val="00410272"/>
  </w:style>
  <w:style w:type="character" w:customStyle="1" w:styleId="30">
    <w:name w:val="Заголовок 3 Знак"/>
    <w:link w:val="3"/>
    <w:uiPriority w:val="9"/>
    <w:rsid w:val="00EB7419"/>
    <w:rPr>
      <w:rFonts w:ascii="Calibri Light" w:eastAsia="Times New Roman" w:hAnsi="Calibri Light" w:cs="Times New Roman"/>
      <w:b/>
      <w:bCs/>
      <w:sz w:val="26"/>
      <w:szCs w:val="26"/>
      <w:lang w:val="ru-RU" w:eastAsia="ru-RU"/>
    </w:rPr>
  </w:style>
  <w:style w:type="paragraph" w:customStyle="1" w:styleId="p10">
    <w:name w:val="p10"/>
    <w:basedOn w:val="a"/>
    <w:rsid w:val="00377453"/>
    <w:pPr>
      <w:spacing w:before="100" w:beforeAutospacing="1" w:after="100" w:afterAutospacing="1"/>
    </w:pPr>
    <w:rPr>
      <w:rFonts w:ascii="Times New Roman" w:hAnsi="Times New Roman"/>
      <w:lang w:val="uk-UA" w:eastAsia="uk-UA"/>
    </w:rPr>
  </w:style>
  <w:style w:type="character" w:customStyle="1" w:styleId="s1">
    <w:name w:val="s1"/>
    <w:basedOn w:val="a0"/>
    <w:rsid w:val="00377453"/>
  </w:style>
  <w:style w:type="paragraph" w:customStyle="1" w:styleId="Body">
    <w:name w:val="Body"/>
    <w:rsid w:val="00810E41"/>
    <w:pPr>
      <w:pBdr>
        <w:top w:val="nil"/>
        <w:left w:val="nil"/>
        <w:bottom w:val="nil"/>
        <w:right w:val="nil"/>
        <w:between w:val="nil"/>
        <w:bar w:val="nil"/>
      </w:pBdr>
    </w:pPr>
    <w:rPr>
      <w:rFonts w:ascii="Helvetica Neue" w:eastAsia="Arial Unicode MS" w:hAnsi="Helvetica Neue" w:cs="Arial Unicode MS"/>
      <w:color w:val="000000"/>
      <w:sz w:val="22"/>
      <w:szCs w:val="22"/>
      <w:bdr w:val="nil"/>
      <w:lang w:val="ru-RU" w:eastAsia="ru-RU"/>
    </w:rPr>
  </w:style>
  <w:style w:type="paragraph" w:styleId="af">
    <w:name w:val="List Paragraph"/>
    <w:aliases w:val="CA bullets,EBRD List,Список уровня 2,название табл/рис,заголовок 1.1,AC List 01"/>
    <w:basedOn w:val="a"/>
    <w:link w:val="af0"/>
    <w:uiPriority w:val="34"/>
    <w:qFormat/>
    <w:rsid w:val="00AE00A9"/>
    <w:pPr>
      <w:spacing w:after="160" w:line="259" w:lineRule="auto"/>
      <w:ind w:left="720"/>
      <w:contextualSpacing/>
    </w:pPr>
    <w:rPr>
      <w:rFonts w:ascii="Calibri" w:eastAsia="Calibri" w:hAnsi="Calibri"/>
      <w:sz w:val="22"/>
      <w:szCs w:val="22"/>
      <w:lang w:eastAsia="en-US"/>
    </w:rPr>
  </w:style>
  <w:style w:type="paragraph" w:styleId="af1">
    <w:name w:val="No Spacing"/>
    <w:uiPriority w:val="1"/>
    <w:qFormat/>
    <w:rsid w:val="004300BD"/>
    <w:rPr>
      <w:sz w:val="22"/>
      <w:szCs w:val="22"/>
      <w:lang w:val="ru-RU" w:eastAsia="en-US"/>
    </w:rPr>
  </w:style>
  <w:style w:type="character" w:styleId="af2">
    <w:name w:val="Hyperlink"/>
    <w:uiPriority w:val="99"/>
    <w:unhideWhenUsed/>
    <w:rsid w:val="004300BD"/>
    <w:rPr>
      <w:color w:val="0000FF"/>
      <w:u w:val="single"/>
    </w:rPr>
  </w:style>
  <w:style w:type="character" w:styleId="af3">
    <w:name w:val="annotation reference"/>
    <w:uiPriority w:val="99"/>
    <w:semiHidden/>
    <w:unhideWhenUsed/>
    <w:rsid w:val="008455E5"/>
    <w:rPr>
      <w:sz w:val="16"/>
      <w:szCs w:val="16"/>
    </w:rPr>
  </w:style>
  <w:style w:type="paragraph" w:styleId="af4">
    <w:name w:val="annotation text"/>
    <w:basedOn w:val="a"/>
    <w:link w:val="af5"/>
    <w:uiPriority w:val="99"/>
    <w:unhideWhenUsed/>
    <w:rsid w:val="008455E5"/>
    <w:rPr>
      <w:sz w:val="20"/>
      <w:szCs w:val="20"/>
    </w:rPr>
  </w:style>
  <w:style w:type="character" w:customStyle="1" w:styleId="af5">
    <w:name w:val="Текст примітки Знак"/>
    <w:link w:val="af4"/>
    <w:uiPriority w:val="99"/>
    <w:rsid w:val="008455E5"/>
    <w:rPr>
      <w:rFonts w:ascii="Arial Narrow" w:eastAsia="Times New Roman" w:hAnsi="Arial Narrow"/>
      <w:lang w:val="ru-RU" w:eastAsia="ru-RU"/>
    </w:rPr>
  </w:style>
  <w:style w:type="paragraph" w:styleId="af6">
    <w:name w:val="annotation subject"/>
    <w:basedOn w:val="af4"/>
    <w:next w:val="af4"/>
    <w:link w:val="af7"/>
    <w:uiPriority w:val="99"/>
    <w:semiHidden/>
    <w:unhideWhenUsed/>
    <w:rsid w:val="008455E5"/>
    <w:rPr>
      <w:b/>
      <w:bCs/>
    </w:rPr>
  </w:style>
  <w:style w:type="character" w:customStyle="1" w:styleId="af7">
    <w:name w:val="Тема примітки Знак"/>
    <w:link w:val="af6"/>
    <w:uiPriority w:val="99"/>
    <w:semiHidden/>
    <w:rsid w:val="008455E5"/>
    <w:rPr>
      <w:rFonts w:ascii="Arial Narrow" w:eastAsia="Times New Roman" w:hAnsi="Arial Narrow"/>
      <w:b/>
      <w:bCs/>
      <w:lang w:val="ru-RU" w:eastAsia="ru-RU"/>
    </w:rPr>
  </w:style>
  <w:style w:type="paragraph" w:customStyle="1" w:styleId="paragraph">
    <w:name w:val="paragraph"/>
    <w:basedOn w:val="a"/>
    <w:rsid w:val="0013592F"/>
    <w:pPr>
      <w:spacing w:before="100" w:beforeAutospacing="1" w:after="100" w:afterAutospacing="1"/>
    </w:pPr>
    <w:rPr>
      <w:rFonts w:ascii="Times New Roman" w:hAnsi="Times New Roman"/>
    </w:rPr>
  </w:style>
  <w:style w:type="character" w:customStyle="1" w:styleId="normaltextrun">
    <w:name w:val="normaltextrun"/>
    <w:basedOn w:val="a0"/>
    <w:rsid w:val="0013592F"/>
  </w:style>
  <w:style w:type="character" w:customStyle="1" w:styleId="eop">
    <w:name w:val="eop"/>
    <w:basedOn w:val="a0"/>
    <w:rsid w:val="0013592F"/>
  </w:style>
  <w:style w:type="character" w:customStyle="1" w:styleId="af0">
    <w:name w:val="Абзац списку Знак"/>
    <w:aliases w:val="CA bullets Знак,EBRD List Знак,Список уровня 2 Знак,название табл/рис Знак,заголовок 1.1 Знак,AC List 01 Знак"/>
    <w:link w:val="af"/>
    <w:uiPriority w:val="34"/>
    <w:locked/>
    <w:rsid w:val="0069769A"/>
    <w:rPr>
      <w:sz w:val="22"/>
      <w:szCs w:val="22"/>
      <w:lang w:val="ru-RU" w:eastAsia="en-US"/>
    </w:rPr>
  </w:style>
  <w:style w:type="character" w:customStyle="1" w:styleId="xslt">
    <w:name w:val="xslt"/>
    <w:basedOn w:val="a0"/>
    <w:rsid w:val="00E87354"/>
  </w:style>
  <w:style w:type="table" w:styleId="af8">
    <w:name w:val="Table Grid"/>
    <w:basedOn w:val="a1"/>
    <w:uiPriority w:val="39"/>
    <w:rsid w:val="00C7500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C7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635">
      <w:bodyDiv w:val="1"/>
      <w:marLeft w:val="0"/>
      <w:marRight w:val="0"/>
      <w:marTop w:val="0"/>
      <w:marBottom w:val="0"/>
      <w:divBdr>
        <w:top w:val="none" w:sz="0" w:space="0" w:color="auto"/>
        <w:left w:val="none" w:sz="0" w:space="0" w:color="auto"/>
        <w:bottom w:val="none" w:sz="0" w:space="0" w:color="auto"/>
        <w:right w:val="none" w:sz="0" w:space="0" w:color="auto"/>
      </w:divBdr>
    </w:div>
    <w:div w:id="303855589">
      <w:bodyDiv w:val="1"/>
      <w:marLeft w:val="0"/>
      <w:marRight w:val="0"/>
      <w:marTop w:val="0"/>
      <w:marBottom w:val="0"/>
      <w:divBdr>
        <w:top w:val="none" w:sz="0" w:space="0" w:color="auto"/>
        <w:left w:val="none" w:sz="0" w:space="0" w:color="auto"/>
        <w:bottom w:val="none" w:sz="0" w:space="0" w:color="auto"/>
        <w:right w:val="none" w:sz="0" w:space="0" w:color="auto"/>
      </w:divBdr>
    </w:div>
    <w:div w:id="413940912">
      <w:bodyDiv w:val="1"/>
      <w:marLeft w:val="0"/>
      <w:marRight w:val="0"/>
      <w:marTop w:val="0"/>
      <w:marBottom w:val="0"/>
      <w:divBdr>
        <w:top w:val="none" w:sz="0" w:space="0" w:color="auto"/>
        <w:left w:val="none" w:sz="0" w:space="0" w:color="auto"/>
        <w:bottom w:val="none" w:sz="0" w:space="0" w:color="auto"/>
        <w:right w:val="none" w:sz="0" w:space="0" w:color="auto"/>
      </w:divBdr>
    </w:div>
    <w:div w:id="604112535">
      <w:bodyDiv w:val="1"/>
      <w:marLeft w:val="0"/>
      <w:marRight w:val="0"/>
      <w:marTop w:val="0"/>
      <w:marBottom w:val="0"/>
      <w:divBdr>
        <w:top w:val="none" w:sz="0" w:space="0" w:color="auto"/>
        <w:left w:val="none" w:sz="0" w:space="0" w:color="auto"/>
        <w:bottom w:val="none" w:sz="0" w:space="0" w:color="auto"/>
        <w:right w:val="none" w:sz="0" w:space="0" w:color="auto"/>
      </w:divBdr>
    </w:div>
    <w:div w:id="767388925">
      <w:bodyDiv w:val="1"/>
      <w:marLeft w:val="0"/>
      <w:marRight w:val="0"/>
      <w:marTop w:val="0"/>
      <w:marBottom w:val="0"/>
      <w:divBdr>
        <w:top w:val="none" w:sz="0" w:space="0" w:color="auto"/>
        <w:left w:val="none" w:sz="0" w:space="0" w:color="auto"/>
        <w:bottom w:val="none" w:sz="0" w:space="0" w:color="auto"/>
        <w:right w:val="none" w:sz="0" w:space="0" w:color="auto"/>
      </w:divBdr>
    </w:div>
    <w:div w:id="923539724">
      <w:bodyDiv w:val="1"/>
      <w:marLeft w:val="0"/>
      <w:marRight w:val="0"/>
      <w:marTop w:val="0"/>
      <w:marBottom w:val="0"/>
      <w:divBdr>
        <w:top w:val="none" w:sz="0" w:space="0" w:color="auto"/>
        <w:left w:val="none" w:sz="0" w:space="0" w:color="auto"/>
        <w:bottom w:val="none" w:sz="0" w:space="0" w:color="auto"/>
        <w:right w:val="none" w:sz="0" w:space="0" w:color="auto"/>
      </w:divBdr>
      <w:divsChild>
        <w:div w:id="458109303">
          <w:marLeft w:val="0"/>
          <w:marRight w:val="0"/>
          <w:marTop w:val="0"/>
          <w:marBottom w:val="0"/>
          <w:divBdr>
            <w:top w:val="none" w:sz="0" w:space="0" w:color="auto"/>
            <w:left w:val="none" w:sz="0" w:space="0" w:color="auto"/>
            <w:bottom w:val="none" w:sz="0" w:space="0" w:color="auto"/>
            <w:right w:val="none" w:sz="0" w:space="0" w:color="auto"/>
          </w:divBdr>
        </w:div>
        <w:div w:id="530194722">
          <w:marLeft w:val="0"/>
          <w:marRight w:val="0"/>
          <w:marTop w:val="0"/>
          <w:marBottom w:val="0"/>
          <w:divBdr>
            <w:top w:val="none" w:sz="0" w:space="0" w:color="auto"/>
            <w:left w:val="none" w:sz="0" w:space="0" w:color="auto"/>
            <w:bottom w:val="none" w:sz="0" w:space="0" w:color="auto"/>
            <w:right w:val="none" w:sz="0" w:space="0" w:color="auto"/>
          </w:divBdr>
        </w:div>
        <w:div w:id="658268803">
          <w:marLeft w:val="0"/>
          <w:marRight w:val="0"/>
          <w:marTop w:val="0"/>
          <w:marBottom w:val="0"/>
          <w:divBdr>
            <w:top w:val="none" w:sz="0" w:space="0" w:color="auto"/>
            <w:left w:val="none" w:sz="0" w:space="0" w:color="auto"/>
            <w:bottom w:val="none" w:sz="0" w:space="0" w:color="auto"/>
            <w:right w:val="none" w:sz="0" w:space="0" w:color="auto"/>
          </w:divBdr>
        </w:div>
        <w:div w:id="823011373">
          <w:marLeft w:val="0"/>
          <w:marRight w:val="0"/>
          <w:marTop w:val="0"/>
          <w:marBottom w:val="0"/>
          <w:divBdr>
            <w:top w:val="none" w:sz="0" w:space="0" w:color="auto"/>
            <w:left w:val="none" w:sz="0" w:space="0" w:color="auto"/>
            <w:bottom w:val="none" w:sz="0" w:space="0" w:color="auto"/>
            <w:right w:val="none" w:sz="0" w:space="0" w:color="auto"/>
          </w:divBdr>
        </w:div>
        <w:div w:id="1400783160">
          <w:marLeft w:val="0"/>
          <w:marRight w:val="0"/>
          <w:marTop w:val="0"/>
          <w:marBottom w:val="0"/>
          <w:divBdr>
            <w:top w:val="none" w:sz="0" w:space="0" w:color="auto"/>
            <w:left w:val="none" w:sz="0" w:space="0" w:color="auto"/>
            <w:bottom w:val="none" w:sz="0" w:space="0" w:color="auto"/>
            <w:right w:val="none" w:sz="0" w:space="0" w:color="auto"/>
          </w:divBdr>
        </w:div>
        <w:div w:id="1614941867">
          <w:marLeft w:val="0"/>
          <w:marRight w:val="0"/>
          <w:marTop w:val="0"/>
          <w:marBottom w:val="0"/>
          <w:divBdr>
            <w:top w:val="none" w:sz="0" w:space="0" w:color="auto"/>
            <w:left w:val="none" w:sz="0" w:space="0" w:color="auto"/>
            <w:bottom w:val="none" w:sz="0" w:space="0" w:color="auto"/>
            <w:right w:val="none" w:sz="0" w:space="0" w:color="auto"/>
          </w:divBdr>
        </w:div>
      </w:divsChild>
    </w:div>
    <w:div w:id="966620117">
      <w:bodyDiv w:val="1"/>
      <w:marLeft w:val="0"/>
      <w:marRight w:val="0"/>
      <w:marTop w:val="0"/>
      <w:marBottom w:val="0"/>
      <w:divBdr>
        <w:top w:val="none" w:sz="0" w:space="0" w:color="auto"/>
        <w:left w:val="none" w:sz="0" w:space="0" w:color="auto"/>
        <w:bottom w:val="none" w:sz="0" w:space="0" w:color="auto"/>
        <w:right w:val="none" w:sz="0" w:space="0" w:color="auto"/>
      </w:divBdr>
      <w:divsChild>
        <w:div w:id="359549722">
          <w:marLeft w:val="0"/>
          <w:marRight w:val="0"/>
          <w:marTop w:val="0"/>
          <w:marBottom w:val="0"/>
          <w:divBdr>
            <w:top w:val="none" w:sz="0" w:space="0" w:color="auto"/>
            <w:left w:val="none" w:sz="0" w:space="0" w:color="auto"/>
            <w:bottom w:val="none" w:sz="0" w:space="0" w:color="auto"/>
            <w:right w:val="none" w:sz="0" w:space="0" w:color="auto"/>
          </w:divBdr>
        </w:div>
        <w:div w:id="424690913">
          <w:marLeft w:val="0"/>
          <w:marRight w:val="0"/>
          <w:marTop w:val="0"/>
          <w:marBottom w:val="0"/>
          <w:divBdr>
            <w:top w:val="none" w:sz="0" w:space="0" w:color="auto"/>
            <w:left w:val="none" w:sz="0" w:space="0" w:color="auto"/>
            <w:bottom w:val="none" w:sz="0" w:space="0" w:color="auto"/>
            <w:right w:val="none" w:sz="0" w:space="0" w:color="auto"/>
          </w:divBdr>
        </w:div>
        <w:div w:id="866992623">
          <w:marLeft w:val="0"/>
          <w:marRight w:val="0"/>
          <w:marTop w:val="0"/>
          <w:marBottom w:val="0"/>
          <w:divBdr>
            <w:top w:val="none" w:sz="0" w:space="0" w:color="auto"/>
            <w:left w:val="none" w:sz="0" w:space="0" w:color="auto"/>
            <w:bottom w:val="none" w:sz="0" w:space="0" w:color="auto"/>
            <w:right w:val="none" w:sz="0" w:space="0" w:color="auto"/>
          </w:divBdr>
        </w:div>
        <w:div w:id="1867324342">
          <w:marLeft w:val="0"/>
          <w:marRight w:val="0"/>
          <w:marTop w:val="0"/>
          <w:marBottom w:val="0"/>
          <w:divBdr>
            <w:top w:val="none" w:sz="0" w:space="0" w:color="auto"/>
            <w:left w:val="none" w:sz="0" w:space="0" w:color="auto"/>
            <w:bottom w:val="none" w:sz="0" w:space="0" w:color="auto"/>
            <w:right w:val="none" w:sz="0" w:space="0" w:color="auto"/>
          </w:divBdr>
        </w:div>
        <w:div w:id="1975208513">
          <w:marLeft w:val="0"/>
          <w:marRight w:val="0"/>
          <w:marTop w:val="0"/>
          <w:marBottom w:val="0"/>
          <w:divBdr>
            <w:top w:val="none" w:sz="0" w:space="0" w:color="auto"/>
            <w:left w:val="none" w:sz="0" w:space="0" w:color="auto"/>
            <w:bottom w:val="none" w:sz="0" w:space="0" w:color="auto"/>
            <w:right w:val="none" w:sz="0" w:space="0" w:color="auto"/>
          </w:divBdr>
        </w:div>
      </w:divsChild>
    </w:div>
    <w:div w:id="1222256092">
      <w:bodyDiv w:val="1"/>
      <w:marLeft w:val="0"/>
      <w:marRight w:val="0"/>
      <w:marTop w:val="0"/>
      <w:marBottom w:val="0"/>
      <w:divBdr>
        <w:top w:val="none" w:sz="0" w:space="0" w:color="auto"/>
        <w:left w:val="none" w:sz="0" w:space="0" w:color="auto"/>
        <w:bottom w:val="none" w:sz="0" w:space="0" w:color="auto"/>
        <w:right w:val="none" w:sz="0" w:space="0" w:color="auto"/>
      </w:divBdr>
      <w:divsChild>
        <w:div w:id="831289518">
          <w:marLeft w:val="0"/>
          <w:marRight w:val="0"/>
          <w:marTop w:val="0"/>
          <w:marBottom w:val="0"/>
          <w:divBdr>
            <w:top w:val="none" w:sz="0" w:space="0" w:color="auto"/>
            <w:left w:val="none" w:sz="0" w:space="0" w:color="auto"/>
            <w:bottom w:val="none" w:sz="0" w:space="0" w:color="auto"/>
            <w:right w:val="none" w:sz="0" w:space="0" w:color="auto"/>
          </w:divBdr>
          <w:divsChild>
            <w:div w:id="14011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41cbf44-596d-491f-a50e-19c5323901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82D6E006DB0143BD2698E819C68A9D" ma:contentTypeVersion="10" ma:contentTypeDescription="Create a new document." ma:contentTypeScope="" ma:versionID="897369fd84690562e9818da873114f95">
  <xsd:schema xmlns:xsd="http://www.w3.org/2001/XMLSchema" xmlns:xs="http://www.w3.org/2001/XMLSchema" xmlns:p="http://schemas.microsoft.com/office/2006/metadata/properties" xmlns:ns3="e41cbf44-596d-491f-a50e-19c532390140" targetNamespace="http://schemas.microsoft.com/office/2006/metadata/properties" ma:root="true" ma:fieldsID="b4aa2dd71c66e1838822fa79814c9ae9" ns3:_="">
    <xsd:import namespace="e41cbf44-596d-491f-a50e-19c53239014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cbf44-596d-491f-a50e-19c53239014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8335-201C-41A6-BC72-23BC5560A209}">
  <ds:schemaRefs>
    <ds:schemaRef ds:uri="http://schemas.microsoft.com/sharepoint/v3/contenttype/forms"/>
  </ds:schemaRefs>
</ds:datastoreItem>
</file>

<file path=customXml/itemProps2.xml><?xml version="1.0" encoding="utf-8"?>
<ds:datastoreItem xmlns:ds="http://schemas.openxmlformats.org/officeDocument/2006/customXml" ds:itemID="{6E135DAA-2982-481B-9B35-027D96F9542A}">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e41cbf44-596d-491f-a50e-19c532390140"/>
    <ds:schemaRef ds:uri="http://www.w3.org/XML/1998/namespace"/>
    <ds:schemaRef ds:uri="http://purl.org/dc/dcmitype/"/>
  </ds:schemaRefs>
</ds:datastoreItem>
</file>

<file path=customXml/itemProps3.xml><?xml version="1.0" encoding="utf-8"?>
<ds:datastoreItem xmlns:ds="http://schemas.openxmlformats.org/officeDocument/2006/customXml" ds:itemID="{4E265D85-A188-4717-AE6B-E4F65B936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cbf44-596d-491f-a50e-19c532390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600E9-D8BC-42A6-8427-E585FB83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4575</TotalTime>
  <Pages>15</Pages>
  <Words>30508</Words>
  <Characters>17390</Characters>
  <Application>Microsoft Office Word</Application>
  <DocSecurity>0</DocSecurity>
  <Lines>144</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dc:creator>
  <cp:keywords/>
  <dc:description/>
  <cp:lastModifiedBy>Kashtaniuk Yevhenii</cp:lastModifiedBy>
  <cp:revision>53</cp:revision>
  <cp:lastPrinted>2024-09-23T14:47:00Z</cp:lastPrinted>
  <dcterms:created xsi:type="dcterms:W3CDTF">2024-09-03T11:58:00Z</dcterms:created>
  <dcterms:modified xsi:type="dcterms:W3CDTF">2024-09-24T08:08:00Z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0x0101002582D6E006DB0143BD2698E819C68A9D</vt:lpwstr>
  </property>
</Properties>
</file>