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3151B" w14:textId="5395EBF4" w:rsidR="00914ED6" w:rsidRPr="0096561F" w:rsidRDefault="00914ED6" w:rsidP="1136BB6A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sz w:val="24"/>
          <w:szCs w:val="24"/>
          <w:lang w:eastAsia="uk-UA"/>
        </w:rPr>
      </w:pPr>
      <w:r w:rsidRPr="1136BB6A">
        <w:rPr>
          <w:rFonts w:eastAsia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МБО </w:t>
      </w:r>
      <w:r w:rsidR="1CA882A6" w:rsidRPr="1136BB6A">
        <w:rPr>
          <w:rFonts w:eastAsia="Times New Roman"/>
          <w:b/>
          <w:bCs/>
          <w:sz w:val="24"/>
          <w:szCs w:val="24"/>
          <w:bdr w:val="none" w:sz="0" w:space="0" w:color="auto" w:frame="1"/>
          <w:lang w:eastAsia="uk-UA"/>
        </w:rPr>
        <w:t>"</w:t>
      </w:r>
      <w:r w:rsidRPr="1136BB6A">
        <w:rPr>
          <w:rFonts w:eastAsia="Times New Roman"/>
          <w:b/>
          <w:bCs/>
          <w:sz w:val="24"/>
          <w:szCs w:val="24"/>
          <w:bdr w:val="none" w:sz="0" w:space="0" w:color="auto" w:frame="1"/>
          <w:lang w:eastAsia="uk-UA"/>
        </w:rPr>
        <w:t>Б</w:t>
      </w:r>
      <w:r w:rsidR="3ED87772" w:rsidRPr="1136BB6A">
        <w:rPr>
          <w:rFonts w:eastAsia="Times New Roman"/>
          <w:b/>
          <w:bCs/>
          <w:sz w:val="24"/>
          <w:szCs w:val="24"/>
          <w:bdr w:val="none" w:sz="0" w:space="0" w:color="auto" w:frame="1"/>
          <w:lang w:eastAsia="uk-UA"/>
        </w:rPr>
        <w:t>Ф</w:t>
      </w:r>
      <w:r w:rsidRPr="1136BB6A">
        <w:rPr>
          <w:rFonts w:eastAsia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 w:rsidR="14116CFF" w:rsidRPr="1136BB6A">
        <w:rPr>
          <w:rFonts w:eastAsia="Times New Roman"/>
          <w:b/>
          <w:bCs/>
          <w:sz w:val="24"/>
          <w:szCs w:val="24"/>
          <w:bdr w:val="none" w:sz="0" w:space="0" w:color="auto" w:frame="1"/>
          <w:lang w:eastAsia="uk-UA"/>
        </w:rPr>
        <w:t>"</w:t>
      </w:r>
      <w:r w:rsidRPr="1136BB6A">
        <w:rPr>
          <w:rFonts w:eastAsia="Times New Roman"/>
          <w:b/>
          <w:bCs/>
          <w:sz w:val="24"/>
          <w:szCs w:val="24"/>
          <w:bdr w:val="none" w:sz="0" w:space="0" w:color="auto" w:frame="1"/>
          <w:lang w:eastAsia="uk-UA"/>
        </w:rPr>
        <w:t>СОС ДИТЯЧІ МІСТЕЧКА</w:t>
      </w:r>
      <w:r w:rsidR="5A45CA86" w:rsidRPr="1136BB6A">
        <w:rPr>
          <w:rFonts w:eastAsia="Times New Roman"/>
          <w:b/>
          <w:bCs/>
          <w:sz w:val="24"/>
          <w:szCs w:val="24"/>
          <w:bdr w:val="none" w:sz="0" w:space="0" w:color="auto" w:frame="1"/>
          <w:lang w:eastAsia="uk-UA"/>
        </w:rPr>
        <w:t>"</w:t>
      </w:r>
      <w:r w:rsidRPr="1136BB6A">
        <w:rPr>
          <w:rFonts w:eastAsia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Україна»</w:t>
      </w:r>
      <w:r w:rsidRPr="1136BB6A">
        <w:rPr>
          <w:rFonts w:eastAsia="Times New Roman"/>
          <w:b/>
          <w:bCs/>
          <w:sz w:val="24"/>
          <w:szCs w:val="24"/>
          <w:lang w:eastAsia="uk-UA"/>
        </w:rPr>
        <w:t> </w:t>
      </w:r>
    </w:p>
    <w:p w14:paraId="09B19EF0" w14:textId="2C3B509D" w:rsidR="00914ED6" w:rsidRPr="0096561F" w:rsidRDefault="00914ED6" w:rsidP="1136BB6A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sz w:val="24"/>
          <w:szCs w:val="24"/>
          <w:lang w:eastAsia="uk-UA"/>
        </w:rPr>
      </w:pPr>
      <w:r w:rsidRPr="1136BB6A">
        <w:rPr>
          <w:rFonts w:eastAsia="Times New Roman"/>
          <w:b/>
          <w:bCs/>
          <w:sz w:val="24"/>
          <w:szCs w:val="24"/>
          <w:lang w:eastAsia="uk-UA"/>
        </w:rPr>
        <w:t xml:space="preserve">оголошує відкритий конкурс грантів </w:t>
      </w:r>
      <w:r w:rsidR="00BA6B28" w:rsidRPr="1136BB6A">
        <w:rPr>
          <w:rFonts w:eastAsia="Times New Roman"/>
          <w:b/>
          <w:bCs/>
          <w:sz w:val="24"/>
          <w:szCs w:val="24"/>
          <w:lang w:eastAsia="uk-UA"/>
        </w:rPr>
        <w:t xml:space="preserve">на активності соціального впливу </w:t>
      </w:r>
    </w:p>
    <w:p w14:paraId="17E05899" w14:textId="25D701DE" w:rsidR="00914ED6" w:rsidRPr="0096561F" w:rsidRDefault="00914ED6" w:rsidP="1136BB6A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sz w:val="24"/>
          <w:szCs w:val="24"/>
          <w:lang w:eastAsia="uk-UA"/>
        </w:rPr>
      </w:pPr>
      <w:r w:rsidRPr="63866A37">
        <w:rPr>
          <w:rFonts w:eastAsia="Times New Roman"/>
          <w:b/>
          <w:bCs/>
          <w:sz w:val="24"/>
          <w:szCs w:val="24"/>
          <w:lang w:eastAsia="uk-UA"/>
        </w:rPr>
        <w:t>для громадських організацій на</w:t>
      </w:r>
      <w:r w:rsidR="00C84115" w:rsidRPr="63866A37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="00BA6B28" w:rsidRPr="63866A37">
        <w:rPr>
          <w:rFonts w:eastAsia="Times New Roman"/>
          <w:b/>
          <w:bCs/>
          <w:sz w:val="24"/>
          <w:szCs w:val="24"/>
          <w:lang w:eastAsia="uk-UA"/>
        </w:rPr>
        <w:t xml:space="preserve">території </w:t>
      </w:r>
      <w:r w:rsidR="217731B6" w:rsidRPr="63866A37">
        <w:rPr>
          <w:rFonts w:eastAsia="Times New Roman"/>
          <w:b/>
          <w:bCs/>
          <w:sz w:val="24"/>
          <w:szCs w:val="24"/>
          <w:lang w:eastAsia="uk-UA"/>
        </w:rPr>
        <w:t>6</w:t>
      </w:r>
      <w:r w:rsidR="00BA6B28" w:rsidRPr="63866A37">
        <w:rPr>
          <w:rFonts w:eastAsia="Times New Roman"/>
          <w:b/>
          <w:bCs/>
          <w:sz w:val="24"/>
          <w:szCs w:val="24"/>
          <w:lang w:eastAsia="uk-UA"/>
        </w:rPr>
        <w:t xml:space="preserve"> областей </w:t>
      </w:r>
      <w:r w:rsidRPr="63866A37">
        <w:rPr>
          <w:rFonts w:eastAsia="Times New Roman"/>
          <w:b/>
          <w:bCs/>
          <w:sz w:val="24"/>
          <w:szCs w:val="24"/>
          <w:lang w:eastAsia="uk-UA"/>
        </w:rPr>
        <w:t>України</w:t>
      </w:r>
    </w:p>
    <w:p w14:paraId="14B39577" w14:textId="79DE2382" w:rsidR="00914ED6" w:rsidRPr="0096561F" w:rsidRDefault="00914ED6" w:rsidP="00914ED6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sz w:val="24"/>
          <w:szCs w:val="24"/>
          <w:lang w:eastAsia="uk-UA"/>
        </w:rPr>
      </w:pPr>
    </w:p>
    <w:p w14:paraId="4879AC54" w14:textId="3A3EE90E" w:rsidR="00914ED6" w:rsidRPr="0096561F" w:rsidRDefault="0D879948" w:rsidP="1136BB6A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/>
          <w:sz w:val="24"/>
          <w:szCs w:val="24"/>
          <w:lang w:eastAsia="uk-UA"/>
        </w:rPr>
      </w:pPr>
      <w:r w:rsidRPr="1136BB6A">
        <w:rPr>
          <w:rFonts w:eastAsia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1. </w:t>
      </w:r>
      <w:r w:rsidR="00914ED6" w:rsidRPr="1136BB6A">
        <w:rPr>
          <w:rFonts w:eastAsia="Times New Roman"/>
          <w:b/>
          <w:bCs/>
          <w:sz w:val="24"/>
          <w:szCs w:val="24"/>
          <w:bdr w:val="none" w:sz="0" w:space="0" w:color="auto" w:frame="1"/>
          <w:lang w:eastAsia="uk-UA"/>
        </w:rPr>
        <w:t>ВСТУП</w:t>
      </w:r>
    </w:p>
    <w:p w14:paraId="7ED4F1E5" w14:textId="4FE14B05" w:rsidR="00914ED6" w:rsidRPr="0096561F" w:rsidRDefault="00914ED6" w:rsidP="1903F951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У цьому оголошенні викладено інформацію про грантовий конкурс, який проводить </w:t>
      </w:r>
      <w:r w:rsidR="77C19727" w:rsidRPr="0096561F">
        <w:rPr>
          <w:rFonts w:eastAsia="Times New Roman" w:cstheme="minorHAnsi"/>
          <w:sz w:val="24"/>
          <w:szCs w:val="24"/>
          <w:lang w:eastAsia="uk-UA"/>
        </w:rPr>
        <w:t>МБО “БФ “СОС Дитяч</w:t>
      </w:r>
      <w:r w:rsidR="6CE514B3" w:rsidRPr="0096561F">
        <w:rPr>
          <w:rFonts w:eastAsia="Times New Roman" w:cstheme="minorHAnsi"/>
          <w:sz w:val="24"/>
          <w:szCs w:val="24"/>
          <w:lang w:eastAsia="uk-UA"/>
        </w:rPr>
        <w:t>і містечка</w:t>
      </w:r>
      <w:r w:rsidR="77C19727" w:rsidRPr="0096561F">
        <w:rPr>
          <w:rFonts w:eastAsia="Times New Roman" w:cstheme="minorHAnsi"/>
          <w:sz w:val="24"/>
          <w:szCs w:val="24"/>
          <w:lang w:eastAsia="uk-UA"/>
        </w:rPr>
        <w:t>”</w:t>
      </w:r>
      <w:r w:rsidR="0BAB4E10" w:rsidRPr="0096561F">
        <w:rPr>
          <w:rFonts w:eastAsia="Times New Roman" w:cstheme="minorHAnsi"/>
          <w:sz w:val="24"/>
          <w:szCs w:val="24"/>
          <w:lang w:eastAsia="uk-UA"/>
        </w:rPr>
        <w:t xml:space="preserve"> Україна </w:t>
      </w:r>
      <w:r w:rsidRPr="0096561F">
        <w:rPr>
          <w:rFonts w:eastAsia="Times New Roman" w:cstheme="minorHAnsi"/>
          <w:sz w:val="24"/>
          <w:szCs w:val="24"/>
          <w:lang w:eastAsia="uk-UA"/>
        </w:rPr>
        <w:t>за напрям</w:t>
      </w:r>
      <w:r w:rsidR="734BAB17" w:rsidRPr="0096561F">
        <w:rPr>
          <w:rFonts w:eastAsia="Times New Roman" w:cstheme="minorHAnsi"/>
          <w:sz w:val="24"/>
          <w:szCs w:val="24"/>
          <w:lang w:eastAsia="uk-UA"/>
        </w:rPr>
        <w:t>ками: гуманітарний</w:t>
      </w:r>
      <w:r w:rsidR="64B97866" w:rsidRPr="0096561F">
        <w:rPr>
          <w:rFonts w:eastAsia="Times New Roman" w:cstheme="minorHAnsi"/>
          <w:sz w:val="24"/>
          <w:szCs w:val="24"/>
          <w:lang w:eastAsia="uk-UA"/>
        </w:rPr>
        <w:t xml:space="preserve"> напрям</w:t>
      </w:r>
      <w:r w:rsidR="734BAB17" w:rsidRPr="0096561F">
        <w:rPr>
          <w:rFonts w:eastAsia="Times New Roman" w:cstheme="minorHAnsi"/>
          <w:sz w:val="24"/>
          <w:szCs w:val="24"/>
          <w:lang w:eastAsia="uk-UA"/>
        </w:rPr>
        <w:t xml:space="preserve">, </w:t>
      </w:r>
      <w:r w:rsidR="62FC9C78" w:rsidRPr="0096561F">
        <w:rPr>
          <w:rFonts w:eastAsia="Times New Roman" w:cstheme="minorHAnsi"/>
          <w:sz w:val="24"/>
          <w:szCs w:val="24"/>
          <w:lang w:eastAsia="uk-UA"/>
        </w:rPr>
        <w:t xml:space="preserve">надання </w:t>
      </w:r>
      <w:r w:rsidR="5A4E9921" w:rsidRPr="0096561F">
        <w:rPr>
          <w:rFonts w:eastAsia="Times New Roman" w:cstheme="minorHAnsi"/>
          <w:sz w:val="24"/>
          <w:szCs w:val="24"/>
          <w:lang w:eastAsia="uk-UA"/>
        </w:rPr>
        <w:t xml:space="preserve">допомоги </w:t>
      </w:r>
      <w:r w:rsidR="62FC9C78" w:rsidRPr="0096561F">
        <w:rPr>
          <w:rFonts w:eastAsia="Times New Roman" w:cstheme="minorHAnsi"/>
          <w:sz w:val="24"/>
          <w:szCs w:val="24"/>
          <w:lang w:eastAsia="uk-UA"/>
        </w:rPr>
        <w:t xml:space="preserve">в </w:t>
      </w:r>
      <w:r w:rsidR="5ED71424" w:rsidRPr="0096561F">
        <w:rPr>
          <w:rFonts w:eastAsia="Times New Roman" w:cstheme="minorHAnsi"/>
          <w:sz w:val="24"/>
          <w:szCs w:val="24"/>
          <w:lang w:eastAsia="uk-UA"/>
        </w:rPr>
        <w:t>межах діяльності</w:t>
      </w:r>
      <w:r w:rsidR="09512CC5"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="62FC9C78" w:rsidRPr="0096561F">
        <w:rPr>
          <w:rFonts w:eastAsia="Times New Roman" w:cstheme="minorHAnsi"/>
          <w:sz w:val="24"/>
          <w:szCs w:val="24"/>
          <w:lang w:eastAsia="uk-UA"/>
        </w:rPr>
        <w:t>просторів,</w:t>
      </w:r>
      <w:r w:rsidR="09217178"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="62FC9C78" w:rsidRPr="0096561F">
        <w:rPr>
          <w:rFonts w:eastAsia="Times New Roman" w:cstheme="minorHAnsi"/>
          <w:sz w:val="24"/>
          <w:szCs w:val="24"/>
          <w:lang w:eastAsia="uk-UA"/>
        </w:rPr>
        <w:t>дружніх до дітей</w:t>
      </w:r>
      <w:r w:rsidR="00AB206C" w:rsidRPr="0096561F">
        <w:rPr>
          <w:rFonts w:eastAsia="Times New Roman" w:cstheme="minorHAnsi"/>
          <w:sz w:val="24"/>
          <w:szCs w:val="24"/>
          <w:lang w:val="ru-RU" w:eastAsia="uk-UA"/>
        </w:rPr>
        <w:t>,</w:t>
      </w:r>
      <w:r w:rsidR="1DBE8686" w:rsidRPr="0096561F">
        <w:rPr>
          <w:rFonts w:eastAsia="Times New Roman" w:cstheme="minorHAnsi"/>
          <w:sz w:val="24"/>
          <w:szCs w:val="24"/>
          <w:lang w:eastAsia="uk-UA"/>
        </w:rPr>
        <w:t xml:space="preserve"> та </w:t>
      </w:r>
      <w:r w:rsidR="62FC9C78" w:rsidRPr="0096561F">
        <w:rPr>
          <w:rFonts w:eastAsia="Times New Roman" w:cstheme="minorHAnsi"/>
          <w:sz w:val="24"/>
          <w:szCs w:val="24"/>
          <w:lang w:eastAsia="uk-UA"/>
        </w:rPr>
        <w:t>підтримка фахівців.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="6CFE2A2B" w:rsidRPr="0096561F">
        <w:rPr>
          <w:rFonts w:eastAsia="Times New Roman" w:cstheme="minorHAnsi"/>
          <w:sz w:val="24"/>
          <w:szCs w:val="24"/>
          <w:lang w:eastAsia="uk-UA"/>
        </w:rPr>
        <w:t xml:space="preserve">Конкурс проходитиме 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для неурядових організацій, які здійснюють </w:t>
      </w:r>
      <w:r w:rsidR="43A2A956" w:rsidRPr="0096561F">
        <w:rPr>
          <w:rFonts w:eastAsia="Times New Roman" w:cstheme="minorHAnsi"/>
          <w:sz w:val="24"/>
          <w:szCs w:val="24"/>
          <w:lang w:eastAsia="uk-UA"/>
        </w:rPr>
        <w:t xml:space="preserve">свою 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діяльність на території України. В оголошенні викладено критерії відповідності вимогам конкурсу, процес подачі та відбору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проєктних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пропозицій, а також критерії оцінки проєктів, які будуть відібрані в межах цього конкурсу.</w:t>
      </w:r>
    </w:p>
    <w:p w14:paraId="4A50E729" w14:textId="34699365" w:rsidR="00914ED6" w:rsidRPr="0096561F" w:rsidRDefault="00914ED6" w:rsidP="1903F951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Конкурс проводиться за цільовим напрямом</w:t>
      </w:r>
      <w:r w:rsidR="4A728163" w:rsidRPr="0096561F">
        <w:rPr>
          <w:rFonts w:eastAsia="Times New Roman" w:cstheme="minorHAnsi"/>
          <w:sz w:val="24"/>
          <w:szCs w:val="24"/>
          <w:lang w:eastAsia="uk-UA"/>
        </w:rPr>
        <w:t xml:space="preserve"> підтримки </w:t>
      </w:r>
      <w:proofErr w:type="spellStart"/>
      <w:r w:rsidR="4A728163" w:rsidRPr="0096561F">
        <w:rPr>
          <w:rFonts w:eastAsia="Times New Roman" w:cstheme="minorHAnsi"/>
          <w:sz w:val="24"/>
          <w:szCs w:val="24"/>
          <w:lang w:eastAsia="uk-UA"/>
        </w:rPr>
        <w:t>імплементуючих</w:t>
      </w:r>
      <w:proofErr w:type="spellEnd"/>
      <w:r w:rsidR="4A728163" w:rsidRPr="0096561F">
        <w:rPr>
          <w:rFonts w:eastAsia="Times New Roman" w:cstheme="minorHAnsi"/>
          <w:sz w:val="24"/>
          <w:szCs w:val="24"/>
          <w:lang w:eastAsia="uk-UA"/>
        </w:rPr>
        <w:t xml:space="preserve"> пар</w:t>
      </w:r>
      <w:r w:rsidR="00571200" w:rsidRPr="0096561F">
        <w:rPr>
          <w:rFonts w:eastAsia="Times New Roman" w:cstheme="minorHAnsi"/>
          <w:sz w:val="24"/>
          <w:szCs w:val="24"/>
          <w:lang w:val="ru-RU" w:eastAsia="uk-UA"/>
        </w:rPr>
        <w:t>т</w:t>
      </w:r>
      <w:proofErr w:type="spellStart"/>
      <w:r w:rsidR="4A728163" w:rsidRPr="0096561F">
        <w:rPr>
          <w:rFonts w:eastAsia="Times New Roman" w:cstheme="minorHAnsi"/>
          <w:sz w:val="24"/>
          <w:szCs w:val="24"/>
          <w:lang w:eastAsia="uk-UA"/>
        </w:rPr>
        <w:t>нерів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:</w:t>
      </w:r>
    </w:p>
    <w:p w14:paraId="17B5B86B" w14:textId="77777777" w:rsidR="00914ED6" w:rsidRPr="0096561F" w:rsidRDefault="00914ED6" w:rsidP="02C435F8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uk-UA"/>
        </w:rPr>
      </w:pPr>
    </w:p>
    <w:p w14:paraId="59E8F928" w14:textId="7E2AB13D" w:rsidR="00914ED6" w:rsidRPr="0096561F" w:rsidRDefault="799E0F12" w:rsidP="1903F951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Calibri" w:cstheme="minorHAnsi"/>
          <w:sz w:val="24"/>
          <w:szCs w:val="24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Міжнародна благодійна організація</w:t>
      </w:r>
      <w:r w:rsidR="2D34A8FE" w:rsidRPr="0096561F">
        <w:rPr>
          <w:rFonts w:eastAsia="Times New Roman" w:cstheme="minorHAnsi"/>
          <w:sz w:val="24"/>
          <w:szCs w:val="24"/>
          <w:lang w:eastAsia="uk-UA"/>
        </w:rPr>
        <w:t xml:space="preserve"> Б</w:t>
      </w:r>
      <w:r w:rsidRPr="0096561F">
        <w:rPr>
          <w:rFonts w:eastAsia="Times New Roman" w:cstheme="minorHAnsi"/>
          <w:sz w:val="24"/>
          <w:szCs w:val="24"/>
          <w:lang w:eastAsia="uk-UA"/>
        </w:rPr>
        <w:t>лагодійний фонд “СОС Дитячі Містечка” Україна</w:t>
      </w:r>
      <w:r w:rsidR="2001B99D" w:rsidRPr="0096561F">
        <w:rPr>
          <w:rFonts w:eastAsia="Times New Roman" w:cstheme="minorHAnsi"/>
          <w:sz w:val="24"/>
          <w:szCs w:val="24"/>
          <w:lang w:eastAsia="uk-UA"/>
        </w:rPr>
        <w:t>, що є частиною глобальної федерації</w:t>
      </w:r>
      <w:r w:rsidR="414CBED0" w:rsidRPr="0096561F">
        <w:rPr>
          <w:rFonts w:eastAsia="Times New Roman" w:cstheme="minorHAnsi"/>
          <w:sz w:val="24"/>
          <w:szCs w:val="24"/>
          <w:lang w:eastAsia="uk-UA"/>
        </w:rPr>
        <w:t xml:space="preserve"> SOS </w:t>
      </w:r>
      <w:proofErr w:type="spellStart"/>
      <w:r w:rsidR="414CBED0" w:rsidRPr="0096561F">
        <w:rPr>
          <w:rFonts w:eastAsia="Times New Roman" w:cstheme="minorHAnsi"/>
          <w:sz w:val="24"/>
          <w:szCs w:val="24"/>
          <w:lang w:eastAsia="uk-UA"/>
        </w:rPr>
        <w:t>Kinderdorf</w:t>
      </w:r>
      <w:proofErr w:type="spellEnd"/>
      <w:r w:rsidR="414CBED0"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="414CBED0" w:rsidRPr="0096561F">
        <w:rPr>
          <w:rFonts w:eastAsia="Times New Roman" w:cstheme="minorHAnsi"/>
          <w:sz w:val="24"/>
          <w:szCs w:val="24"/>
          <w:lang w:eastAsia="uk-UA"/>
        </w:rPr>
        <w:t>International</w:t>
      </w:r>
      <w:proofErr w:type="spellEnd"/>
      <w:r w:rsidR="414CBED0" w:rsidRPr="0096561F">
        <w:rPr>
          <w:rFonts w:eastAsia="Times New Roman" w:cstheme="minorHAnsi"/>
          <w:sz w:val="24"/>
          <w:szCs w:val="24"/>
          <w:lang w:eastAsia="uk-UA"/>
        </w:rPr>
        <w:t>,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з 200</w:t>
      </w:r>
      <w:r w:rsidR="4BBE804E" w:rsidRPr="0096561F">
        <w:rPr>
          <w:rFonts w:eastAsia="Times New Roman" w:cstheme="minorHAnsi"/>
          <w:sz w:val="24"/>
          <w:szCs w:val="24"/>
          <w:lang w:eastAsia="uk-UA"/>
        </w:rPr>
        <w:t>3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року здійснює </w:t>
      </w:r>
      <w:r w:rsidR="06B4289F" w:rsidRPr="0096561F">
        <w:rPr>
          <w:rFonts w:eastAsia="Times New Roman" w:cstheme="minorHAnsi"/>
          <w:sz w:val="24"/>
          <w:szCs w:val="24"/>
          <w:lang w:eastAsia="uk-UA"/>
        </w:rPr>
        <w:t>діяльн</w:t>
      </w:r>
      <w:r w:rsidR="42E88F31" w:rsidRPr="0096561F">
        <w:rPr>
          <w:rFonts w:eastAsia="Times New Roman" w:cstheme="minorHAnsi"/>
          <w:sz w:val="24"/>
          <w:szCs w:val="24"/>
          <w:lang w:eastAsia="uk-UA"/>
        </w:rPr>
        <w:t>і</w:t>
      </w:r>
      <w:r w:rsidR="06B4289F" w:rsidRPr="0096561F">
        <w:rPr>
          <w:rFonts w:eastAsia="Times New Roman" w:cstheme="minorHAnsi"/>
          <w:sz w:val="24"/>
          <w:szCs w:val="24"/>
          <w:lang w:eastAsia="uk-UA"/>
        </w:rPr>
        <w:t>ст</w:t>
      </w:r>
      <w:r w:rsidR="314F87B8" w:rsidRPr="0096561F">
        <w:rPr>
          <w:rFonts w:eastAsia="Times New Roman" w:cstheme="minorHAnsi"/>
          <w:sz w:val="24"/>
          <w:szCs w:val="24"/>
          <w:lang w:eastAsia="uk-UA"/>
        </w:rPr>
        <w:t>ь</w:t>
      </w:r>
      <w:r w:rsidR="65647452" w:rsidRPr="0096561F">
        <w:rPr>
          <w:rFonts w:eastAsia="Times New Roman" w:cstheme="minorHAnsi"/>
          <w:sz w:val="24"/>
          <w:szCs w:val="24"/>
          <w:lang w:eastAsia="uk-UA"/>
        </w:rPr>
        <w:t xml:space="preserve"> в Україні </w:t>
      </w:r>
      <w:r w:rsidR="06B4289F" w:rsidRPr="0096561F">
        <w:rPr>
          <w:rFonts w:eastAsia="Times New Roman" w:cstheme="minorHAnsi"/>
          <w:sz w:val="24"/>
          <w:szCs w:val="24"/>
          <w:lang w:eastAsia="uk-UA"/>
        </w:rPr>
        <w:t xml:space="preserve">у професійній благодійності з метою забезпечення зростання </w:t>
      </w:r>
      <w:r w:rsidR="4B3B7212" w:rsidRPr="0096561F">
        <w:rPr>
          <w:rFonts w:eastAsia="Times New Roman" w:cstheme="minorHAnsi"/>
          <w:sz w:val="24"/>
          <w:szCs w:val="24"/>
          <w:lang w:eastAsia="uk-UA"/>
        </w:rPr>
        <w:t xml:space="preserve">кожної дитини у сімейному середовищі, </w:t>
      </w:r>
      <w:r w:rsidR="4B3B7212" w:rsidRPr="0096561F">
        <w:rPr>
          <w:rFonts w:eastAsia="Calibri" w:cstheme="minorHAnsi"/>
          <w:sz w:val="24"/>
          <w:szCs w:val="24"/>
        </w:rPr>
        <w:t>та сфері захисту прав дітей, працює не тільки з наслідками, а і з профілактикою сирітства шляхом підтримки вразливих сімей</w:t>
      </w:r>
      <w:r w:rsidR="7D975C9D" w:rsidRPr="0096561F">
        <w:rPr>
          <w:rFonts w:eastAsia="Calibri" w:cstheme="minorHAnsi"/>
          <w:sz w:val="24"/>
          <w:szCs w:val="24"/>
        </w:rPr>
        <w:t xml:space="preserve">. А також, здійснює підтримку сімей з дітьми в програмах </w:t>
      </w:r>
      <w:proofErr w:type="spellStart"/>
      <w:r w:rsidR="7D975C9D" w:rsidRPr="0096561F">
        <w:rPr>
          <w:rFonts w:eastAsia="Calibri" w:cstheme="minorHAnsi"/>
          <w:sz w:val="24"/>
          <w:szCs w:val="24"/>
        </w:rPr>
        <w:t>релокації</w:t>
      </w:r>
      <w:proofErr w:type="spellEnd"/>
      <w:r w:rsidR="7D975C9D" w:rsidRPr="0096561F">
        <w:rPr>
          <w:rFonts w:eastAsia="Calibri" w:cstheme="minorHAnsi"/>
          <w:sz w:val="24"/>
          <w:szCs w:val="24"/>
        </w:rPr>
        <w:t xml:space="preserve">, психосоціальної підтримки, </w:t>
      </w:r>
      <w:r w:rsidR="57ACAE80" w:rsidRPr="0096561F">
        <w:rPr>
          <w:rFonts w:eastAsia="Calibri" w:cstheme="minorHAnsi"/>
          <w:sz w:val="24"/>
          <w:szCs w:val="24"/>
        </w:rPr>
        <w:t>програмі</w:t>
      </w:r>
      <w:r w:rsidR="7D975C9D" w:rsidRPr="0096561F">
        <w:rPr>
          <w:rFonts w:eastAsia="Calibri" w:cstheme="minorHAnsi"/>
          <w:sz w:val="24"/>
          <w:szCs w:val="24"/>
        </w:rPr>
        <w:t xml:space="preserve"> допомоги дітям, що отримали поранення внаслідок військової агресії </w:t>
      </w:r>
      <w:proofErr w:type="spellStart"/>
      <w:r w:rsidR="7D975C9D" w:rsidRPr="0096561F">
        <w:rPr>
          <w:rFonts w:eastAsia="Calibri" w:cstheme="minorHAnsi"/>
          <w:sz w:val="24"/>
          <w:szCs w:val="24"/>
        </w:rPr>
        <w:t>рф</w:t>
      </w:r>
      <w:proofErr w:type="spellEnd"/>
      <w:r w:rsidR="7D975C9D" w:rsidRPr="0096561F">
        <w:rPr>
          <w:rFonts w:eastAsia="Calibri" w:cstheme="minorHAnsi"/>
          <w:sz w:val="24"/>
          <w:szCs w:val="24"/>
        </w:rPr>
        <w:t xml:space="preserve">, працює з молоддю та веде активну </w:t>
      </w:r>
      <w:proofErr w:type="spellStart"/>
      <w:r w:rsidR="7D975C9D" w:rsidRPr="0096561F">
        <w:rPr>
          <w:rFonts w:eastAsia="Calibri" w:cstheme="minorHAnsi"/>
          <w:sz w:val="24"/>
          <w:szCs w:val="24"/>
        </w:rPr>
        <w:t>адвокаційну</w:t>
      </w:r>
      <w:proofErr w:type="spellEnd"/>
      <w:r w:rsidR="7D975C9D" w:rsidRPr="0096561F">
        <w:rPr>
          <w:rFonts w:eastAsia="Calibri" w:cstheme="minorHAnsi"/>
          <w:sz w:val="24"/>
          <w:szCs w:val="24"/>
        </w:rPr>
        <w:t xml:space="preserve"> діяльність, реалізовує багато інших проєктів, направлених на до</w:t>
      </w:r>
      <w:r w:rsidR="5CE9CF36" w:rsidRPr="0096561F">
        <w:rPr>
          <w:rFonts w:eastAsia="Calibri" w:cstheme="minorHAnsi"/>
          <w:sz w:val="24"/>
          <w:szCs w:val="24"/>
        </w:rPr>
        <w:t>помогу сім'ям з дітьми</w:t>
      </w:r>
      <w:r w:rsidR="56D4874B" w:rsidRPr="0096561F">
        <w:rPr>
          <w:rFonts w:eastAsia="Calibri" w:cstheme="minorHAnsi"/>
          <w:sz w:val="24"/>
          <w:szCs w:val="24"/>
        </w:rPr>
        <w:t xml:space="preserve"> та розвиток соціальних послуг для дітей в Україні.</w:t>
      </w:r>
    </w:p>
    <w:p w14:paraId="5A1F12E3" w14:textId="6BA42B2F" w:rsidR="00914ED6" w:rsidRPr="0096561F" w:rsidRDefault="00914ED6" w:rsidP="1903F951">
      <w:pPr>
        <w:shd w:val="clear" w:color="auto" w:fill="FFFFFF" w:themeFill="background1"/>
        <w:spacing w:before="240" w:after="0" w:line="254" w:lineRule="atLeast"/>
        <w:jc w:val="both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Із повномасштабним вторгненням </w:t>
      </w:r>
      <w:proofErr w:type="spellStart"/>
      <w:r w:rsidR="6A3F172E" w:rsidRPr="0096561F">
        <w:rPr>
          <w:rFonts w:eastAsia="Times New Roman" w:cstheme="minorHAnsi"/>
          <w:sz w:val="24"/>
          <w:szCs w:val="24"/>
          <w:lang w:eastAsia="uk-UA"/>
        </w:rPr>
        <w:t>рф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в Україну в 2022 році збільшилася кількість </w:t>
      </w:r>
      <w:r w:rsidR="79D161C1" w:rsidRPr="0096561F">
        <w:rPr>
          <w:rFonts w:eastAsia="Times New Roman" w:cstheme="minorHAnsi"/>
          <w:sz w:val="24"/>
          <w:szCs w:val="24"/>
          <w:lang w:eastAsia="uk-UA"/>
        </w:rPr>
        <w:t xml:space="preserve">сімей з дітьми, які щоденно потребують нашої допомоги. </w:t>
      </w:r>
      <w:r w:rsidR="17DB1979" w:rsidRPr="0096561F">
        <w:rPr>
          <w:rFonts w:eastAsia="Times New Roman" w:cstheme="minorHAnsi"/>
          <w:sz w:val="24"/>
          <w:szCs w:val="24"/>
          <w:lang w:eastAsia="uk-UA"/>
        </w:rPr>
        <w:t xml:space="preserve">Задля того, щоб охопити якомога більше дітей </w:t>
      </w:r>
      <w:r w:rsidR="4882024D" w:rsidRPr="0096561F">
        <w:rPr>
          <w:rFonts w:eastAsia="Times New Roman" w:cstheme="minorHAnsi"/>
          <w:sz w:val="24"/>
          <w:szCs w:val="24"/>
          <w:lang w:eastAsia="uk-UA"/>
        </w:rPr>
        <w:t>необхідною підтримкою</w:t>
      </w:r>
      <w:r w:rsidR="26E17A1A" w:rsidRPr="0096561F">
        <w:rPr>
          <w:rFonts w:eastAsia="Times New Roman" w:cstheme="minorHAnsi"/>
          <w:sz w:val="24"/>
          <w:szCs w:val="24"/>
          <w:lang w:eastAsia="uk-UA"/>
        </w:rPr>
        <w:t xml:space="preserve"> та розширити присутність МБО “БФ “СОС Дитя</w:t>
      </w:r>
      <w:r w:rsidR="00390034" w:rsidRPr="0096561F">
        <w:rPr>
          <w:rFonts w:eastAsia="Times New Roman" w:cstheme="minorHAnsi"/>
          <w:sz w:val="24"/>
          <w:szCs w:val="24"/>
          <w:lang w:eastAsia="uk-UA"/>
        </w:rPr>
        <w:t>ч</w:t>
      </w:r>
      <w:r w:rsidR="26E17A1A" w:rsidRPr="0096561F">
        <w:rPr>
          <w:rFonts w:eastAsia="Times New Roman" w:cstheme="minorHAnsi"/>
          <w:sz w:val="24"/>
          <w:szCs w:val="24"/>
          <w:lang w:eastAsia="uk-UA"/>
        </w:rPr>
        <w:t xml:space="preserve">і Містечка” Україна </w:t>
      </w:r>
      <w:r w:rsidR="5B3BF9E1" w:rsidRPr="0096561F">
        <w:rPr>
          <w:rFonts w:eastAsia="Times New Roman" w:cstheme="minorHAnsi"/>
          <w:sz w:val="24"/>
          <w:szCs w:val="24"/>
          <w:lang w:eastAsia="uk-UA"/>
        </w:rPr>
        <w:t xml:space="preserve">в областях України, </w:t>
      </w:r>
      <w:r w:rsidR="3745BCD4" w:rsidRPr="0096561F">
        <w:rPr>
          <w:rFonts w:eastAsia="Times New Roman" w:cstheme="minorHAnsi"/>
          <w:sz w:val="24"/>
          <w:szCs w:val="24"/>
          <w:lang w:eastAsia="uk-UA"/>
        </w:rPr>
        <w:t xml:space="preserve">наша організація прагне </w:t>
      </w:r>
      <w:r w:rsidR="1FB79801" w:rsidRPr="0096561F">
        <w:rPr>
          <w:rFonts w:eastAsia="Times New Roman" w:cstheme="minorHAnsi"/>
          <w:sz w:val="24"/>
          <w:szCs w:val="24"/>
          <w:lang w:eastAsia="uk-UA"/>
        </w:rPr>
        <w:t xml:space="preserve">до </w:t>
      </w:r>
      <w:r w:rsidR="00571200" w:rsidRPr="0096561F">
        <w:rPr>
          <w:rFonts w:eastAsia="Times New Roman" w:cstheme="minorHAnsi"/>
          <w:sz w:val="24"/>
          <w:szCs w:val="24"/>
          <w:lang w:eastAsia="uk-UA"/>
        </w:rPr>
        <w:t>залучення</w:t>
      </w:r>
      <w:r w:rsidR="1FB79801"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="1FB79801" w:rsidRPr="0096561F">
        <w:rPr>
          <w:rFonts w:eastAsia="Times New Roman" w:cstheme="minorHAnsi"/>
          <w:sz w:val="24"/>
          <w:szCs w:val="24"/>
          <w:lang w:eastAsia="uk-UA"/>
        </w:rPr>
        <w:t>партнерств</w:t>
      </w:r>
      <w:proofErr w:type="spellEnd"/>
      <w:r w:rsidR="1FB79801" w:rsidRPr="0096561F">
        <w:rPr>
          <w:rFonts w:eastAsia="Times New Roman" w:cstheme="minorHAnsi"/>
          <w:sz w:val="24"/>
          <w:szCs w:val="24"/>
          <w:lang w:eastAsia="uk-UA"/>
        </w:rPr>
        <w:t>, спрямован</w:t>
      </w:r>
      <w:r w:rsidR="00390034" w:rsidRPr="0096561F">
        <w:rPr>
          <w:rFonts w:eastAsia="Times New Roman" w:cstheme="minorHAnsi"/>
          <w:sz w:val="24"/>
          <w:szCs w:val="24"/>
          <w:lang w:eastAsia="uk-UA"/>
        </w:rPr>
        <w:t>их</w:t>
      </w:r>
      <w:r w:rsidR="1FB79801" w:rsidRPr="0096561F">
        <w:rPr>
          <w:rFonts w:eastAsia="Times New Roman" w:cstheme="minorHAnsi"/>
          <w:sz w:val="24"/>
          <w:szCs w:val="24"/>
          <w:lang w:eastAsia="uk-UA"/>
        </w:rPr>
        <w:t xml:space="preserve"> на реалізацію спільних проєктів </w:t>
      </w:r>
      <w:r w:rsidR="19D533BF" w:rsidRPr="0096561F">
        <w:rPr>
          <w:rFonts w:eastAsia="Times New Roman" w:cstheme="minorHAnsi"/>
          <w:sz w:val="24"/>
          <w:szCs w:val="24"/>
          <w:lang w:eastAsia="uk-UA"/>
        </w:rPr>
        <w:t xml:space="preserve">допомоги дітям в рамках програми </w:t>
      </w:r>
      <w:proofErr w:type="spellStart"/>
      <w:r w:rsidR="19D533BF" w:rsidRPr="0096561F">
        <w:rPr>
          <w:rFonts w:eastAsia="Times New Roman" w:cstheme="minorHAnsi"/>
          <w:sz w:val="24"/>
          <w:szCs w:val="24"/>
          <w:lang w:eastAsia="uk-UA"/>
        </w:rPr>
        <w:t>надзвичаного</w:t>
      </w:r>
      <w:proofErr w:type="spellEnd"/>
      <w:r w:rsidR="19D533BF" w:rsidRPr="0096561F">
        <w:rPr>
          <w:rFonts w:eastAsia="Times New Roman" w:cstheme="minorHAnsi"/>
          <w:sz w:val="24"/>
          <w:szCs w:val="24"/>
          <w:lang w:eastAsia="uk-UA"/>
        </w:rPr>
        <w:t xml:space="preserve"> реагування. </w:t>
      </w:r>
    </w:p>
    <w:p w14:paraId="4205B3E6" w14:textId="478C07F0" w:rsidR="171EFE22" w:rsidRPr="0096561F" w:rsidRDefault="171EFE22" w:rsidP="1903F951">
      <w:pPr>
        <w:shd w:val="clear" w:color="auto" w:fill="FFFFFF" w:themeFill="background1"/>
        <w:spacing w:before="240" w:after="0" w:line="254" w:lineRule="atLeast"/>
        <w:jc w:val="both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Головним завданням конкурсу є </w:t>
      </w:r>
      <w:r w:rsidR="2C1F0FBA" w:rsidRPr="0096561F">
        <w:rPr>
          <w:rFonts w:eastAsia="Times New Roman" w:cstheme="minorHAnsi"/>
          <w:sz w:val="24"/>
          <w:szCs w:val="24"/>
          <w:lang w:eastAsia="uk-UA"/>
        </w:rPr>
        <w:t xml:space="preserve"> розробк</w:t>
      </w:r>
      <w:r w:rsidR="6A2F5A7A" w:rsidRPr="0096561F">
        <w:rPr>
          <w:rFonts w:eastAsia="Times New Roman" w:cstheme="minorHAnsi"/>
          <w:sz w:val="24"/>
          <w:szCs w:val="24"/>
          <w:lang w:eastAsia="uk-UA"/>
        </w:rPr>
        <w:t>а</w:t>
      </w:r>
      <w:r w:rsidR="2C1F0FBA" w:rsidRPr="0096561F">
        <w:rPr>
          <w:rFonts w:eastAsia="Times New Roman" w:cstheme="minorHAnsi"/>
          <w:sz w:val="24"/>
          <w:szCs w:val="24"/>
          <w:lang w:eastAsia="uk-UA"/>
        </w:rPr>
        <w:t xml:space="preserve"> та впровадження </w:t>
      </w:r>
      <w:r w:rsidR="3DCC1179"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="2C1F0FBA" w:rsidRPr="0096561F">
        <w:rPr>
          <w:rFonts w:eastAsia="Times New Roman" w:cstheme="minorHAnsi"/>
          <w:sz w:val="24"/>
          <w:szCs w:val="24"/>
          <w:lang w:eastAsia="uk-UA"/>
        </w:rPr>
        <w:t xml:space="preserve">проєктів </w:t>
      </w:r>
      <w:r w:rsidR="231651CC" w:rsidRPr="0096561F">
        <w:rPr>
          <w:rFonts w:eastAsia="Times New Roman" w:cstheme="minorHAnsi"/>
          <w:sz w:val="24"/>
          <w:szCs w:val="24"/>
          <w:lang w:eastAsia="uk-UA"/>
        </w:rPr>
        <w:t xml:space="preserve">соціального впливу </w:t>
      </w:r>
      <w:r w:rsidR="2C1F0FBA" w:rsidRPr="0096561F">
        <w:rPr>
          <w:rFonts w:eastAsia="Times New Roman" w:cstheme="minorHAnsi"/>
          <w:sz w:val="24"/>
          <w:szCs w:val="24"/>
          <w:lang w:eastAsia="uk-UA"/>
        </w:rPr>
        <w:t xml:space="preserve">для </w:t>
      </w:r>
      <w:r w:rsidR="72DF8D06" w:rsidRPr="0096561F">
        <w:rPr>
          <w:rFonts w:eastAsia="Times New Roman" w:cstheme="minorHAnsi"/>
          <w:sz w:val="24"/>
          <w:szCs w:val="24"/>
          <w:lang w:eastAsia="uk-UA"/>
        </w:rPr>
        <w:t>діт</w:t>
      </w:r>
      <w:r w:rsidR="78D5FF5B" w:rsidRPr="0096561F">
        <w:rPr>
          <w:rFonts w:eastAsia="Times New Roman" w:cstheme="minorHAnsi"/>
          <w:sz w:val="24"/>
          <w:szCs w:val="24"/>
          <w:lang w:eastAsia="uk-UA"/>
        </w:rPr>
        <w:t>ей</w:t>
      </w:r>
      <w:r w:rsidR="6D084F93" w:rsidRPr="0096561F">
        <w:rPr>
          <w:rFonts w:eastAsia="Times New Roman" w:cstheme="minorHAnsi"/>
          <w:sz w:val="24"/>
          <w:szCs w:val="24"/>
          <w:lang w:eastAsia="uk-UA"/>
        </w:rPr>
        <w:t xml:space="preserve">, </w:t>
      </w:r>
      <w:r w:rsidR="2622B30C" w:rsidRPr="0096561F">
        <w:rPr>
          <w:rFonts w:eastAsia="Times New Roman" w:cstheme="minorHAnsi"/>
          <w:sz w:val="24"/>
          <w:szCs w:val="24"/>
          <w:lang w:eastAsia="uk-UA"/>
        </w:rPr>
        <w:t>які постраждали від війни, та їх роди</w:t>
      </w:r>
      <w:r w:rsidR="00571200" w:rsidRPr="0096561F">
        <w:rPr>
          <w:rFonts w:eastAsia="Times New Roman" w:cstheme="minorHAnsi"/>
          <w:sz w:val="24"/>
          <w:szCs w:val="24"/>
          <w:lang w:eastAsia="uk-UA"/>
        </w:rPr>
        <w:t>н.</w:t>
      </w:r>
      <w:r w:rsidR="00571200" w:rsidRPr="0096561F">
        <w:rPr>
          <w:rFonts w:eastAsia="Times New Roman" w:cstheme="minorHAnsi"/>
          <w:sz w:val="24"/>
          <w:szCs w:val="24"/>
          <w:lang w:val="ru-RU" w:eastAsia="uk-UA"/>
        </w:rPr>
        <w:t xml:space="preserve"> </w:t>
      </w:r>
      <w:r w:rsidR="00716AA4" w:rsidRPr="0096561F">
        <w:rPr>
          <w:rFonts w:eastAsia="Times New Roman" w:cstheme="minorHAnsi"/>
          <w:sz w:val="24"/>
          <w:szCs w:val="24"/>
          <w:lang w:eastAsia="uk-UA"/>
        </w:rPr>
        <w:t xml:space="preserve">Ці </w:t>
      </w:r>
      <w:proofErr w:type="spellStart"/>
      <w:r w:rsidR="00716AA4" w:rsidRPr="0096561F">
        <w:rPr>
          <w:rFonts w:eastAsia="Times New Roman" w:cstheme="minorHAnsi"/>
          <w:sz w:val="24"/>
          <w:szCs w:val="24"/>
          <w:lang w:eastAsia="uk-UA"/>
        </w:rPr>
        <w:t>проєкти</w:t>
      </w:r>
      <w:proofErr w:type="spellEnd"/>
      <w:r w:rsidR="0024452B" w:rsidRPr="0096561F">
        <w:rPr>
          <w:rFonts w:eastAsia="Times New Roman" w:cstheme="minorHAnsi"/>
          <w:sz w:val="24"/>
          <w:szCs w:val="24"/>
          <w:lang w:eastAsia="uk-UA"/>
        </w:rPr>
        <w:t xml:space="preserve"> мають на меті</w:t>
      </w:r>
      <w:r w:rsidR="297B0BDB"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="0024452B" w:rsidRPr="0096561F">
        <w:rPr>
          <w:rFonts w:eastAsia="Times New Roman" w:cstheme="minorHAnsi"/>
          <w:sz w:val="24"/>
          <w:szCs w:val="24"/>
          <w:lang w:eastAsia="uk-UA"/>
        </w:rPr>
        <w:t>надання</w:t>
      </w:r>
      <w:r w:rsidR="49A64375"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="2622B30C" w:rsidRPr="0096561F">
        <w:rPr>
          <w:rFonts w:eastAsia="Times New Roman" w:cstheme="minorHAnsi"/>
          <w:sz w:val="24"/>
          <w:szCs w:val="24"/>
          <w:lang w:eastAsia="uk-UA"/>
        </w:rPr>
        <w:t>належн</w:t>
      </w:r>
      <w:r w:rsidR="2B57C76C" w:rsidRPr="0096561F">
        <w:rPr>
          <w:rFonts w:eastAsia="Times New Roman" w:cstheme="minorHAnsi"/>
          <w:sz w:val="24"/>
          <w:szCs w:val="24"/>
          <w:lang w:eastAsia="uk-UA"/>
        </w:rPr>
        <w:t>ої</w:t>
      </w:r>
      <w:r w:rsidR="2622B30C" w:rsidRPr="0096561F">
        <w:rPr>
          <w:rFonts w:eastAsia="Times New Roman" w:cstheme="minorHAnsi"/>
          <w:sz w:val="24"/>
          <w:szCs w:val="24"/>
          <w:lang w:eastAsia="uk-UA"/>
        </w:rPr>
        <w:t xml:space="preserve"> підтримк</w:t>
      </w:r>
      <w:r w:rsidR="6517634F" w:rsidRPr="0096561F">
        <w:rPr>
          <w:rFonts w:eastAsia="Times New Roman" w:cstheme="minorHAnsi"/>
          <w:sz w:val="24"/>
          <w:szCs w:val="24"/>
          <w:lang w:eastAsia="uk-UA"/>
        </w:rPr>
        <w:t xml:space="preserve">и </w:t>
      </w:r>
      <w:r w:rsidR="2622B30C" w:rsidRPr="0096561F">
        <w:rPr>
          <w:rFonts w:eastAsia="Times New Roman" w:cstheme="minorHAnsi"/>
          <w:sz w:val="24"/>
          <w:szCs w:val="24"/>
          <w:lang w:eastAsia="uk-UA"/>
        </w:rPr>
        <w:t>та допомог</w:t>
      </w:r>
      <w:r w:rsidR="7C1A1473" w:rsidRPr="0096561F">
        <w:rPr>
          <w:rFonts w:eastAsia="Times New Roman" w:cstheme="minorHAnsi"/>
          <w:sz w:val="24"/>
          <w:szCs w:val="24"/>
          <w:lang w:eastAsia="uk-UA"/>
        </w:rPr>
        <w:t>и згідно базових потреб</w:t>
      </w:r>
      <w:r w:rsidR="0024452B" w:rsidRPr="0096561F">
        <w:rPr>
          <w:rFonts w:eastAsia="Times New Roman" w:cstheme="minorHAnsi"/>
          <w:sz w:val="24"/>
          <w:szCs w:val="24"/>
          <w:lang w:eastAsia="uk-UA"/>
        </w:rPr>
        <w:t xml:space="preserve"> цільової групи</w:t>
      </w:r>
      <w:r w:rsidR="00571200" w:rsidRPr="0096561F">
        <w:rPr>
          <w:rFonts w:eastAsia="Times New Roman" w:cstheme="minorHAnsi"/>
          <w:sz w:val="24"/>
          <w:szCs w:val="24"/>
          <w:lang w:val="ru-RU" w:eastAsia="uk-UA"/>
        </w:rPr>
        <w:t>,</w:t>
      </w:r>
      <w:r w:rsidR="0024452B" w:rsidRPr="0096561F">
        <w:rPr>
          <w:rFonts w:eastAsia="Times New Roman" w:cstheme="minorHAnsi"/>
          <w:sz w:val="24"/>
          <w:szCs w:val="24"/>
          <w:lang w:eastAsia="uk-UA"/>
        </w:rPr>
        <w:t xml:space="preserve"> та спрямовані </w:t>
      </w:r>
      <w:r w:rsidR="4340EDA9" w:rsidRPr="0096561F">
        <w:rPr>
          <w:rFonts w:eastAsia="Times New Roman" w:cstheme="minorHAnsi"/>
          <w:sz w:val="24"/>
          <w:szCs w:val="24"/>
          <w:lang w:eastAsia="uk-UA"/>
        </w:rPr>
        <w:t xml:space="preserve"> на інтеграцію</w:t>
      </w:r>
      <w:r w:rsidR="00571200" w:rsidRPr="0096561F">
        <w:rPr>
          <w:rFonts w:eastAsia="Times New Roman" w:cstheme="minorHAnsi"/>
          <w:sz w:val="24"/>
          <w:szCs w:val="24"/>
          <w:lang w:val="ru-RU" w:eastAsia="uk-UA"/>
        </w:rPr>
        <w:t xml:space="preserve"> і</w:t>
      </w:r>
      <w:r w:rsidR="4340EDA9" w:rsidRPr="0096561F">
        <w:rPr>
          <w:rFonts w:eastAsia="Times New Roman" w:cstheme="minorHAnsi"/>
          <w:sz w:val="24"/>
          <w:szCs w:val="24"/>
          <w:lang w:eastAsia="uk-UA"/>
        </w:rPr>
        <w:t xml:space="preserve"> соціалізацію ВПО в громади; підвищення</w:t>
      </w:r>
      <w:r w:rsidR="46F00DD8" w:rsidRPr="0096561F">
        <w:rPr>
          <w:rFonts w:eastAsia="Times New Roman" w:cstheme="minorHAnsi"/>
          <w:sz w:val="24"/>
          <w:szCs w:val="24"/>
          <w:lang w:eastAsia="uk-UA"/>
        </w:rPr>
        <w:t xml:space="preserve"> кваліфікації та зміцнення</w:t>
      </w:r>
      <w:r w:rsidR="4340EDA9"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="0DB08B25" w:rsidRPr="0096561F">
        <w:rPr>
          <w:rFonts w:eastAsia="Times New Roman" w:cstheme="minorHAnsi"/>
          <w:sz w:val="24"/>
          <w:szCs w:val="24"/>
          <w:lang w:eastAsia="uk-UA"/>
        </w:rPr>
        <w:t xml:space="preserve">професійного </w:t>
      </w:r>
      <w:r w:rsidR="4340EDA9" w:rsidRPr="0096561F">
        <w:rPr>
          <w:rFonts w:eastAsia="Times New Roman" w:cstheme="minorHAnsi"/>
          <w:sz w:val="24"/>
          <w:szCs w:val="24"/>
          <w:lang w:eastAsia="uk-UA"/>
        </w:rPr>
        <w:t>потенціалу соціальних працівни</w:t>
      </w:r>
      <w:r w:rsidR="35634B4A" w:rsidRPr="0096561F">
        <w:rPr>
          <w:rFonts w:eastAsia="Times New Roman" w:cstheme="minorHAnsi"/>
          <w:sz w:val="24"/>
          <w:szCs w:val="24"/>
          <w:lang w:eastAsia="uk-UA"/>
        </w:rPr>
        <w:t>ків в громад</w:t>
      </w:r>
      <w:r w:rsidR="4CBAFCDA" w:rsidRPr="0096561F">
        <w:rPr>
          <w:rFonts w:eastAsia="Times New Roman" w:cstheme="minorHAnsi"/>
          <w:sz w:val="24"/>
          <w:szCs w:val="24"/>
          <w:lang w:eastAsia="uk-UA"/>
        </w:rPr>
        <w:t xml:space="preserve">ах. </w:t>
      </w:r>
    </w:p>
    <w:p w14:paraId="3DCE4AEC" w14:textId="77777777" w:rsidR="0096561F" w:rsidRDefault="0096561F" w:rsidP="1903F951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14:paraId="5391BC98" w14:textId="1DCE867F" w:rsidR="00914ED6" w:rsidRDefault="00914ED6" w:rsidP="1903F951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2. ІНФОРМАЦІЯ ПРО </w:t>
      </w:r>
      <w:r w:rsidR="5C21A7BA"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 xml:space="preserve">СОС Дитячі Містечка </w:t>
      </w:r>
      <w:r w:rsid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Україна</w:t>
      </w:r>
    </w:p>
    <w:p w14:paraId="2CB2F65A" w14:textId="77777777" w:rsidR="0096561F" w:rsidRPr="0096561F" w:rsidRDefault="0096561F" w:rsidP="1903F951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14:paraId="41974921" w14:textId="7DC8677D" w:rsidR="00914ED6" w:rsidRPr="0096561F" w:rsidRDefault="43AFD120" w:rsidP="1903F951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Глобальна федерація SOS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Kinderdorf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International</w:t>
      </w:r>
      <w:proofErr w:type="spellEnd"/>
      <w:r w:rsidR="3056954D" w:rsidRPr="0096561F">
        <w:rPr>
          <w:rFonts w:eastAsia="Times New Roman" w:cstheme="minorHAnsi"/>
          <w:sz w:val="24"/>
          <w:szCs w:val="24"/>
          <w:lang w:eastAsia="uk-UA"/>
        </w:rPr>
        <w:t xml:space="preserve"> є найбільшою організацією, що 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працює </w:t>
      </w:r>
      <w:r w:rsidR="00914ED6" w:rsidRPr="0096561F">
        <w:rPr>
          <w:rFonts w:eastAsia="Times New Roman" w:cstheme="minorHAnsi"/>
          <w:sz w:val="24"/>
          <w:szCs w:val="24"/>
          <w:lang w:eastAsia="uk-UA"/>
        </w:rPr>
        <w:t xml:space="preserve">в </w:t>
      </w:r>
      <w:r w:rsidR="20C90FE0" w:rsidRPr="0096561F">
        <w:rPr>
          <w:rFonts w:eastAsia="Times New Roman" w:cstheme="minorHAnsi"/>
          <w:sz w:val="24"/>
          <w:szCs w:val="24"/>
          <w:lang w:eastAsia="uk-UA"/>
        </w:rPr>
        <w:t>137</w:t>
      </w:r>
      <w:r w:rsidR="00914ED6" w:rsidRPr="0096561F">
        <w:rPr>
          <w:rFonts w:eastAsia="Times New Roman" w:cstheme="minorHAnsi"/>
          <w:sz w:val="24"/>
          <w:szCs w:val="24"/>
          <w:lang w:eastAsia="uk-UA"/>
        </w:rPr>
        <w:t xml:space="preserve"> країнах і територіях </w:t>
      </w:r>
      <w:r w:rsidR="522DFA84" w:rsidRPr="0096561F">
        <w:rPr>
          <w:rFonts w:eastAsia="Times New Roman" w:cstheme="minorHAnsi"/>
          <w:sz w:val="24"/>
          <w:szCs w:val="24"/>
          <w:lang w:eastAsia="uk-UA"/>
        </w:rPr>
        <w:t xml:space="preserve">світу </w:t>
      </w:r>
      <w:r w:rsidR="03600D40" w:rsidRPr="0096561F">
        <w:rPr>
          <w:rFonts w:eastAsia="Times New Roman" w:cstheme="minorHAnsi"/>
          <w:sz w:val="24"/>
          <w:szCs w:val="24"/>
          <w:lang w:eastAsia="uk-UA"/>
        </w:rPr>
        <w:t>для забезпечення права дітей та молодих людей, що залишилися без батьківського піклування або перебувають у ризику його втрати, зроста</w:t>
      </w:r>
      <w:r w:rsidR="0024452B" w:rsidRPr="0096561F">
        <w:rPr>
          <w:rFonts w:eastAsia="Times New Roman" w:cstheme="minorHAnsi"/>
          <w:sz w:val="24"/>
          <w:szCs w:val="24"/>
          <w:lang w:eastAsia="uk-UA"/>
        </w:rPr>
        <w:t>т</w:t>
      </w:r>
      <w:r w:rsidR="7D7DA8FD" w:rsidRPr="0096561F">
        <w:rPr>
          <w:rFonts w:eastAsia="Times New Roman" w:cstheme="minorHAnsi"/>
          <w:sz w:val="24"/>
          <w:szCs w:val="24"/>
          <w:lang w:eastAsia="uk-UA"/>
        </w:rPr>
        <w:t xml:space="preserve">и з турботою та підтримкою, необхідними їм щоб стати </w:t>
      </w:r>
      <w:r w:rsidR="33A73A54" w:rsidRPr="0096561F">
        <w:rPr>
          <w:rFonts w:eastAsia="Times New Roman" w:cstheme="minorHAnsi"/>
          <w:sz w:val="24"/>
          <w:szCs w:val="24"/>
          <w:lang w:eastAsia="uk-UA"/>
        </w:rPr>
        <w:t xml:space="preserve">своєю найсильнішою </w:t>
      </w:r>
      <w:r w:rsidR="00387692" w:rsidRPr="0096561F">
        <w:rPr>
          <w:rFonts w:eastAsia="Times New Roman" w:cstheme="minorHAnsi"/>
          <w:sz w:val="24"/>
          <w:szCs w:val="24"/>
          <w:lang w:eastAsia="uk-UA"/>
        </w:rPr>
        <w:t>версією</w:t>
      </w:r>
      <w:r w:rsidR="33A73A54" w:rsidRPr="0096561F">
        <w:rPr>
          <w:rFonts w:eastAsia="Times New Roman" w:cstheme="minorHAnsi"/>
          <w:sz w:val="24"/>
          <w:szCs w:val="24"/>
          <w:lang w:eastAsia="uk-UA"/>
        </w:rPr>
        <w:t xml:space="preserve"> в майбутньому. </w:t>
      </w:r>
    </w:p>
    <w:p w14:paraId="266A5438" w14:textId="77777777" w:rsidR="00387692" w:rsidRPr="0096561F" w:rsidRDefault="00387692" w:rsidP="00387692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Грантова підтримка партнерів буде надана в межах фінансування від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ChildInvest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Foundation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(колишній Фонд Германа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Гмайнера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), що є незалежною фундацією, яка була заснована глобальною федерацією SOS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Children's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Villages </w:t>
      </w:r>
      <w:r w:rsidRPr="0096561F">
        <w:rPr>
          <w:rFonts w:eastAsia="Times New Roman" w:cstheme="minorHAnsi"/>
          <w:sz w:val="24"/>
          <w:szCs w:val="24"/>
          <w:lang w:val="en-US" w:eastAsia="uk-UA"/>
        </w:rPr>
        <w:t>International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. З 2001 року фундація підтримує програми SOS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Children's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Villages по всьому світу та сприяє їх фінансуванню. </w:t>
      </w:r>
    </w:p>
    <w:p w14:paraId="70C38C13" w14:textId="645AF3A0" w:rsidR="1903F951" w:rsidRPr="0096561F" w:rsidRDefault="1903F951" w:rsidP="1903F951">
      <w:pPr>
        <w:shd w:val="clear" w:color="auto" w:fill="FFFFFF" w:themeFill="background1"/>
        <w:spacing w:after="0" w:line="254" w:lineRule="atLeast"/>
        <w:jc w:val="both"/>
        <w:rPr>
          <w:rFonts w:eastAsia="Times New Roman" w:cstheme="minorHAnsi"/>
          <w:sz w:val="24"/>
          <w:szCs w:val="24"/>
          <w:lang w:eastAsia="uk-UA"/>
        </w:rPr>
      </w:pPr>
    </w:p>
    <w:p w14:paraId="5ED1FBC2" w14:textId="3271BAC0" w:rsidR="00914ED6" w:rsidRPr="0096561F" w:rsidRDefault="00914ED6" w:rsidP="1903F951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1136BB6A">
        <w:rPr>
          <w:rFonts w:eastAsia="Times New Roman"/>
          <w:sz w:val="24"/>
          <w:szCs w:val="24"/>
          <w:lang w:eastAsia="uk-UA"/>
        </w:rPr>
        <w:t>Проєкт</w:t>
      </w:r>
      <w:proofErr w:type="spellEnd"/>
      <w:r w:rsidRPr="1136BB6A">
        <w:rPr>
          <w:rFonts w:eastAsia="Times New Roman"/>
          <w:sz w:val="24"/>
          <w:szCs w:val="24"/>
          <w:lang w:eastAsia="uk-UA"/>
        </w:rPr>
        <w:t xml:space="preserve"> </w:t>
      </w:r>
      <w:r w:rsidR="2FFAB832" w:rsidRPr="1136BB6A">
        <w:rPr>
          <w:rFonts w:eastAsia="Times New Roman"/>
          <w:sz w:val="24"/>
          <w:szCs w:val="24"/>
          <w:lang w:eastAsia="uk-UA"/>
        </w:rPr>
        <w:t xml:space="preserve">підтримки партнерів </w:t>
      </w:r>
      <w:r w:rsidRPr="1136BB6A">
        <w:rPr>
          <w:rFonts w:eastAsia="Times New Roman"/>
          <w:sz w:val="24"/>
          <w:szCs w:val="24"/>
          <w:lang w:eastAsia="uk-UA"/>
        </w:rPr>
        <w:t>реалізується, базуючись на територіальному підході, завдяки чому</w:t>
      </w:r>
      <w:r w:rsidR="0024452B" w:rsidRPr="1136BB6A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="0024452B" w:rsidRPr="1136BB6A">
        <w:rPr>
          <w:rFonts w:eastAsia="Times New Roman"/>
          <w:sz w:val="24"/>
          <w:szCs w:val="24"/>
          <w:lang w:val="ru-RU" w:eastAsia="uk-UA"/>
        </w:rPr>
        <w:t>результати</w:t>
      </w:r>
      <w:proofErr w:type="spellEnd"/>
      <w:r w:rsidR="0024452B" w:rsidRPr="1136BB6A">
        <w:rPr>
          <w:rFonts w:eastAsia="Times New Roman"/>
          <w:sz w:val="24"/>
          <w:szCs w:val="24"/>
          <w:lang w:val="ru-RU" w:eastAsia="uk-UA"/>
        </w:rPr>
        <w:t xml:space="preserve"> </w:t>
      </w:r>
      <w:proofErr w:type="spellStart"/>
      <w:r w:rsidR="0024452B" w:rsidRPr="1136BB6A">
        <w:rPr>
          <w:rFonts w:eastAsia="Times New Roman"/>
          <w:sz w:val="24"/>
          <w:szCs w:val="24"/>
          <w:lang w:val="ru-RU" w:eastAsia="uk-UA"/>
        </w:rPr>
        <w:t>співпраці</w:t>
      </w:r>
      <w:proofErr w:type="spellEnd"/>
      <w:r w:rsidRPr="1136BB6A">
        <w:rPr>
          <w:rFonts w:eastAsia="Times New Roman"/>
          <w:sz w:val="24"/>
          <w:szCs w:val="24"/>
          <w:lang w:eastAsia="uk-UA"/>
        </w:rPr>
        <w:t>, як</w:t>
      </w:r>
      <w:r w:rsidR="0024452B" w:rsidRPr="1136BB6A">
        <w:rPr>
          <w:rFonts w:eastAsia="Times New Roman"/>
          <w:sz w:val="24"/>
          <w:szCs w:val="24"/>
          <w:lang w:val="ru-RU" w:eastAsia="uk-UA"/>
        </w:rPr>
        <w:t>і</w:t>
      </w:r>
      <w:r w:rsidRPr="1136BB6A">
        <w:rPr>
          <w:rFonts w:eastAsia="Times New Roman"/>
          <w:sz w:val="24"/>
          <w:szCs w:val="24"/>
          <w:lang w:eastAsia="uk-UA"/>
        </w:rPr>
        <w:t xml:space="preserve"> можна отримати </w:t>
      </w:r>
      <w:r w:rsidR="0024452B" w:rsidRPr="1136BB6A">
        <w:rPr>
          <w:rFonts w:eastAsia="Times New Roman"/>
          <w:sz w:val="24"/>
          <w:szCs w:val="24"/>
          <w:lang w:eastAsia="uk-UA"/>
        </w:rPr>
        <w:t xml:space="preserve">на базі </w:t>
      </w:r>
      <w:r w:rsidRPr="1136BB6A">
        <w:rPr>
          <w:rFonts w:eastAsia="Times New Roman"/>
          <w:sz w:val="24"/>
          <w:szCs w:val="24"/>
          <w:lang w:eastAsia="uk-UA"/>
        </w:rPr>
        <w:t xml:space="preserve">міжгалузевого підходу, </w:t>
      </w:r>
      <w:proofErr w:type="spellStart"/>
      <w:r w:rsidRPr="1136BB6A">
        <w:rPr>
          <w:rFonts w:eastAsia="Times New Roman"/>
          <w:sz w:val="24"/>
          <w:szCs w:val="24"/>
          <w:lang w:eastAsia="uk-UA"/>
        </w:rPr>
        <w:t>ма</w:t>
      </w:r>
      <w:r w:rsidR="0024452B" w:rsidRPr="1136BB6A">
        <w:rPr>
          <w:rFonts w:eastAsia="Times New Roman"/>
          <w:sz w:val="24"/>
          <w:szCs w:val="24"/>
          <w:lang w:val="ru-RU" w:eastAsia="uk-UA"/>
        </w:rPr>
        <w:t>ють</w:t>
      </w:r>
      <w:proofErr w:type="spellEnd"/>
      <w:r w:rsidRPr="1136BB6A">
        <w:rPr>
          <w:rFonts w:eastAsia="Times New Roman"/>
          <w:sz w:val="24"/>
          <w:szCs w:val="24"/>
          <w:lang w:eastAsia="uk-UA"/>
        </w:rPr>
        <w:t xml:space="preserve"> максимальний вплив на життя людей на рівні громад.</w:t>
      </w:r>
    </w:p>
    <w:p w14:paraId="0DCEF53B" w14:textId="60FFB504" w:rsidR="1136BB6A" w:rsidRDefault="1136BB6A" w:rsidP="1136BB6A">
      <w:pPr>
        <w:shd w:val="clear" w:color="auto" w:fill="FFFFFF" w:themeFill="background1"/>
        <w:spacing w:before="240" w:after="0" w:line="254" w:lineRule="atLeast"/>
        <w:jc w:val="both"/>
        <w:rPr>
          <w:rFonts w:eastAsia="Times New Roman"/>
          <w:b/>
          <w:bCs/>
          <w:sz w:val="24"/>
          <w:szCs w:val="24"/>
          <w:lang w:eastAsia="uk-UA"/>
        </w:rPr>
      </w:pPr>
    </w:p>
    <w:p w14:paraId="34E13088" w14:textId="1CE06249" w:rsidR="1136BB6A" w:rsidRDefault="1136BB6A" w:rsidP="1136BB6A">
      <w:pPr>
        <w:shd w:val="clear" w:color="auto" w:fill="FFFFFF" w:themeFill="background1"/>
        <w:spacing w:before="240" w:after="0" w:line="254" w:lineRule="atLeast"/>
        <w:jc w:val="both"/>
        <w:rPr>
          <w:rFonts w:eastAsia="Times New Roman"/>
          <w:b/>
          <w:bCs/>
          <w:sz w:val="24"/>
          <w:szCs w:val="24"/>
          <w:lang w:eastAsia="uk-UA"/>
        </w:rPr>
      </w:pPr>
    </w:p>
    <w:p w14:paraId="76EC8A1D" w14:textId="170A7D19" w:rsidR="00914ED6" w:rsidRDefault="00914ED6" w:rsidP="1903F951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3.ВИМОГИ ДО УЧАСНИКІВ КОНКУРСУ ТА ТЕРИТОРІЇ РЕАЛІЗАЦІЇ КОНКУРСУ</w:t>
      </w:r>
    </w:p>
    <w:p w14:paraId="086DDC16" w14:textId="77777777" w:rsidR="0096561F" w:rsidRPr="0096561F" w:rsidRDefault="0096561F" w:rsidP="1903F951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14:paraId="6B7B733E" w14:textId="77777777" w:rsidR="00914ED6" w:rsidRPr="0096561F" w:rsidRDefault="00914ED6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 xml:space="preserve">3.1. Громадські або благодійні організації, що подаватимуть </w:t>
      </w:r>
      <w:proofErr w:type="spellStart"/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проєктні</w:t>
      </w:r>
      <w:proofErr w:type="spellEnd"/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 xml:space="preserve"> пропозиції за цим конкурсом, мають відповідати таким обов’язковим вимогам:</w:t>
      </w:r>
    </w:p>
    <w:p w14:paraId="7A010356" w14:textId="79C080A7" w:rsidR="00914ED6" w:rsidRPr="0096561F" w:rsidRDefault="00914ED6" w:rsidP="7B6F54D9">
      <w:pPr>
        <w:numPr>
          <w:ilvl w:val="0"/>
          <w:numId w:val="4"/>
        </w:numPr>
        <w:shd w:val="clear" w:color="auto" w:fill="FFFFFF" w:themeFill="background1"/>
        <w:spacing w:after="30" w:line="254" w:lineRule="atLeast"/>
        <w:ind w:left="480" w:right="240"/>
        <w:textAlignment w:val="baseline"/>
        <w:rPr>
          <w:rFonts w:eastAsia="Times New Roman"/>
          <w:sz w:val="24"/>
          <w:szCs w:val="24"/>
          <w:lang w:eastAsia="uk-UA"/>
        </w:rPr>
      </w:pPr>
      <w:r w:rsidRPr="63866A37">
        <w:rPr>
          <w:rFonts w:eastAsia="Times New Roman"/>
          <w:sz w:val="24"/>
          <w:szCs w:val="24"/>
          <w:lang w:eastAsia="uk-UA"/>
        </w:rPr>
        <w:t>бути офіційно зареєстрованими зі статусом юридичної особи на території України</w:t>
      </w:r>
      <w:r w:rsidR="5A0FBBCB" w:rsidRPr="63866A37">
        <w:rPr>
          <w:rFonts w:eastAsia="Times New Roman"/>
          <w:sz w:val="24"/>
          <w:szCs w:val="24"/>
          <w:lang w:eastAsia="uk-UA"/>
        </w:rPr>
        <w:t xml:space="preserve"> не </w:t>
      </w:r>
      <w:r w:rsidR="37DCE683" w:rsidRPr="63866A37">
        <w:rPr>
          <w:rFonts w:eastAsia="Times New Roman"/>
          <w:sz w:val="24"/>
          <w:szCs w:val="24"/>
          <w:lang w:eastAsia="uk-UA"/>
        </w:rPr>
        <w:t>пізніше</w:t>
      </w:r>
      <w:r w:rsidR="5A0FBBCB" w:rsidRPr="63866A37">
        <w:rPr>
          <w:rFonts w:eastAsia="Times New Roman"/>
          <w:sz w:val="24"/>
          <w:szCs w:val="24"/>
          <w:lang w:eastAsia="uk-UA"/>
        </w:rPr>
        <w:t xml:space="preserve"> травня 2023 року</w:t>
      </w:r>
      <w:r w:rsidRPr="63866A37">
        <w:rPr>
          <w:rFonts w:eastAsia="Times New Roman"/>
          <w:sz w:val="24"/>
          <w:szCs w:val="24"/>
          <w:lang w:eastAsia="uk-UA"/>
        </w:rPr>
        <w:t>;</w:t>
      </w:r>
    </w:p>
    <w:p w14:paraId="13E9F727" w14:textId="77777777" w:rsidR="00914ED6" w:rsidRPr="0096561F" w:rsidRDefault="00914ED6" w:rsidP="00914ED6">
      <w:pPr>
        <w:numPr>
          <w:ilvl w:val="0"/>
          <w:numId w:val="4"/>
        </w:numPr>
        <w:shd w:val="clear" w:color="auto" w:fill="FFFFFF"/>
        <w:spacing w:after="3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мати статус неприбуткової або благодійної організації (коди неприбутковості 0032, 0034, 0036, 0038, 0039 або 0048);</w:t>
      </w:r>
    </w:p>
    <w:p w14:paraId="11BB3EDB" w14:textId="57D79E08" w:rsidR="00914ED6" w:rsidRPr="0096561F" w:rsidRDefault="00914ED6" w:rsidP="00914ED6">
      <w:pPr>
        <w:numPr>
          <w:ilvl w:val="0"/>
          <w:numId w:val="4"/>
        </w:numPr>
        <w:shd w:val="clear" w:color="auto" w:fill="FFFFFF"/>
        <w:spacing w:after="3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мати досвід роботи від трьох років відповідно до тематики конкурсу (у сфері роботи з </w:t>
      </w:r>
      <w:r w:rsidR="0069072F" w:rsidRPr="0096561F">
        <w:rPr>
          <w:rFonts w:eastAsia="Times New Roman" w:cstheme="minorHAnsi"/>
          <w:sz w:val="24"/>
          <w:szCs w:val="24"/>
          <w:lang w:eastAsia="uk-UA"/>
        </w:rPr>
        <w:t xml:space="preserve">дітьми та молоддю, родинами вразливих категорій та сімейних форм виховання, соціальними працівниками, 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психологами, надавачами </w:t>
      </w:r>
      <w:r w:rsidR="0069072F" w:rsidRPr="0096561F">
        <w:rPr>
          <w:rFonts w:eastAsia="Times New Roman" w:cstheme="minorHAnsi"/>
          <w:sz w:val="24"/>
          <w:szCs w:val="24"/>
          <w:lang w:eastAsia="uk-UA"/>
        </w:rPr>
        <w:t xml:space="preserve">соціальних, 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психологічних </w:t>
      </w:r>
      <w:r w:rsidR="0069072F" w:rsidRPr="0096561F">
        <w:rPr>
          <w:rFonts w:eastAsia="Times New Roman" w:cstheme="minorHAnsi"/>
          <w:sz w:val="24"/>
          <w:szCs w:val="24"/>
          <w:lang w:eastAsia="uk-UA"/>
        </w:rPr>
        <w:t xml:space="preserve">та освітніх </w:t>
      </w:r>
      <w:r w:rsidRPr="0096561F">
        <w:rPr>
          <w:rFonts w:eastAsia="Times New Roman" w:cstheme="minorHAnsi"/>
          <w:sz w:val="24"/>
          <w:szCs w:val="24"/>
          <w:lang w:eastAsia="uk-UA"/>
        </w:rPr>
        <w:t>послуг, громадянським суспільством</w:t>
      </w:r>
      <w:r w:rsidR="0069072F" w:rsidRPr="0096561F">
        <w:rPr>
          <w:rFonts w:eastAsia="Times New Roman" w:cstheme="minorHAnsi"/>
          <w:sz w:val="24"/>
          <w:szCs w:val="24"/>
          <w:lang w:eastAsia="uk-UA"/>
        </w:rPr>
        <w:t xml:space="preserve"> та місцевим самоврядуванням</w:t>
      </w:r>
      <w:r w:rsidRPr="0096561F">
        <w:rPr>
          <w:rFonts w:eastAsia="Times New Roman" w:cstheme="minorHAnsi"/>
          <w:sz w:val="24"/>
          <w:szCs w:val="24"/>
          <w:lang w:eastAsia="uk-UA"/>
        </w:rPr>
        <w:t> тощо);</w:t>
      </w:r>
    </w:p>
    <w:p w14:paraId="57670710" w14:textId="29ACE75F" w:rsidR="00914ED6" w:rsidRPr="0096561F" w:rsidRDefault="00914ED6" w:rsidP="1903F951">
      <w:pPr>
        <w:numPr>
          <w:ilvl w:val="0"/>
          <w:numId w:val="4"/>
        </w:numPr>
        <w:shd w:val="clear" w:color="auto" w:fill="FFFFFF" w:themeFill="background1"/>
        <w:spacing w:after="3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мати підтверджений досвід впровадження щонайменше двох проєктів та звітування за ними</w:t>
      </w:r>
      <w:r w:rsidR="0BBFCA27"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="37A17820" w:rsidRPr="0096561F">
        <w:rPr>
          <w:rFonts w:eastAsia="Times New Roman" w:cstheme="minorHAnsi"/>
          <w:sz w:val="24"/>
          <w:szCs w:val="24"/>
          <w:lang w:eastAsia="uk-UA"/>
        </w:rPr>
        <w:t>(опис в Додатку 3)</w:t>
      </w:r>
      <w:r w:rsidRPr="0096561F">
        <w:rPr>
          <w:rFonts w:eastAsia="Times New Roman" w:cstheme="minorHAnsi"/>
          <w:sz w:val="24"/>
          <w:szCs w:val="24"/>
          <w:lang w:eastAsia="uk-UA"/>
        </w:rPr>
        <w:t>;</w:t>
      </w:r>
    </w:p>
    <w:p w14:paraId="5F1B7762" w14:textId="11FA0A8D" w:rsidR="00914ED6" w:rsidRDefault="00914ED6" w:rsidP="7B6F54D9">
      <w:pPr>
        <w:numPr>
          <w:ilvl w:val="0"/>
          <w:numId w:val="4"/>
        </w:numPr>
        <w:shd w:val="clear" w:color="auto" w:fill="FFFFFF" w:themeFill="background1"/>
        <w:spacing w:after="30" w:line="254" w:lineRule="atLeast"/>
        <w:ind w:left="480" w:right="240"/>
        <w:textAlignment w:val="baseline"/>
        <w:rPr>
          <w:rFonts w:eastAsia="Times New Roman"/>
          <w:sz w:val="24"/>
          <w:szCs w:val="24"/>
          <w:lang w:eastAsia="uk-UA"/>
        </w:rPr>
      </w:pPr>
      <w:r w:rsidRPr="7B6F54D9">
        <w:rPr>
          <w:rFonts w:eastAsia="Times New Roman"/>
          <w:sz w:val="24"/>
          <w:szCs w:val="24"/>
          <w:lang w:eastAsia="uk-UA"/>
        </w:rPr>
        <w:t>мати відповідних фахівців та персонал проєкту для його реалізації</w:t>
      </w:r>
      <w:r w:rsidR="435BD4A2" w:rsidRPr="7B6F54D9">
        <w:rPr>
          <w:rFonts w:eastAsia="Times New Roman"/>
          <w:sz w:val="24"/>
          <w:szCs w:val="24"/>
          <w:lang w:eastAsia="uk-UA"/>
        </w:rPr>
        <w:t xml:space="preserve">. </w:t>
      </w:r>
    </w:p>
    <w:p w14:paraId="1D04EFBD" w14:textId="1956493D" w:rsidR="00914ED6" w:rsidRDefault="435BD4A2" w:rsidP="7B6F54D9">
      <w:pPr>
        <w:numPr>
          <w:ilvl w:val="0"/>
          <w:numId w:val="4"/>
        </w:numPr>
        <w:shd w:val="clear" w:color="auto" w:fill="FFFFFF" w:themeFill="background1"/>
        <w:spacing w:after="30" w:line="254" w:lineRule="atLeast"/>
        <w:ind w:left="480" w:right="240"/>
        <w:textAlignment w:val="baseline"/>
        <w:rPr>
          <w:rFonts w:eastAsia="Times New Roman"/>
          <w:sz w:val="24"/>
          <w:szCs w:val="24"/>
          <w:lang w:eastAsia="uk-UA"/>
        </w:rPr>
      </w:pPr>
      <w:r w:rsidRPr="1136BB6A">
        <w:rPr>
          <w:rFonts w:eastAsia="Times New Roman"/>
          <w:sz w:val="24"/>
          <w:szCs w:val="24"/>
          <w:lang w:eastAsia="uk-UA"/>
        </w:rPr>
        <w:t>д</w:t>
      </w:r>
      <w:r w:rsidR="00914ED6" w:rsidRPr="1136BB6A">
        <w:rPr>
          <w:rFonts w:eastAsia="Times New Roman"/>
          <w:sz w:val="24"/>
          <w:szCs w:val="24"/>
          <w:lang w:eastAsia="uk-UA"/>
        </w:rPr>
        <w:t>освід співпраці з міжнародними організаціями є додатковою перевагою.</w:t>
      </w:r>
    </w:p>
    <w:p w14:paraId="11070DCF" w14:textId="0B8F2489" w:rsidR="3EB78185" w:rsidRDefault="3EB78185" w:rsidP="1136BB6A">
      <w:pPr>
        <w:numPr>
          <w:ilvl w:val="0"/>
          <w:numId w:val="4"/>
        </w:numPr>
        <w:shd w:val="clear" w:color="auto" w:fill="FFFFFF" w:themeFill="background1"/>
        <w:spacing w:after="30" w:line="254" w:lineRule="atLeast"/>
        <w:ind w:left="480" w:right="240"/>
        <w:rPr>
          <w:rFonts w:ascii="Calibri" w:eastAsia="Calibri" w:hAnsi="Calibri" w:cs="Calibri"/>
        </w:rPr>
      </w:pPr>
      <w:r w:rsidRPr="1136BB6A">
        <w:rPr>
          <w:rFonts w:eastAsia="Times New Roman"/>
          <w:sz w:val="24"/>
          <w:szCs w:val="24"/>
          <w:lang w:eastAsia="uk-UA"/>
        </w:rPr>
        <w:t>додатковою перевагою</w:t>
      </w:r>
      <w:r w:rsidRPr="1136BB6A">
        <w:rPr>
          <w:rFonts w:ascii="Calibri" w:eastAsia="Calibri" w:hAnsi="Calibri" w:cs="Calibri"/>
          <w:sz w:val="24"/>
          <w:szCs w:val="24"/>
        </w:rPr>
        <w:t xml:space="preserve"> є наявна Політика організації щодо захисту дітей (</w:t>
      </w:r>
      <w:r w:rsidRPr="1136BB6A">
        <w:rPr>
          <w:rFonts w:ascii="Calibri" w:eastAsia="Calibri" w:hAnsi="Calibri" w:cs="Calibri"/>
          <w:sz w:val="24"/>
          <w:szCs w:val="24"/>
          <w:lang w:val="en-US"/>
        </w:rPr>
        <w:t xml:space="preserve">Child </w:t>
      </w:r>
      <w:proofErr w:type="spellStart"/>
      <w:r w:rsidRPr="1136BB6A">
        <w:rPr>
          <w:rFonts w:ascii="Calibri" w:eastAsia="Calibri" w:hAnsi="Calibri" w:cs="Calibri"/>
          <w:sz w:val="24"/>
          <w:szCs w:val="24"/>
        </w:rPr>
        <w:t>Safeguarding</w:t>
      </w:r>
      <w:proofErr w:type="spellEnd"/>
      <w:r w:rsidRPr="1136BB6A">
        <w:rPr>
          <w:rFonts w:ascii="Calibri" w:eastAsia="Calibri" w:hAnsi="Calibri" w:cs="Calibri"/>
          <w:sz w:val="24"/>
          <w:szCs w:val="24"/>
        </w:rPr>
        <w:t xml:space="preserve">) або готовність дотримуватись Політики захисту дітей </w:t>
      </w:r>
      <w:r w:rsidR="23E722B8" w:rsidRPr="1136BB6A">
        <w:rPr>
          <w:rFonts w:eastAsia="Times New Roman"/>
          <w:sz w:val="24"/>
          <w:szCs w:val="24"/>
          <w:lang w:eastAsia="uk-UA"/>
        </w:rPr>
        <w:t>БО «БФ «СОС ДИТЯЧІ МІСТЕЧКА» Україна</w:t>
      </w:r>
      <w:r w:rsidRPr="1136BB6A">
        <w:rPr>
          <w:rFonts w:ascii="Calibri" w:eastAsia="Calibri" w:hAnsi="Calibri" w:cs="Calibri"/>
          <w:sz w:val="24"/>
          <w:szCs w:val="24"/>
        </w:rPr>
        <w:t xml:space="preserve"> </w:t>
      </w:r>
      <w:hyperlink r:id="rId8">
        <w:r w:rsidRPr="1136BB6A">
          <w:rPr>
            <w:rStyle w:val="a6"/>
            <w:rFonts w:ascii="Calibri" w:eastAsia="Calibri" w:hAnsi="Calibri" w:cs="Calibri"/>
            <w:color w:val="0563C1"/>
            <w:sz w:val="24"/>
            <w:szCs w:val="24"/>
          </w:rPr>
          <w:t>https://sos-ukraine.org/polityky-zahystu-ditej/</w:t>
        </w:r>
      </w:hyperlink>
    </w:p>
    <w:p w14:paraId="2DCC6863" w14:textId="77777777" w:rsidR="0096561F" w:rsidRPr="0096561F" w:rsidRDefault="0096561F" w:rsidP="7B6F54D9">
      <w:pPr>
        <w:shd w:val="clear" w:color="auto" w:fill="FFFFFF" w:themeFill="background1"/>
        <w:spacing w:after="30" w:line="254" w:lineRule="atLeast"/>
        <w:ind w:right="240"/>
        <w:textAlignment w:val="baseline"/>
        <w:rPr>
          <w:rFonts w:eastAsia="Times New Roman"/>
          <w:sz w:val="24"/>
          <w:szCs w:val="24"/>
          <w:lang w:eastAsia="uk-UA"/>
        </w:rPr>
      </w:pPr>
    </w:p>
    <w:p w14:paraId="616DE007" w14:textId="77777777" w:rsidR="00914ED6" w:rsidRPr="0096561F" w:rsidRDefault="00914ED6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3.2. Персонал, залучений до виконання проєкту, повинен відповідати таким вимогам:</w:t>
      </w:r>
    </w:p>
    <w:p w14:paraId="4F38597D" w14:textId="2619E47C" w:rsidR="00914ED6" w:rsidRPr="0096561F" w:rsidRDefault="00914ED6" w:rsidP="1136BB6A">
      <w:pPr>
        <w:numPr>
          <w:ilvl w:val="0"/>
          <w:numId w:val="5"/>
        </w:numPr>
        <w:shd w:val="clear" w:color="auto" w:fill="FFFFFF" w:themeFill="background1"/>
        <w:spacing w:after="0" w:line="254" w:lineRule="atLeast"/>
        <w:ind w:left="480" w:right="240"/>
        <w:textAlignment w:val="baseline"/>
        <w:rPr>
          <w:rFonts w:eastAsia="Times New Roman"/>
          <w:sz w:val="24"/>
          <w:szCs w:val="24"/>
          <w:lang w:eastAsia="uk-UA"/>
        </w:rPr>
      </w:pPr>
      <w:proofErr w:type="spellStart"/>
      <w:r w:rsidRPr="1136BB6A">
        <w:rPr>
          <w:rFonts w:eastAsia="Times New Roman"/>
          <w:sz w:val="24"/>
          <w:szCs w:val="24"/>
          <w:lang w:eastAsia="uk-UA"/>
        </w:rPr>
        <w:t>проєктна</w:t>
      </w:r>
      <w:proofErr w:type="spellEnd"/>
      <w:r w:rsidRPr="1136BB6A">
        <w:rPr>
          <w:rFonts w:eastAsia="Times New Roman"/>
          <w:sz w:val="24"/>
          <w:szCs w:val="24"/>
          <w:lang w:eastAsia="uk-UA"/>
        </w:rPr>
        <w:t xml:space="preserve"> команда щонайменше має складатися з: керівника проєкту (відповідального за загальну координацію імплементації проєкту та подання відповідних звітів </w:t>
      </w:r>
      <w:r w:rsidR="0080110C" w:rsidRPr="1136BB6A">
        <w:rPr>
          <w:rFonts w:eastAsia="Times New Roman"/>
          <w:sz w:val="24"/>
          <w:szCs w:val="24"/>
          <w:bdr w:val="none" w:sz="0" w:space="0" w:color="auto" w:frame="1"/>
          <w:lang w:eastAsia="uk-UA"/>
        </w:rPr>
        <w:t>МБО «БФ «СОС ДИТЯЧІ МІСТЕЧКА</w:t>
      </w:r>
      <w:r w:rsidR="5A963D04" w:rsidRPr="1136BB6A">
        <w:rPr>
          <w:rFonts w:eastAsia="Times New Roman"/>
          <w:sz w:val="24"/>
          <w:szCs w:val="24"/>
          <w:lang w:eastAsia="uk-UA"/>
        </w:rPr>
        <w:t>»</w:t>
      </w:r>
      <w:r w:rsidR="0080110C" w:rsidRPr="1136BB6A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Україна</w:t>
      </w:r>
      <w:r w:rsidRPr="1136BB6A">
        <w:rPr>
          <w:rFonts w:eastAsia="Times New Roman"/>
          <w:sz w:val="24"/>
          <w:szCs w:val="24"/>
          <w:lang w:eastAsia="uk-UA"/>
        </w:rPr>
        <w:t>), бухгалтера (відповідального за ведення обліково-фінансової звітності), та осіб, безпосередньо залучених до імплементації проєкту;</w:t>
      </w:r>
    </w:p>
    <w:p w14:paraId="3FCDEE4C" w14:textId="0812442D" w:rsidR="00914ED6" w:rsidRPr="0096561F" w:rsidRDefault="00914ED6" w:rsidP="003B3A52">
      <w:pPr>
        <w:numPr>
          <w:ilvl w:val="0"/>
          <w:numId w:val="5"/>
        </w:numPr>
        <w:shd w:val="clear" w:color="auto" w:fill="FFFFFF"/>
        <w:spacing w:after="3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вища </w:t>
      </w:r>
      <w:proofErr w:type="spellStart"/>
      <w:r w:rsidR="00387692" w:rsidRPr="0096561F">
        <w:rPr>
          <w:rFonts w:eastAsia="Times New Roman" w:cstheme="minorHAnsi"/>
          <w:sz w:val="24"/>
          <w:szCs w:val="24"/>
          <w:lang w:val="ru-RU" w:eastAsia="uk-UA"/>
        </w:rPr>
        <w:t>або</w:t>
      </w:r>
      <w:proofErr w:type="spellEnd"/>
      <w:r w:rsidR="00387692" w:rsidRPr="0096561F">
        <w:rPr>
          <w:rFonts w:eastAsia="Times New Roman" w:cstheme="minorHAnsi"/>
          <w:sz w:val="24"/>
          <w:szCs w:val="24"/>
          <w:lang w:val="ru-RU" w:eastAsia="uk-UA"/>
        </w:rPr>
        <w:t xml:space="preserve"> </w:t>
      </w:r>
      <w:proofErr w:type="spellStart"/>
      <w:r w:rsidR="00387692" w:rsidRPr="0096561F">
        <w:rPr>
          <w:rFonts w:eastAsia="Times New Roman" w:cstheme="minorHAnsi"/>
          <w:sz w:val="24"/>
          <w:szCs w:val="24"/>
          <w:lang w:val="ru-RU" w:eastAsia="uk-UA"/>
        </w:rPr>
        <w:t>професійна</w:t>
      </w:r>
      <w:proofErr w:type="spellEnd"/>
      <w:r w:rsidR="00387692" w:rsidRPr="0096561F">
        <w:rPr>
          <w:rFonts w:eastAsia="Times New Roman" w:cstheme="minorHAnsi"/>
          <w:sz w:val="24"/>
          <w:szCs w:val="24"/>
          <w:lang w:val="ru-RU" w:eastAsia="uk-UA"/>
        </w:rPr>
        <w:t xml:space="preserve"> </w:t>
      </w:r>
      <w:r w:rsidRPr="0096561F">
        <w:rPr>
          <w:rFonts w:eastAsia="Times New Roman" w:cstheme="minorHAnsi"/>
          <w:sz w:val="24"/>
          <w:szCs w:val="24"/>
          <w:lang w:eastAsia="uk-UA"/>
        </w:rPr>
        <w:t>освіта</w:t>
      </w:r>
      <w:r w:rsidR="003B3A52" w:rsidRPr="0096561F">
        <w:rPr>
          <w:rFonts w:eastAsia="Times New Roman" w:cstheme="minorHAnsi"/>
          <w:sz w:val="24"/>
          <w:szCs w:val="24"/>
          <w:lang w:eastAsia="uk-UA"/>
        </w:rPr>
        <w:t xml:space="preserve"> всіх членів команди;</w:t>
      </w:r>
    </w:p>
    <w:p w14:paraId="5A3BA3F0" w14:textId="39895390" w:rsidR="00914ED6" w:rsidRPr="0096561F" w:rsidRDefault="00914ED6" w:rsidP="00914ED6">
      <w:pPr>
        <w:numPr>
          <w:ilvl w:val="0"/>
          <w:numId w:val="5"/>
        </w:numPr>
        <w:shd w:val="clear" w:color="auto" w:fill="FFFFFF"/>
        <w:spacing w:after="3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досвід роботи з громадянським суспільством не менше </w:t>
      </w:r>
      <w:r w:rsidR="003B3A52" w:rsidRPr="0096561F">
        <w:rPr>
          <w:rFonts w:eastAsia="Times New Roman" w:cstheme="minorHAnsi"/>
          <w:sz w:val="24"/>
          <w:szCs w:val="24"/>
          <w:lang w:eastAsia="uk-UA"/>
        </w:rPr>
        <w:t>трьох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років (для керівника проєкту);</w:t>
      </w:r>
    </w:p>
    <w:p w14:paraId="3D0D0F38" w14:textId="77777777" w:rsidR="00914ED6" w:rsidRPr="0096561F" w:rsidRDefault="00914ED6" w:rsidP="00914ED6">
      <w:pPr>
        <w:numPr>
          <w:ilvl w:val="0"/>
          <w:numId w:val="5"/>
        </w:numPr>
        <w:shd w:val="clear" w:color="auto" w:fill="FFFFFF"/>
        <w:spacing w:after="3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знання мов – вільне володіння українською мовою;</w:t>
      </w:r>
    </w:p>
    <w:p w14:paraId="390DB9CD" w14:textId="77777777" w:rsidR="00914ED6" w:rsidRPr="0096561F" w:rsidRDefault="00914ED6" w:rsidP="00914ED6">
      <w:pPr>
        <w:numPr>
          <w:ilvl w:val="0"/>
          <w:numId w:val="5"/>
        </w:numPr>
        <w:shd w:val="clear" w:color="auto" w:fill="FFFFFF"/>
        <w:spacing w:after="3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бухгалтер повинен мати вищу освіту (пов’язану із бухгалтерським обліком) або досвід роботи у сфері бухгалтерського обліку не менше трьох років;</w:t>
      </w:r>
    </w:p>
    <w:p w14:paraId="6416EF33" w14:textId="77777777" w:rsidR="00914ED6" w:rsidRPr="0096561F" w:rsidRDefault="00914ED6" w:rsidP="00914ED6">
      <w:pPr>
        <w:numPr>
          <w:ilvl w:val="0"/>
          <w:numId w:val="5"/>
        </w:numPr>
        <w:shd w:val="clear" w:color="auto" w:fill="FFFFFF"/>
        <w:spacing w:after="3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готовність впроваджувати всі правила та регламенти співпраці, запропоновані міжнародними партнерами;</w:t>
      </w:r>
    </w:p>
    <w:p w14:paraId="5EE370D6" w14:textId="76267516" w:rsidR="00914ED6" w:rsidRPr="0096561F" w:rsidRDefault="00914ED6" w:rsidP="00914ED6">
      <w:pPr>
        <w:numPr>
          <w:ilvl w:val="0"/>
          <w:numId w:val="5"/>
        </w:numPr>
        <w:shd w:val="clear" w:color="auto" w:fill="FFFFFF"/>
        <w:spacing w:after="3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готовність співпрацювати з </w:t>
      </w:r>
      <w:r w:rsidR="003B3A52" w:rsidRPr="0096561F">
        <w:rPr>
          <w:rFonts w:eastAsia="Times New Roman" w:cstheme="minorHAnsi"/>
          <w:sz w:val="24"/>
          <w:szCs w:val="24"/>
          <w:lang w:eastAsia="uk-UA"/>
        </w:rPr>
        <w:t xml:space="preserve">представниками місцевого самоврядування </w:t>
      </w:r>
      <w:r w:rsidRPr="0096561F">
        <w:rPr>
          <w:rFonts w:eastAsia="Times New Roman" w:cstheme="minorHAnsi"/>
          <w:sz w:val="24"/>
          <w:szCs w:val="24"/>
          <w:lang w:eastAsia="uk-UA"/>
        </w:rPr>
        <w:t>та іншими партнерами для більш ефективної реалізації проєкту.</w:t>
      </w:r>
    </w:p>
    <w:p w14:paraId="566C9E81" w14:textId="5D4B10BC" w:rsidR="00914ED6" w:rsidRDefault="00914ED6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Залучений до виконання проєкту персонал матиме такий обсяг роботи:</w:t>
      </w:r>
    </w:p>
    <w:p w14:paraId="23CDEA4B" w14:textId="77777777" w:rsidR="0096561F" w:rsidRPr="0096561F" w:rsidRDefault="0096561F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14:paraId="20098FC2" w14:textId="77777777" w:rsidR="00914ED6" w:rsidRPr="0096561F" w:rsidRDefault="00914ED6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І. Керівник проєкту:</w:t>
      </w:r>
    </w:p>
    <w:p w14:paraId="29DCD79A" w14:textId="77777777" w:rsidR="00914ED6" w:rsidRPr="0096561F" w:rsidRDefault="00914ED6" w:rsidP="00914ED6">
      <w:pPr>
        <w:numPr>
          <w:ilvl w:val="0"/>
          <w:numId w:val="6"/>
        </w:numPr>
        <w:shd w:val="clear" w:color="auto" w:fill="FFFFFF"/>
        <w:spacing w:after="3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загальне керівництво 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проєктом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;</w:t>
      </w:r>
    </w:p>
    <w:p w14:paraId="1847E56C" w14:textId="7C2CE769" w:rsidR="00914ED6" w:rsidRPr="0096561F" w:rsidRDefault="00914ED6" w:rsidP="00914ED6">
      <w:pPr>
        <w:numPr>
          <w:ilvl w:val="0"/>
          <w:numId w:val="6"/>
        </w:numPr>
        <w:shd w:val="clear" w:color="auto" w:fill="FFFFFF"/>
        <w:spacing w:after="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координація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проєктної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діяльності з відповідальними особами </w:t>
      </w:r>
      <w:r w:rsidR="003B3A52" w:rsidRPr="0096561F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>МБО «БФ «СОС ДИТЯЧІ МІСТЕЧКА</w:t>
      </w:r>
      <w:r w:rsidR="00387692" w:rsidRPr="0096561F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 xml:space="preserve">» </w:t>
      </w:r>
      <w:r w:rsidR="003B3A52" w:rsidRPr="0096561F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>Україна</w:t>
      </w:r>
      <w:r w:rsidRPr="0096561F">
        <w:rPr>
          <w:rFonts w:eastAsia="Times New Roman" w:cstheme="minorHAnsi"/>
          <w:sz w:val="24"/>
          <w:szCs w:val="24"/>
          <w:lang w:eastAsia="uk-UA"/>
        </w:rPr>
        <w:t> у ході реалізації проєкту;</w:t>
      </w:r>
    </w:p>
    <w:p w14:paraId="3E039B4C" w14:textId="77777777" w:rsidR="00914ED6" w:rsidRPr="0096561F" w:rsidRDefault="00914ED6" w:rsidP="00914ED6">
      <w:pPr>
        <w:numPr>
          <w:ilvl w:val="0"/>
          <w:numId w:val="6"/>
        </w:numPr>
        <w:shd w:val="clear" w:color="auto" w:fill="FFFFFF"/>
        <w:spacing w:after="3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організація підготовки проміжних та фінального звіту за 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проєктом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;</w:t>
      </w:r>
    </w:p>
    <w:p w14:paraId="2B698FD2" w14:textId="77777777" w:rsidR="00914ED6" w:rsidRPr="0096561F" w:rsidRDefault="00914ED6" w:rsidP="00914ED6">
      <w:pPr>
        <w:numPr>
          <w:ilvl w:val="0"/>
          <w:numId w:val="6"/>
        </w:numPr>
        <w:shd w:val="clear" w:color="auto" w:fill="FFFFFF"/>
        <w:spacing w:after="3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організація моніторингових візитів у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проєктні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 локації.</w:t>
      </w:r>
    </w:p>
    <w:p w14:paraId="0BBF43A2" w14:textId="77777777" w:rsidR="00914ED6" w:rsidRPr="0096561F" w:rsidRDefault="00914ED6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Цей перелік не є вичерпним та може бути доповнений організацією-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грантоотримувачем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.</w:t>
      </w:r>
    </w:p>
    <w:p w14:paraId="4392573F" w14:textId="2DA20B99" w:rsidR="00914ED6" w:rsidRDefault="00914ED6" w:rsidP="00914ED6">
      <w:pPr>
        <w:shd w:val="clear" w:color="auto" w:fill="FFFFFF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lastRenderedPageBreak/>
        <w:t>Керівник проєкту несе відповідальність за якість та доцільність проведення окремих заходів у межах діяльності проєкту. </w:t>
      </w:r>
    </w:p>
    <w:p w14:paraId="3CA3C9F1" w14:textId="77777777" w:rsidR="0096561F" w:rsidRPr="0096561F" w:rsidRDefault="0096561F" w:rsidP="00914ED6">
      <w:pPr>
        <w:shd w:val="clear" w:color="auto" w:fill="FFFFFF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14:paraId="6029EAF8" w14:textId="77777777" w:rsidR="00914ED6" w:rsidRPr="0096561F" w:rsidRDefault="00914ED6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ІІ. Бухгалтер / фінансовий спеціаліст:</w:t>
      </w:r>
    </w:p>
    <w:p w14:paraId="43281931" w14:textId="77777777" w:rsidR="00914ED6" w:rsidRPr="0096561F" w:rsidRDefault="00914ED6" w:rsidP="00914ED6">
      <w:pPr>
        <w:numPr>
          <w:ilvl w:val="0"/>
          <w:numId w:val="7"/>
        </w:numPr>
        <w:shd w:val="clear" w:color="auto" w:fill="FFFFFF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ведення обліково-бухгалтерського обліку у межах проєкту;</w:t>
      </w:r>
    </w:p>
    <w:p w14:paraId="745B3242" w14:textId="77777777" w:rsidR="00914ED6" w:rsidRPr="0096561F" w:rsidRDefault="00914ED6" w:rsidP="00914ED6">
      <w:pPr>
        <w:numPr>
          <w:ilvl w:val="0"/>
          <w:numId w:val="7"/>
        </w:numPr>
        <w:shd w:val="clear" w:color="auto" w:fill="FFFFFF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складання фінансових звітів.</w:t>
      </w:r>
    </w:p>
    <w:p w14:paraId="69A3F66D" w14:textId="728708D3" w:rsidR="00914ED6" w:rsidRDefault="00914ED6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Всі звіти (аналітичні, описові, фінансові) у межах цього проєкту подаються українською мовою.</w:t>
      </w:r>
    </w:p>
    <w:p w14:paraId="416A8488" w14:textId="77777777" w:rsidR="0096561F" w:rsidRPr="0096561F" w:rsidRDefault="0096561F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14:paraId="52319587" w14:textId="77777777" w:rsidR="00914ED6" w:rsidRPr="0096561F" w:rsidRDefault="00914ED6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3.3. Території реалізації конкурсу, вимоги до реєстрації та досвіду організацій:</w:t>
      </w:r>
    </w:p>
    <w:p w14:paraId="53424564" w14:textId="5F66503E" w:rsidR="00914ED6" w:rsidRPr="0096561F" w:rsidRDefault="00914ED6" w:rsidP="00914ED6">
      <w:pPr>
        <w:shd w:val="clear" w:color="auto" w:fill="FFFFFF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, який буде впроваджуватися за кошти цього грантового конкурсу, планується до реалізації </w:t>
      </w:r>
      <w:r w:rsidR="003B3A52" w:rsidRPr="0096561F">
        <w:rPr>
          <w:rFonts w:eastAsia="Times New Roman" w:cstheme="minorHAnsi"/>
          <w:sz w:val="24"/>
          <w:szCs w:val="24"/>
          <w:lang w:eastAsia="uk-UA"/>
        </w:rPr>
        <w:t xml:space="preserve">в громадах </w:t>
      </w:r>
      <w:r w:rsidRPr="0096561F">
        <w:rPr>
          <w:rFonts w:eastAsia="Times New Roman" w:cstheme="minorHAnsi"/>
          <w:b/>
          <w:sz w:val="24"/>
          <w:szCs w:val="24"/>
          <w:lang w:eastAsia="uk-UA"/>
        </w:rPr>
        <w:t>Дніпропетровськ</w:t>
      </w:r>
      <w:r w:rsidR="003B3A52" w:rsidRPr="0096561F">
        <w:rPr>
          <w:rFonts w:eastAsia="Times New Roman" w:cstheme="minorHAnsi"/>
          <w:b/>
          <w:sz w:val="24"/>
          <w:szCs w:val="24"/>
          <w:lang w:eastAsia="uk-UA"/>
        </w:rPr>
        <w:t>ої</w:t>
      </w:r>
      <w:r w:rsidRPr="0096561F">
        <w:rPr>
          <w:rFonts w:eastAsia="Times New Roman" w:cstheme="minorHAnsi"/>
          <w:b/>
          <w:sz w:val="24"/>
          <w:szCs w:val="24"/>
          <w:lang w:eastAsia="uk-UA"/>
        </w:rPr>
        <w:t xml:space="preserve">, </w:t>
      </w:r>
      <w:r w:rsidR="003505E2" w:rsidRPr="0096561F">
        <w:rPr>
          <w:rFonts w:eastAsia="Times New Roman" w:cstheme="minorHAnsi"/>
          <w:b/>
          <w:sz w:val="24"/>
          <w:szCs w:val="24"/>
          <w:lang w:eastAsia="uk-UA"/>
        </w:rPr>
        <w:t xml:space="preserve">Донецької, </w:t>
      </w:r>
      <w:r w:rsidRPr="0096561F">
        <w:rPr>
          <w:rFonts w:eastAsia="Times New Roman" w:cstheme="minorHAnsi"/>
          <w:b/>
          <w:sz w:val="24"/>
          <w:szCs w:val="24"/>
          <w:lang w:eastAsia="uk-UA"/>
        </w:rPr>
        <w:t>Запорізької, Сумської, Харківської</w:t>
      </w:r>
      <w:r w:rsidR="003B3A52" w:rsidRPr="0096561F">
        <w:rPr>
          <w:rFonts w:eastAsia="Times New Roman" w:cstheme="minorHAnsi"/>
          <w:b/>
          <w:sz w:val="24"/>
          <w:szCs w:val="24"/>
          <w:lang w:eastAsia="uk-UA"/>
        </w:rPr>
        <w:t xml:space="preserve"> та Одеської </w:t>
      </w:r>
      <w:r w:rsidRPr="0096561F">
        <w:rPr>
          <w:rFonts w:eastAsia="Times New Roman" w:cstheme="minorHAnsi"/>
          <w:b/>
          <w:sz w:val="24"/>
          <w:szCs w:val="24"/>
          <w:lang w:eastAsia="uk-UA"/>
        </w:rPr>
        <w:t>областей</w:t>
      </w:r>
      <w:r w:rsidR="003505E2" w:rsidRPr="0096561F">
        <w:rPr>
          <w:rFonts w:eastAsia="Times New Roman" w:cstheme="minorHAnsi"/>
          <w:b/>
          <w:sz w:val="24"/>
          <w:szCs w:val="24"/>
          <w:lang w:eastAsia="uk-UA"/>
        </w:rPr>
        <w:t>,</w:t>
      </w:r>
      <w:r w:rsidR="00C141F2" w:rsidRPr="0096561F">
        <w:rPr>
          <w:rFonts w:eastAsia="Times New Roman" w:cstheme="minorHAnsi"/>
          <w:sz w:val="24"/>
          <w:szCs w:val="24"/>
          <w:lang w:eastAsia="uk-UA"/>
        </w:rPr>
        <w:t xml:space="preserve"> не визначених в Додатку </w:t>
      </w:r>
      <w:r w:rsidR="003505E2" w:rsidRPr="0096561F">
        <w:rPr>
          <w:rFonts w:cstheme="minorHAnsi"/>
          <w:sz w:val="24"/>
          <w:szCs w:val="24"/>
        </w:rPr>
        <w:t>п</w:t>
      </w:r>
      <w:r w:rsidR="00C141F2" w:rsidRPr="0096561F">
        <w:rPr>
          <w:rFonts w:cstheme="minorHAnsi"/>
          <w:sz w:val="24"/>
          <w:szCs w:val="24"/>
        </w:rPr>
        <w:t xml:space="preserve">ереліку територій, на яких ведуться (велися) бойові дії або тимчасово окупованих Російською Федерацією до Наказу Міністерства з питань реінтеграції тимчасово окупованих територій України 22 грудня 2022 року № 309, </w:t>
      </w:r>
      <w:r w:rsidR="003505E2" w:rsidRPr="0096561F">
        <w:rPr>
          <w:rFonts w:cstheme="minorHAnsi"/>
          <w:sz w:val="24"/>
          <w:szCs w:val="24"/>
        </w:rPr>
        <w:t>п</w:t>
      </w:r>
      <w:r w:rsidR="003505E2" w:rsidRPr="0096561F">
        <w:rPr>
          <w:rFonts w:cstheme="minorHAnsi"/>
          <w:sz w:val="24"/>
          <w:szCs w:val="24"/>
          <w:lang w:val="ru-RU"/>
        </w:rPr>
        <w:t>роте</w:t>
      </w:r>
      <w:r w:rsidR="00C141F2" w:rsidRPr="0096561F">
        <w:rPr>
          <w:rFonts w:cstheme="minorHAnsi"/>
          <w:sz w:val="24"/>
          <w:szCs w:val="24"/>
        </w:rPr>
        <w:t xml:space="preserve"> </w:t>
      </w:r>
      <w:proofErr w:type="spellStart"/>
      <w:r w:rsidR="00C141F2" w:rsidRPr="0096561F">
        <w:rPr>
          <w:rFonts w:cstheme="minorHAnsi"/>
          <w:sz w:val="24"/>
          <w:szCs w:val="24"/>
        </w:rPr>
        <w:t>грантодавець</w:t>
      </w:r>
      <w:proofErr w:type="spellEnd"/>
      <w:r w:rsidR="00C141F2" w:rsidRPr="0096561F">
        <w:rPr>
          <w:rFonts w:cstheme="minorHAnsi"/>
          <w:sz w:val="24"/>
          <w:szCs w:val="24"/>
        </w:rPr>
        <w:t xml:space="preserve"> лишає за собою право розглядати </w:t>
      </w:r>
      <w:proofErr w:type="spellStart"/>
      <w:r w:rsidR="00A54D9A" w:rsidRPr="0096561F">
        <w:rPr>
          <w:rFonts w:cstheme="minorHAnsi"/>
          <w:sz w:val="24"/>
          <w:szCs w:val="24"/>
        </w:rPr>
        <w:t>проєктні</w:t>
      </w:r>
      <w:proofErr w:type="spellEnd"/>
      <w:r w:rsidR="00A54D9A" w:rsidRPr="0096561F">
        <w:rPr>
          <w:rFonts w:cstheme="minorHAnsi"/>
          <w:sz w:val="24"/>
          <w:szCs w:val="24"/>
        </w:rPr>
        <w:t xml:space="preserve"> пропозиції</w:t>
      </w:r>
      <w:r w:rsidR="00C141F2" w:rsidRPr="0096561F">
        <w:rPr>
          <w:rFonts w:cstheme="minorHAnsi"/>
          <w:sz w:val="24"/>
          <w:szCs w:val="24"/>
        </w:rPr>
        <w:t xml:space="preserve"> в громадах з Переліку вищезгаданого Наказу</w:t>
      </w:r>
      <w:r w:rsidRPr="0096561F">
        <w:rPr>
          <w:rFonts w:eastAsia="Times New Roman" w:cstheme="minorHAnsi"/>
          <w:sz w:val="24"/>
          <w:szCs w:val="24"/>
          <w:lang w:eastAsia="uk-UA"/>
        </w:rPr>
        <w:t>.</w:t>
      </w:r>
      <w:r w:rsidR="003B3A52"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</w:p>
    <w:p w14:paraId="434929B7" w14:textId="2E6B353E" w:rsidR="0069072F" w:rsidRDefault="0069072F" w:rsidP="00914ED6">
      <w:pPr>
        <w:shd w:val="clear" w:color="auto" w:fill="FFFFFF"/>
        <w:spacing w:before="240" w:after="0" w:line="254" w:lineRule="atLeast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 xml:space="preserve">3.4. Цільова аудиторія реалізації </w:t>
      </w:r>
      <w:r w:rsidR="00CD2C09"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 xml:space="preserve">проєктів </w:t>
      </w: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конкурсу</w:t>
      </w:r>
      <w:r w:rsidR="00CD2C09"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 xml:space="preserve"> грантів</w:t>
      </w:r>
    </w:p>
    <w:p w14:paraId="61E64B36" w14:textId="77777777" w:rsidR="0096561F" w:rsidRPr="0096561F" w:rsidRDefault="0096561F" w:rsidP="1136BB6A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14:paraId="39E8529A" w14:textId="615C03A9" w:rsidR="4FDBC85E" w:rsidRDefault="4FDBC85E" w:rsidP="1136BB6A">
      <w:pPr>
        <w:spacing w:after="0"/>
        <w:rPr>
          <w:rFonts w:ascii="Calibri" w:eastAsia="Calibri" w:hAnsi="Calibri" w:cs="Calibri"/>
          <w:sz w:val="24"/>
          <w:szCs w:val="24"/>
        </w:rPr>
      </w:pPr>
      <w:r w:rsidRPr="1136BB6A">
        <w:rPr>
          <w:rFonts w:ascii="Calibri" w:eastAsia="Calibri" w:hAnsi="Calibri" w:cs="Calibri"/>
          <w:sz w:val="24"/>
          <w:szCs w:val="24"/>
        </w:rPr>
        <w:t>1. Прийомні сім'ї, Дитячі Будинки Сімейного Типу</w:t>
      </w:r>
    </w:p>
    <w:p w14:paraId="197898BE" w14:textId="5FC2F7A7" w:rsidR="4FDBC85E" w:rsidRDefault="4FDBC85E" w:rsidP="1136BB6A">
      <w:pPr>
        <w:spacing w:after="0"/>
        <w:rPr>
          <w:rFonts w:ascii="Calibri" w:eastAsia="Calibri" w:hAnsi="Calibri" w:cs="Calibri"/>
          <w:sz w:val="24"/>
          <w:szCs w:val="24"/>
        </w:rPr>
      </w:pPr>
      <w:r w:rsidRPr="1136BB6A">
        <w:rPr>
          <w:rFonts w:ascii="Calibri" w:eastAsia="Calibri" w:hAnsi="Calibri" w:cs="Calibri"/>
          <w:sz w:val="24"/>
          <w:szCs w:val="24"/>
        </w:rPr>
        <w:t>2. Опікунські сім'ї</w:t>
      </w:r>
    </w:p>
    <w:p w14:paraId="39BE0955" w14:textId="289FD21E" w:rsidR="4FDBC85E" w:rsidRDefault="4FDBC85E" w:rsidP="1136BB6A">
      <w:pPr>
        <w:spacing w:after="0"/>
        <w:rPr>
          <w:rFonts w:ascii="Calibri" w:eastAsia="Calibri" w:hAnsi="Calibri" w:cs="Calibri"/>
          <w:sz w:val="24"/>
          <w:szCs w:val="24"/>
        </w:rPr>
      </w:pPr>
      <w:r w:rsidRPr="1136BB6A">
        <w:rPr>
          <w:rFonts w:ascii="Calibri" w:eastAsia="Calibri" w:hAnsi="Calibri" w:cs="Calibri"/>
          <w:sz w:val="24"/>
          <w:szCs w:val="24"/>
        </w:rPr>
        <w:t>3. Сім'ї, які всиновили дітей під час війни</w:t>
      </w:r>
    </w:p>
    <w:p w14:paraId="4B4C5BB4" w14:textId="5A9297CA" w:rsidR="4FDBC85E" w:rsidRDefault="4FDBC85E" w:rsidP="1136BB6A">
      <w:pPr>
        <w:spacing w:after="0"/>
        <w:rPr>
          <w:rFonts w:ascii="Calibri" w:eastAsia="Calibri" w:hAnsi="Calibri" w:cs="Calibri"/>
          <w:sz w:val="24"/>
          <w:szCs w:val="24"/>
          <w:lang w:val="ru"/>
        </w:rPr>
      </w:pPr>
      <w:r w:rsidRPr="1136BB6A">
        <w:rPr>
          <w:rFonts w:ascii="Calibri" w:eastAsia="Calibri" w:hAnsi="Calibri" w:cs="Calibri"/>
          <w:sz w:val="24"/>
          <w:szCs w:val="24"/>
        </w:rPr>
        <w:t>4. Сім’ї з дітьми з інвалідністю – переважно ВПО або та</w:t>
      </w:r>
      <w:proofErr w:type="spellStart"/>
      <w:r w:rsidRPr="1136BB6A">
        <w:rPr>
          <w:rFonts w:ascii="Calibri" w:eastAsia="Calibri" w:hAnsi="Calibri" w:cs="Calibri"/>
          <w:sz w:val="24"/>
          <w:szCs w:val="24"/>
          <w:lang w:val="ru"/>
        </w:rPr>
        <w:t>кі</w:t>
      </w:r>
      <w:proofErr w:type="spellEnd"/>
      <w:r w:rsidRPr="1136BB6A">
        <w:rPr>
          <w:rFonts w:ascii="Calibri" w:eastAsia="Calibri" w:hAnsi="Calibri" w:cs="Calibri"/>
          <w:sz w:val="24"/>
          <w:szCs w:val="24"/>
          <w:lang w:val="ru"/>
        </w:rPr>
        <w:t xml:space="preserve">, </w:t>
      </w:r>
      <w:proofErr w:type="spellStart"/>
      <w:r w:rsidRPr="1136BB6A">
        <w:rPr>
          <w:rFonts w:ascii="Calibri" w:eastAsia="Calibri" w:hAnsi="Calibri" w:cs="Calibri"/>
          <w:sz w:val="24"/>
          <w:szCs w:val="24"/>
          <w:lang w:val="ru"/>
        </w:rPr>
        <w:t>що</w:t>
      </w:r>
      <w:proofErr w:type="spellEnd"/>
      <w:r w:rsidRPr="1136BB6A">
        <w:rPr>
          <w:rFonts w:ascii="Calibri" w:eastAsia="Calibri" w:hAnsi="Calibri" w:cs="Calibri"/>
          <w:sz w:val="24"/>
          <w:szCs w:val="24"/>
          <w:lang w:val="ru"/>
        </w:rPr>
        <w:t xml:space="preserve"> </w:t>
      </w:r>
      <w:proofErr w:type="spellStart"/>
      <w:r w:rsidRPr="1136BB6A">
        <w:rPr>
          <w:rFonts w:ascii="Calibri" w:eastAsia="Calibri" w:hAnsi="Calibri" w:cs="Calibri"/>
          <w:sz w:val="24"/>
          <w:szCs w:val="24"/>
          <w:lang w:val="ru"/>
        </w:rPr>
        <w:t>потребують</w:t>
      </w:r>
      <w:proofErr w:type="spellEnd"/>
      <w:r w:rsidRPr="1136BB6A">
        <w:rPr>
          <w:rFonts w:ascii="Calibri" w:eastAsia="Calibri" w:hAnsi="Calibri" w:cs="Calibri"/>
          <w:sz w:val="24"/>
          <w:szCs w:val="24"/>
          <w:lang w:val="ru"/>
        </w:rPr>
        <w:t xml:space="preserve"> </w:t>
      </w:r>
      <w:proofErr w:type="spellStart"/>
      <w:r w:rsidRPr="1136BB6A">
        <w:rPr>
          <w:rFonts w:ascii="Calibri" w:eastAsia="Calibri" w:hAnsi="Calibri" w:cs="Calibri"/>
          <w:sz w:val="24"/>
          <w:szCs w:val="24"/>
          <w:lang w:val="ru"/>
        </w:rPr>
        <w:t>допомоги</w:t>
      </w:r>
      <w:proofErr w:type="spellEnd"/>
    </w:p>
    <w:p w14:paraId="7BE02CAF" w14:textId="1CF79A10" w:rsidR="4FDBC85E" w:rsidRDefault="4FDBC85E" w:rsidP="1136BB6A">
      <w:pPr>
        <w:spacing w:after="0"/>
        <w:rPr>
          <w:rFonts w:ascii="Calibri" w:eastAsia="Calibri" w:hAnsi="Calibri" w:cs="Calibri"/>
          <w:sz w:val="24"/>
          <w:szCs w:val="24"/>
          <w:lang w:val="ru"/>
        </w:rPr>
      </w:pPr>
      <w:r w:rsidRPr="1136BB6A">
        <w:rPr>
          <w:rFonts w:ascii="Calibri" w:eastAsia="Calibri" w:hAnsi="Calibri" w:cs="Calibri"/>
          <w:sz w:val="24"/>
          <w:szCs w:val="24"/>
          <w:lang w:val="ru"/>
        </w:rPr>
        <w:t xml:space="preserve">5. </w:t>
      </w:r>
      <w:proofErr w:type="spellStart"/>
      <w:r w:rsidRPr="1136BB6A">
        <w:rPr>
          <w:rFonts w:ascii="Calibri" w:eastAsia="Calibri" w:hAnsi="Calibri" w:cs="Calibri"/>
          <w:sz w:val="24"/>
          <w:szCs w:val="24"/>
          <w:lang w:val="ru"/>
        </w:rPr>
        <w:t>Діти</w:t>
      </w:r>
      <w:proofErr w:type="spellEnd"/>
      <w:r w:rsidRPr="1136BB6A">
        <w:rPr>
          <w:rFonts w:ascii="Calibri" w:eastAsia="Calibri" w:hAnsi="Calibri" w:cs="Calibri"/>
          <w:sz w:val="24"/>
          <w:szCs w:val="24"/>
          <w:lang w:val="ru"/>
        </w:rPr>
        <w:t xml:space="preserve">, </w:t>
      </w:r>
      <w:proofErr w:type="spellStart"/>
      <w:r w:rsidRPr="1136BB6A">
        <w:rPr>
          <w:rFonts w:ascii="Calibri" w:eastAsia="Calibri" w:hAnsi="Calibri" w:cs="Calibri"/>
          <w:sz w:val="24"/>
          <w:szCs w:val="24"/>
          <w:lang w:val="ru"/>
        </w:rPr>
        <w:t>що</w:t>
      </w:r>
      <w:proofErr w:type="spellEnd"/>
      <w:r w:rsidRPr="1136BB6A">
        <w:rPr>
          <w:rFonts w:ascii="Calibri" w:eastAsia="Calibri" w:hAnsi="Calibri" w:cs="Calibri"/>
          <w:sz w:val="24"/>
          <w:szCs w:val="24"/>
          <w:lang w:val="ru"/>
        </w:rPr>
        <w:t xml:space="preserve"> </w:t>
      </w:r>
      <w:proofErr w:type="spellStart"/>
      <w:r w:rsidRPr="1136BB6A">
        <w:rPr>
          <w:rFonts w:ascii="Calibri" w:eastAsia="Calibri" w:hAnsi="Calibri" w:cs="Calibri"/>
          <w:sz w:val="24"/>
          <w:szCs w:val="24"/>
          <w:lang w:val="ru"/>
        </w:rPr>
        <w:t>втратили</w:t>
      </w:r>
      <w:proofErr w:type="spellEnd"/>
      <w:r w:rsidRPr="1136BB6A">
        <w:rPr>
          <w:rFonts w:ascii="Calibri" w:eastAsia="Calibri" w:hAnsi="Calibri" w:cs="Calibri"/>
          <w:sz w:val="24"/>
          <w:szCs w:val="24"/>
          <w:lang w:val="ru"/>
        </w:rPr>
        <w:t xml:space="preserve"> </w:t>
      </w:r>
      <w:proofErr w:type="spellStart"/>
      <w:r w:rsidRPr="1136BB6A">
        <w:rPr>
          <w:rFonts w:ascii="Calibri" w:eastAsia="Calibri" w:hAnsi="Calibri" w:cs="Calibri"/>
          <w:sz w:val="24"/>
          <w:szCs w:val="24"/>
          <w:lang w:val="ru"/>
        </w:rPr>
        <w:t>піклувальника</w:t>
      </w:r>
      <w:proofErr w:type="spellEnd"/>
      <w:r w:rsidRPr="1136BB6A">
        <w:rPr>
          <w:rFonts w:ascii="Calibri" w:eastAsia="Calibri" w:hAnsi="Calibri" w:cs="Calibri"/>
          <w:sz w:val="24"/>
          <w:szCs w:val="24"/>
          <w:lang w:val="ru"/>
        </w:rPr>
        <w:t xml:space="preserve"> </w:t>
      </w:r>
      <w:proofErr w:type="spellStart"/>
      <w:r w:rsidRPr="1136BB6A">
        <w:rPr>
          <w:rFonts w:ascii="Calibri" w:eastAsia="Calibri" w:hAnsi="Calibri" w:cs="Calibri"/>
          <w:sz w:val="24"/>
          <w:szCs w:val="24"/>
          <w:lang w:val="ru"/>
        </w:rPr>
        <w:t>внаслідок</w:t>
      </w:r>
      <w:proofErr w:type="spellEnd"/>
      <w:r w:rsidRPr="1136BB6A">
        <w:rPr>
          <w:rFonts w:ascii="Calibri" w:eastAsia="Calibri" w:hAnsi="Calibri" w:cs="Calibri"/>
          <w:sz w:val="24"/>
          <w:szCs w:val="24"/>
          <w:lang w:val="ru"/>
        </w:rPr>
        <w:t xml:space="preserve"> </w:t>
      </w:r>
      <w:proofErr w:type="spellStart"/>
      <w:r w:rsidRPr="1136BB6A">
        <w:rPr>
          <w:rFonts w:ascii="Calibri" w:eastAsia="Calibri" w:hAnsi="Calibri" w:cs="Calibri"/>
          <w:sz w:val="24"/>
          <w:szCs w:val="24"/>
          <w:lang w:val="ru"/>
        </w:rPr>
        <w:t>війни</w:t>
      </w:r>
      <w:proofErr w:type="spellEnd"/>
    </w:p>
    <w:p w14:paraId="0AB58A71" w14:textId="67D49247" w:rsidR="4FDBC85E" w:rsidRDefault="4FDBC85E" w:rsidP="1136BB6A">
      <w:pPr>
        <w:spacing w:after="0"/>
        <w:rPr>
          <w:rFonts w:ascii="Calibri" w:eastAsia="Calibri" w:hAnsi="Calibri" w:cs="Calibri"/>
          <w:sz w:val="24"/>
          <w:szCs w:val="24"/>
          <w:lang w:val="ru"/>
        </w:rPr>
      </w:pPr>
      <w:r w:rsidRPr="1136BB6A">
        <w:rPr>
          <w:rFonts w:ascii="Calibri" w:eastAsia="Calibri" w:hAnsi="Calibri" w:cs="Calibri"/>
          <w:sz w:val="24"/>
          <w:szCs w:val="24"/>
        </w:rPr>
        <w:t xml:space="preserve">5. </w:t>
      </w:r>
      <w:proofErr w:type="spellStart"/>
      <w:r w:rsidRPr="1136BB6A">
        <w:rPr>
          <w:rFonts w:ascii="Calibri" w:eastAsia="Calibri" w:hAnsi="Calibri" w:cs="Calibri"/>
          <w:sz w:val="24"/>
          <w:szCs w:val="24"/>
          <w:lang w:val="ru"/>
        </w:rPr>
        <w:t>Сім’ї</w:t>
      </w:r>
      <w:proofErr w:type="spellEnd"/>
      <w:r w:rsidRPr="1136BB6A">
        <w:rPr>
          <w:rFonts w:ascii="Calibri" w:eastAsia="Calibri" w:hAnsi="Calibri" w:cs="Calibri"/>
          <w:sz w:val="24"/>
          <w:szCs w:val="24"/>
          <w:lang w:val="ru"/>
        </w:rPr>
        <w:t xml:space="preserve"> з </w:t>
      </w:r>
      <w:proofErr w:type="spellStart"/>
      <w:r w:rsidRPr="1136BB6A">
        <w:rPr>
          <w:rFonts w:ascii="Calibri" w:eastAsia="Calibri" w:hAnsi="Calibri" w:cs="Calibri"/>
          <w:sz w:val="24"/>
          <w:szCs w:val="24"/>
          <w:lang w:val="ru"/>
        </w:rPr>
        <w:t>дітьми</w:t>
      </w:r>
      <w:proofErr w:type="spellEnd"/>
      <w:r w:rsidRPr="1136BB6A">
        <w:rPr>
          <w:rFonts w:ascii="Calibri" w:eastAsia="Calibri" w:hAnsi="Calibri" w:cs="Calibri"/>
          <w:sz w:val="24"/>
          <w:szCs w:val="24"/>
        </w:rPr>
        <w:t>, які втратили внаслідок війни одного/обох з батьків/ піклувальника</w:t>
      </w:r>
      <w:r w:rsidRPr="1136BB6A">
        <w:rPr>
          <w:rFonts w:ascii="Calibri" w:eastAsia="Calibri" w:hAnsi="Calibri" w:cs="Calibri"/>
          <w:sz w:val="24"/>
          <w:szCs w:val="24"/>
          <w:lang w:val="ru"/>
        </w:rPr>
        <w:t>/</w:t>
      </w:r>
      <w:proofErr w:type="spellStart"/>
      <w:r w:rsidRPr="1136BB6A">
        <w:rPr>
          <w:rFonts w:ascii="Calibri" w:eastAsia="Calibri" w:hAnsi="Calibri" w:cs="Calibri"/>
          <w:sz w:val="24"/>
          <w:szCs w:val="24"/>
          <w:lang w:val="ru"/>
        </w:rPr>
        <w:t>опікунів</w:t>
      </w:r>
      <w:proofErr w:type="spellEnd"/>
    </w:p>
    <w:p w14:paraId="431B0E48" w14:textId="0BE10ECE" w:rsidR="4FDBC85E" w:rsidRDefault="4FDBC85E" w:rsidP="1136BB6A">
      <w:pPr>
        <w:spacing w:after="0"/>
        <w:rPr>
          <w:rFonts w:ascii="Calibri" w:eastAsia="Calibri" w:hAnsi="Calibri" w:cs="Calibri"/>
          <w:sz w:val="24"/>
          <w:szCs w:val="24"/>
        </w:rPr>
      </w:pPr>
      <w:r w:rsidRPr="1136BB6A">
        <w:rPr>
          <w:rFonts w:ascii="Calibri" w:eastAsia="Calibri" w:hAnsi="Calibri" w:cs="Calibri"/>
          <w:sz w:val="24"/>
          <w:szCs w:val="24"/>
          <w:lang w:val="ru"/>
        </w:rPr>
        <w:t>6</w:t>
      </w:r>
      <w:r w:rsidRPr="1136BB6A">
        <w:rPr>
          <w:rFonts w:ascii="Calibri" w:eastAsia="Calibri" w:hAnsi="Calibri" w:cs="Calibri"/>
          <w:sz w:val="24"/>
          <w:szCs w:val="24"/>
        </w:rPr>
        <w:t>. Сім'ї з дітьми, які потрапили в СЖО внаслідок війни (втратили житло, роботу, отримали фізичні/псих</w:t>
      </w:r>
      <w:proofErr w:type="spellStart"/>
      <w:r w:rsidRPr="1136BB6A">
        <w:rPr>
          <w:rFonts w:ascii="Calibri" w:eastAsia="Calibri" w:hAnsi="Calibri" w:cs="Calibri"/>
          <w:sz w:val="24"/>
          <w:szCs w:val="24"/>
          <w:lang w:val="ru"/>
        </w:rPr>
        <w:t>ологічні</w:t>
      </w:r>
      <w:proofErr w:type="spellEnd"/>
      <w:r w:rsidRPr="1136BB6A">
        <w:rPr>
          <w:rFonts w:ascii="Calibri" w:eastAsia="Calibri" w:hAnsi="Calibri" w:cs="Calibri"/>
          <w:sz w:val="24"/>
          <w:szCs w:val="24"/>
          <w:lang w:val="ru"/>
        </w:rPr>
        <w:t xml:space="preserve"> </w:t>
      </w:r>
      <w:r w:rsidRPr="1136BB6A">
        <w:rPr>
          <w:rFonts w:ascii="Calibri" w:eastAsia="Calibri" w:hAnsi="Calibri" w:cs="Calibri"/>
          <w:sz w:val="24"/>
          <w:szCs w:val="24"/>
        </w:rPr>
        <w:t>травми внаслідок війни, що перешкоджає задовольняти базові потреби дітей)</w:t>
      </w:r>
    </w:p>
    <w:p w14:paraId="67573AB8" w14:textId="37C3B3E1" w:rsidR="4FDBC85E" w:rsidRDefault="4FDBC85E" w:rsidP="1136BB6A">
      <w:pPr>
        <w:spacing w:after="0"/>
        <w:rPr>
          <w:rFonts w:ascii="Calibri" w:eastAsia="Calibri" w:hAnsi="Calibri" w:cs="Calibri"/>
          <w:sz w:val="24"/>
          <w:szCs w:val="24"/>
        </w:rPr>
      </w:pPr>
      <w:r w:rsidRPr="1136BB6A">
        <w:rPr>
          <w:rFonts w:ascii="Calibri" w:eastAsia="Calibri" w:hAnsi="Calibri" w:cs="Calibri"/>
          <w:sz w:val="24"/>
          <w:szCs w:val="24"/>
        </w:rPr>
        <w:t>7. Фахівці\чині соціальних служб, які працюють із дітьми</w:t>
      </w:r>
    </w:p>
    <w:p w14:paraId="080019BB" w14:textId="76055EC4" w:rsidR="4FDBC85E" w:rsidRDefault="4FDBC85E" w:rsidP="1136BB6A">
      <w:pPr>
        <w:spacing w:after="0"/>
        <w:rPr>
          <w:rFonts w:ascii="Calibri" w:eastAsia="Calibri" w:hAnsi="Calibri" w:cs="Calibri"/>
          <w:sz w:val="24"/>
          <w:szCs w:val="24"/>
        </w:rPr>
      </w:pPr>
      <w:r w:rsidRPr="1136BB6A">
        <w:rPr>
          <w:rFonts w:ascii="Calibri" w:eastAsia="Calibri" w:hAnsi="Calibri" w:cs="Calibri"/>
          <w:sz w:val="24"/>
          <w:szCs w:val="24"/>
        </w:rPr>
        <w:t xml:space="preserve"> </w:t>
      </w:r>
    </w:p>
    <w:p w14:paraId="3A50AE6B" w14:textId="0602C326" w:rsidR="4FDBC85E" w:rsidRDefault="4FDBC85E" w:rsidP="1136BB6A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1136BB6A">
        <w:rPr>
          <w:rFonts w:ascii="Calibri" w:eastAsia="Calibri" w:hAnsi="Calibri" w:cs="Calibri"/>
          <w:b/>
          <w:bCs/>
          <w:sz w:val="24"/>
          <w:szCs w:val="24"/>
        </w:rPr>
        <w:t>Критерії вразливості:</w:t>
      </w:r>
    </w:p>
    <w:p w14:paraId="619FF0C0" w14:textId="13463C88" w:rsidR="4FDBC85E" w:rsidRDefault="4FDBC85E" w:rsidP="1136BB6A">
      <w:pPr>
        <w:spacing w:after="0"/>
        <w:rPr>
          <w:rFonts w:ascii="Calibri" w:eastAsia="Calibri" w:hAnsi="Calibri" w:cs="Calibri"/>
          <w:sz w:val="24"/>
          <w:szCs w:val="24"/>
        </w:rPr>
      </w:pPr>
      <w:r w:rsidRPr="63866A37">
        <w:rPr>
          <w:rFonts w:ascii="Calibri" w:eastAsia="Calibri" w:hAnsi="Calibri" w:cs="Calibri"/>
          <w:sz w:val="24"/>
          <w:szCs w:val="24"/>
        </w:rPr>
        <w:t xml:space="preserve">• Прийомні сім'ї(ПС), дитячі будинки сімейного типу(ДБСТ), сім'ї опікунів/піклувальників, сім’ї </w:t>
      </w:r>
      <w:proofErr w:type="spellStart"/>
      <w:r w:rsidRPr="63866A37">
        <w:rPr>
          <w:rFonts w:ascii="Calibri" w:eastAsia="Calibri" w:hAnsi="Calibri" w:cs="Calibri"/>
          <w:sz w:val="24"/>
          <w:szCs w:val="24"/>
        </w:rPr>
        <w:t>усиновлювачів</w:t>
      </w:r>
      <w:proofErr w:type="spellEnd"/>
      <w:r w:rsidRPr="63866A37">
        <w:rPr>
          <w:rFonts w:ascii="Calibri" w:eastAsia="Calibri" w:hAnsi="Calibri" w:cs="Calibri"/>
          <w:sz w:val="24"/>
          <w:szCs w:val="24"/>
        </w:rPr>
        <w:t>, інші альтернативні форми виховання;</w:t>
      </w:r>
    </w:p>
    <w:p w14:paraId="18324E3E" w14:textId="01750A04" w:rsidR="4FDBC85E" w:rsidRDefault="4FDBC85E" w:rsidP="63866A37">
      <w:pPr>
        <w:spacing w:after="0"/>
        <w:rPr>
          <w:rFonts w:ascii="Calibri" w:eastAsia="Calibri" w:hAnsi="Calibri" w:cs="Calibri"/>
          <w:sz w:val="24"/>
          <w:szCs w:val="24"/>
        </w:rPr>
      </w:pPr>
      <w:r w:rsidRPr="63866A37">
        <w:rPr>
          <w:rFonts w:ascii="Calibri" w:eastAsia="Calibri" w:hAnsi="Calibri" w:cs="Calibri"/>
          <w:sz w:val="24"/>
          <w:szCs w:val="24"/>
        </w:rPr>
        <w:t>• Сім'ї з дітьми, які потрапили в СЖО внаслідок війни: Пріоритет надається родинам  з дітьми або батькам, які втратили роботу та не можуть задовольнити базові потреби дітей (їжа, одяг, освіта тощо)</w:t>
      </w:r>
      <w:r w:rsidR="756DA24F" w:rsidRPr="63866A37">
        <w:rPr>
          <w:rFonts w:ascii="Calibri" w:eastAsia="Calibri" w:hAnsi="Calibri" w:cs="Calibri"/>
          <w:sz w:val="24"/>
          <w:szCs w:val="24"/>
        </w:rPr>
        <w:t>;</w:t>
      </w:r>
      <w:r w:rsidRPr="63866A37">
        <w:rPr>
          <w:rFonts w:ascii="Calibri" w:eastAsia="Calibri" w:hAnsi="Calibri" w:cs="Calibri"/>
          <w:sz w:val="24"/>
          <w:szCs w:val="24"/>
        </w:rPr>
        <w:t xml:space="preserve"> </w:t>
      </w:r>
    </w:p>
    <w:p w14:paraId="31A859C4" w14:textId="7081D48D" w:rsidR="4FDBC85E" w:rsidRDefault="4FDBC85E" w:rsidP="1136BB6A">
      <w:pPr>
        <w:spacing w:after="0"/>
        <w:rPr>
          <w:rFonts w:ascii="Calibri" w:eastAsia="Calibri" w:hAnsi="Calibri" w:cs="Calibri"/>
          <w:sz w:val="24"/>
          <w:szCs w:val="24"/>
        </w:rPr>
      </w:pPr>
      <w:r w:rsidRPr="63866A37">
        <w:rPr>
          <w:rFonts w:ascii="Calibri" w:eastAsia="Calibri" w:hAnsi="Calibri" w:cs="Calibri"/>
          <w:sz w:val="24"/>
          <w:szCs w:val="24"/>
        </w:rPr>
        <w:t xml:space="preserve">• </w:t>
      </w:r>
      <w:r w:rsidRPr="63866A37">
        <w:rPr>
          <w:rFonts w:ascii="Calibri" w:eastAsia="Calibri" w:hAnsi="Calibri" w:cs="Calibri"/>
          <w:sz w:val="24"/>
          <w:szCs w:val="24"/>
          <w:lang w:val="ru"/>
        </w:rPr>
        <w:t>ДБСТ,</w:t>
      </w:r>
      <w:r w:rsidRPr="63866A37">
        <w:rPr>
          <w:rFonts w:ascii="Calibri" w:eastAsia="Calibri" w:hAnsi="Calibri" w:cs="Calibri"/>
          <w:sz w:val="24"/>
          <w:szCs w:val="24"/>
        </w:rPr>
        <w:t xml:space="preserve"> які втратили житло (частково або повністю зруйноване чи </w:t>
      </w:r>
      <w:proofErr w:type="spellStart"/>
      <w:r w:rsidRPr="63866A37">
        <w:rPr>
          <w:rFonts w:ascii="Calibri" w:eastAsia="Calibri" w:hAnsi="Calibri" w:cs="Calibri"/>
          <w:sz w:val="24"/>
          <w:szCs w:val="24"/>
          <w:lang w:val="ru"/>
        </w:rPr>
        <w:t>окуповане</w:t>
      </w:r>
      <w:proofErr w:type="spellEnd"/>
      <w:r w:rsidRPr="63866A37">
        <w:rPr>
          <w:rFonts w:ascii="Calibri" w:eastAsia="Calibri" w:hAnsi="Calibri" w:cs="Calibri"/>
          <w:sz w:val="24"/>
          <w:szCs w:val="24"/>
        </w:rPr>
        <w:t>) через війну;</w:t>
      </w:r>
    </w:p>
    <w:p w14:paraId="14B28235" w14:textId="7A5D1AF3" w:rsidR="4FDBC85E" w:rsidRDefault="4FDBC85E" w:rsidP="1136BB6A">
      <w:pPr>
        <w:spacing w:after="0"/>
        <w:rPr>
          <w:rFonts w:ascii="Calibri" w:eastAsia="Calibri" w:hAnsi="Calibri" w:cs="Calibri"/>
          <w:sz w:val="24"/>
          <w:szCs w:val="24"/>
        </w:rPr>
      </w:pPr>
      <w:r w:rsidRPr="1136BB6A">
        <w:rPr>
          <w:rFonts w:ascii="Calibri" w:eastAsia="Calibri" w:hAnsi="Calibri" w:cs="Calibri"/>
          <w:sz w:val="24"/>
          <w:szCs w:val="24"/>
        </w:rPr>
        <w:t>• члени сім</w:t>
      </w:r>
      <w:r w:rsidRPr="1136BB6A">
        <w:rPr>
          <w:rFonts w:ascii="Calibri" w:eastAsia="Calibri" w:hAnsi="Calibri" w:cs="Calibri"/>
          <w:sz w:val="24"/>
          <w:szCs w:val="24"/>
          <w:lang w:val="ru"/>
        </w:rPr>
        <w:t xml:space="preserve">ей </w:t>
      </w:r>
      <w:r w:rsidRPr="1136BB6A">
        <w:rPr>
          <w:rFonts w:ascii="Calibri" w:eastAsia="Calibri" w:hAnsi="Calibri" w:cs="Calibri"/>
          <w:sz w:val="24"/>
          <w:szCs w:val="24"/>
        </w:rPr>
        <w:t>з дітьми, які постраждали, отримали фізичні або психологічні травми внаслідок війни.</w:t>
      </w:r>
    </w:p>
    <w:p w14:paraId="41D72A2D" w14:textId="77777777" w:rsidR="0069072F" w:rsidRPr="0096561F" w:rsidRDefault="0069072F" w:rsidP="0069072F">
      <w:pPr>
        <w:pStyle w:val="a7"/>
        <w:rPr>
          <w:rFonts w:cstheme="minorHAnsi"/>
          <w:sz w:val="24"/>
          <w:szCs w:val="24"/>
          <w:lang w:eastAsia="uk-UA"/>
        </w:rPr>
      </w:pPr>
    </w:p>
    <w:p w14:paraId="306CF601" w14:textId="75C61F2D" w:rsidR="00914ED6" w:rsidRPr="0096561F" w:rsidRDefault="00914ED6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b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3.</w:t>
      </w:r>
      <w:r w:rsidR="00C141F2"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5</w:t>
      </w: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. Параметри, які визначатимуть, чи може НУО отримати фінансування від </w:t>
      </w:r>
      <w:r w:rsidR="00C141F2" w:rsidRPr="0096561F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uk-UA"/>
        </w:rPr>
        <w:t>МБО «БФ «СОС ДИТЯЧІ МІСТЕЧКА</w:t>
      </w:r>
      <w:r w:rsidR="00954DFC" w:rsidRPr="0096561F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uk-UA"/>
        </w:rPr>
        <w:t>»</w:t>
      </w:r>
      <w:r w:rsidR="00C141F2" w:rsidRPr="0096561F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uk-UA"/>
        </w:rPr>
        <w:t xml:space="preserve"> Україна</w:t>
      </w: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 xml:space="preserve">, ґрунтуватимуться на </w:t>
      </w:r>
      <w:r w:rsidR="00B23166"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інформації заповненої Форми добропорядності</w:t>
      </w: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.</w:t>
      </w:r>
    </w:p>
    <w:p w14:paraId="5F2654AF" w14:textId="6448A96A" w:rsidR="00914ED6" w:rsidRPr="0096561F" w:rsidRDefault="00914ED6" w:rsidP="00914ED6">
      <w:pPr>
        <w:shd w:val="clear" w:color="auto" w:fill="FFFFFF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Пропозиції від організацій, які не відповідають наведеним вимогам, розглядатися не будуть. Заявки, надіслані від фізичних осіб, комерційних організацій, державних установ і організацій, </w:t>
      </w:r>
      <w:r w:rsidRPr="0096561F">
        <w:rPr>
          <w:rFonts w:eastAsia="Times New Roman" w:cstheme="minorHAnsi"/>
          <w:sz w:val="24"/>
          <w:szCs w:val="24"/>
          <w:lang w:eastAsia="uk-UA"/>
        </w:rPr>
        <w:lastRenderedPageBreak/>
        <w:t>органів місцевого самоврядування, профспілок, політичних партій, релігійних організацій, розглядатися не будуть.</w:t>
      </w:r>
    </w:p>
    <w:p w14:paraId="52983281" w14:textId="77777777" w:rsidR="0069072F" w:rsidRPr="0096561F" w:rsidRDefault="0069072F" w:rsidP="1136BB6A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/>
          <w:sz w:val="24"/>
          <w:szCs w:val="24"/>
          <w:lang w:eastAsia="uk-UA"/>
        </w:rPr>
      </w:pPr>
    </w:p>
    <w:p w14:paraId="394072DF" w14:textId="038CB389" w:rsidR="1136BB6A" w:rsidRDefault="1136BB6A" w:rsidP="1136BB6A">
      <w:pPr>
        <w:shd w:val="clear" w:color="auto" w:fill="FFFFFF" w:themeFill="background1"/>
        <w:spacing w:before="240" w:after="0" w:line="254" w:lineRule="atLeast"/>
        <w:jc w:val="both"/>
        <w:rPr>
          <w:rFonts w:eastAsia="Times New Roman"/>
          <w:sz w:val="24"/>
          <w:szCs w:val="24"/>
          <w:lang w:eastAsia="uk-UA"/>
        </w:rPr>
      </w:pPr>
    </w:p>
    <w:p w14:paraId="579DC10F" w14:textId="4BF0CACB" w:rsidR="63866A37" w:rsidRDefault="63866A37" w:rsidP="63866A37">
      <w:pPr>
        <w:shd w:val="clear" w:color="auto" w:fill="FFFFFF" w:themeFill="background1"/>
        <w:spacing w:before="240" w:after="0" w:line="254" w:lineRule="atLeast"/>
        <w:jc w:val="both"/>
        <w:rPr>
          <w:rFonts w:eastAsia="Times New Roman"/>
          <w:sz w:val="24"/>
          <w:szCs w:val="24"/>
          <w:lang w:eastAsia="uk-UA"/>
        </w:rPr>
      </w:pPr>
    </w:p>
    <w:p w14:paraId="02CA17B2" w14:textId="4C751B4D" w:rsidR="63866A37" w:rsidRDefault="63866A37" w:rsidP="63866A37">
      <w:pPr>
        <w:shd w:val="clear" w:color="auto" w:fill="FFFFFF" w:themeFill="background1"/>
        <w:spacing w:before="240" w:after="0" w:line="254" w:lineRule="atLeast"/>
        <w:jc w:val="both"/>
        <w:rPr>
          <w:rFonts w:eastAsia="Times New Roman"/>
          <w:sz w:val="24"/>
          <w:szCs w:val="24"/>
          <w:lang w:eastAsia="uk-UA"/>
        </w:rPr>
      </w:pPr>
    </w:p>
    <w:p w14:paraId="1478CDC3" w14:textId="174E04F8" w:rsidR="1136BB6A" w:rsidRDefault="1136BB6A" w:rsidP="1136BB6A">
      <w:pPr>
        <w:shd w:val="clear" w:color="auto" w:fill="FFFFFF" w:themeFill="background1"/>
        <w:spacing w:before="240" w:after="0" w:line="254" w:lineRule="atLeast"/>
        <w:jc w:val="both"/>
        <w:rPr>
          <w:rFonts w:eastAsia="Times New Roman"/>
          <w:sz w:val="24"/>
          <w:szCs w:val="24"/>
          <w:lang w:eastAsia="uk-UA"/>
        </w:rPr>
      </w:pPr>
    </w:p>
    <w:p w14:paraId="5C8BB2FC" w14:textId="77777777" w:rsidR="00914ED6" w:rsidRPr="0096561F" w:rsidRDefault="00914ED6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4. ОПИС ЗАВДАННЯ ТА ОЧІКУВАНІ РЕЗУЛЬТАТИ КОНКУРСУ</w:t>
      </w:r>
    </w:p>
    <w:p w14:paraId="765E5F96" w14:textId="3A167C75" w:rsidR="00914ED6" w:rsidRPr="0096561F" w:rsidRDefault="00914ED6" w:rsidP="00914ED6">
      <w:pPr>
        <w:shd w:val="clear" w:color="auto" w:fill="FFFFFF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Цей конкурс заявок передбачає відбір громадськ</w:t>
      </w:r>
      <w:r w:rsidR="0023321C" w:rsidRPr="0096561F">
        <w:rPr>
          <w:rFonts w:eastAsia="Times New Roman" w:cstheme="minorHAnsi"/>
          <w:sz w:val="24"/>
          <w:szCs w:val="24"/>
          <w:lang w:eastAsia="uk-UA"/>
        </w:rPr>
        <w:t>их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організаці</w:t>
      </w:r>
      <w:r w:rsidR="0023321C" w:rsidRPr="0096561F">
        <w:rPr>
          <w:rFonts w:eastAsia="Times New Roman" w:cstheme="minorHAnsi"/>
          <w:sz w:val="24"/>
          <w:szCs w:val="24"/>
          <w:lang w:eastAsia="uk-UA"/>
        </w:rPr>
        <w:t>й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для реалізації проєкт</w:t>
      </w:r>
      <w:r w:rsidR="0023321C" w:rsidRPr="0096561F">
        <w:rPr>
          <w:rFonts w:eastAsia="Times New Roman" w:cstheme="minorHAnsi"/>
          <w:sz w:val="24"/>
          <w:szCs w:val="24"/>
          <w:lang w:eastAsia="uk-UA"/>
        </w:rPr>
        <w:t>ів соціального значення</w:t>
      </w:r>
      <w:r w:rsidRPr="0096561F">
        <w:rPr>
          <w:rFonts w:eastAsia="Times New Roman" w:cstheme="minorHAnsi"/>
          <w:sz w:val="24"/>
          <w:szCs w:val="24"/>
          <w:lang w:eastAsia="uk-UA"/>
        </w:rPr>
        <w:t>, спрямован</w:t>
      </w:r>
      <w:r w:rsidR="0023321C" w:rsidRPr="0096561F">
        <w:rPr>
          <w:rFonts w:eastAsia="Times New Roman" w:cstheme="minorHAnsi"/>
          <w:sz w:val="24"/>
          <w:szCs w:val="24"/>
          <w:lang w:eastAsia="uk-UA"/>
        </w:rPr>
        <w:t>их на підтримку дітей, які постраждали</w:t>
      </w:r>
      <w:r w:rsidR="00954DFC" w:rsidRPr="0096561F">
        <w:rPr>
          <w:rFonts w:eastAsia="Times New Roman" w:cstheme="minorHAnsi"/>
          <w:sz w:val="24"/>
          <w:szCs w:val="24"/>
          <w:lang w:eastAsia="uk-UA"/>
        </w:rPr>
        <w:t>,</w:t>
      </w:r>
      <w:r w:rsidR="0023321C"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96561F">
        <w:rPr>
          <w:rFonts w:eastAsia="Times New Roman" w:cstheme="minorHAnsi"/>
          <w:sz w:val="24"/>
          <w:szCs w:val="24"/>
          <w:lang w:eastAsia="uk-UA"/>
        </w:rPr>
        <w:t>із цільових областей.</w:t>
      </w:r>
      <w:r w:rsidR="00B23166"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</w:p>
    <w:p w14:paraId="6FE4716B" w14:textId="77777777" w:rsidR="00182FEA" w:rsidRPr="0096561F" w:rsidRDefault="00182FEA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</w:pPr>
    </w:p>
    <w:p w14:paraId="1D85E8DE" w14:textId="2DA78645" w:rsidR="00914ED6" w:rsidRPr="0096561F" w:rsidRDefault="00914ED6" w:rsidP="1903F951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 xml:space="preserve">Головні </w:t>
      </w:r>
      <w:r w:rsidR="00241AAC"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напрямки</w:t>
      </w: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 </w:t>
      </w:r>
      <w:r w:rsidR="02225A63"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конкурсу проєктів</w:t>
      </w: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:</w:t>
      </w:r>
    </w:p>
    <w:p w14:paraId="3B903721" w14:textId="269FCD33" w:rsidR="00241AAC" w:rsidRPr="0096561F" w:rsidRDefault="00241AAC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14:paraId="5B8FD9B2" w14:textId="31980F7F" w:rsidR="00241AAC" w:rsidRPr="0096561F" w:rsidRDefault="00241AAC" w:rsidP="1903F951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u w:val="single"/>
          <w:lang w:eastAsia="uk-UA"/>
        </w:rPr>
        <w:t>Гуманітарний напрям</w:t>
      </w:r>
      <w:r w:rsidRPr="0096561F">
        <w:rPr>
          <w:rFonts w:eastAsia="Times New Roman" w:cstheme="minorHAnsi"/>
          <w:sz w:val="24"/>
          <w:szCs w:val="24"/>
          <w:u w:val="single"/>
          <w:lang w:eastAsia="uk-UA"/>
        </w:rPr>
        <w:t xml:space="preserve"> 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– </w:t>
      </w:r>
      <w:r w:rsidRPr="0096561F">
        <w:rPr>
          <w:rFonts w:eastAsia="Times New Roman" w:cstheme="minorHAnsi"/>
          <w:i/>
          <w:iCs/>
          <w:sz w:val="24"/>
          <w:szCs w:val="24"/>
          <w:lang w:eastAsia="uk-UA"/>
        </w:rPr>
        <w:t>забезпечення базових потреб:</w:t>
      </w:r>
    </w:p>
    <w:p w14:paraId="3D204365" w14:textId="49EC3CC0" w:rsidR="00241AAC" w:rsidRPr="0096561F" w:rsidRDefault="00241AAC" w:rsidP="00241AAC">
      <w:pPr>
        <w:pStyle w:val="a8"/>
        <w:numPr>
          <w:ilvl w:val="1"/>
          <w:numId w:val="4"/>
        </w:num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підготовка до зими (надання цільовим групам товарів для забезпечення тепла та</w:t>
      </w:r>
      <w:r w:rsidR="0082218C" w:rsidRPr="0096561F">
        <w:rPr>
          <w:rFonts w:eastAsia="Times New Roman" w:cstheme="minorHAnsi"/>
          <w:sz w:val="24"/>
          <w:szCs w:val="24"/>
          <w:lang w:eastAsia="uk-UA"/>
        </w:rPr>
        <w:t xml:space="preserve"> альтернативних джерел живлення, покращення інфраструктури для дітей через закупівлю обладнання для </w:t>
      </w:r>
      <w:proofErr w:type="spellStart"/>
      <w:r w:rsidR="0082218C" w:rsidRPr="0096561F">
        <w:rPr>
          <w:rFonts w:eastAsia="Times New Roman" w:cstheme="minorHAnsi"/>
          <w:sz w:val="24"/>
          <w:szCs w:val="24"/>
          <w:lang w:eastAsia="uk-UA"/>
        </w:rPr>
        <w:t>котелень</w:t>
      </w:r>
      <w:proofErr w:type="spellEnd"/>
      <w:r w:rsidR="0082218C" w:rsidRPr="0096561F">
        <w:rPr>
          <w:rFonts w:eastAsia="Times New Roman" w:cstheme="minorHAnsi"/>
          <w:sz w:val="24"/>
          <w:szCs w:val="24"/>
          <w:lang w:eastAsia="uk-UA"/>
        </w:rPr>
        <w:t xml:space="preserve"> або інших комунальних </w:t>
      </w:r>
      <w:proofErr w:type="spellStart"/>
      <w:r w:rsidR="00954DFC" w:rsidRPr="0096561F">
        <w:rPr>
          <w:rFonts w:eastAsia="Times New Roman" w:cstheme="minorHAnsi"/>
          <w:sz w:val="24"/>
          <w:szCs w:val="24"/>
          <w:lang w:val="ru-RU" w:eastAsia="uk-UA"/>
        </w:rPr>
        <w:t>підприємств</w:t>
      </w:r>
      <w:proofErr w:type="spellEnd"/>
      <w:r w:rsidR="0082218C" w:rsidRPr="0096561F">
        <w:rPr>
          <w:rFonts w:eastAsia="Times New Roman" w:cstheme="minorHAnsi"/>
          <w:sz w:val="24"/>
          <w:szCs w:val="24"/>
          <w:lang w:eastAsia="uk-UA"/>
        </w:rPr>
        <w:t>)</w:t>
      </w:r>
      <w:r w:rsidRPr="0096561F">
        <w:rPr>
          <w:rFonts w:eastAsia="Times New Roman" w:cstheme="minorHAnsi"/>
          <w:sz w:val="24"/>
          <w:szCs w:val="24"/>
          <w:lang w:eastAsia="uk-UA"/>
        </w:rPr>
        <w:t>;</w:t>
      </w:r>
    </w:p>
    <w:p w14:paraId="45F2F175" w14:textId="4E9651CB" w:rsidR="00241AAC" w:rsidRPr="0096561F" w:rsidRDefault="00241AAC" w:rsidP="00241AAC">
      <w:pPr>
        <w:pStyle w:val="a8"/>
        <w:numPr>
          <w:ilvl w:val="1"/>
          <w:numId w:val="4"/>
        </w:num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евакуація або вивезення родин, послуги з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релокації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;</w:t>
      </w:r>
    </w:p>
    <w:p w14:paraId="0E157C9E" w14:textId="1C396C8E" w:rsidR="00241AAC" w:rsidRPr="0096561F" w:rsidRDefault="00241AAC" w:rsidP="00241AAC">
      <w:pPr>
        <w:pStyle w:val="a8"/>
        <w:numPr>
          <w:ilvl w:val="1"/>
          <w:numId w:val="4"/>
        </w:num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надання підтримки цільовим групам у вигляді натуральної допомоги (їжа, гігієна, непродуктові </w:t>
      </w:r>
      <w:r w:rsidR="0082218C" w:rsidRPr="0096561F">
        <w:rPr>
          <w:rFonts w:eastAsia="Times New Roman" w:cstheme="minorHAnsi"/>
          <w:sz w:val="24"/>
          <w:szCs w:val="24"/>
          <w:lang w:eastAsia="uk-UA"/>
        </w:rPr>
        <w:t xml:space="preserve">або освітні </w:t>
      </w:r>
      <w:r w:rsidRPr="0096561F">
        <w:rPr>
          <w:rFonts w:eastAsia="Times New Roman" w:cstheme="minorHAnsi"/>
          <w:sz w:val="24"/>
          <w:szCs w:val="24"/>
          <w:lang w:eastAsia="uk-UA"/>
        </w:rPr>
        <w:t>товари</w:t>
      </w:r>
      <w:r w:rsidR="0082218C" w:rsidRPr="0096561F">
        <w:rPr>
          <w:rFonts w:eastAsia="Times New Roman" w:cstheme="minorHAnsi"/>
          <w:sz w:val="24"/>
          <w:szCs w:val="24"/>
          <w:lang w:eastAsia="uk-UA"/>
        </w:rPr>
        <w:t xml:space="preserve">, медичні товари </w:t>
      </w:r>
      <w:r w:rsidRPr="0096561F">
        <w:rPr>
          <w:rFonts w:eastAsia="Times New Roman" w:cstheme="minorHAnsi"/>
          <w:sz w:val="24"/>
          <w:szCs w:val="24"/>
          <w:lang w:eastAsia="uk-UA"/>
        </w:rPr>
        <w:t>тощо);</w:t>
      </w:r>
    </w:p>
    <w:p w14:paraId="32BB9A88" w14:textId="77777777" w:rsidR="00241AAC" w:rsidRPr="0096561F" w:rsidRDefault="00241AAC" w:rsidP="00241AAC">
      <w:pPr>
        <w:pStyle w:val="a8"/>
        <w:numPr>
          <w:ilvl w:val="1"/>
          <w:numId w:val="4"/>
        </w:num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тренінги з безпечного поводження з вибухонебезпечними предметами або першої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домедичної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допомоги;</w:t>
      </w:r>
    </w:p>
    <w:p w14:paraId="34E082C5" w14:textId="678D0797" w:rsidR="00241AAC" w:rsidRPr="0096561F" w:rsidRDefault="00241AAC" w:rsidP="00241AAC">
      <w:pPr>
        <w:pStyle w:val="a8"/>
        <w:numPr>
          <w:ilvl w:val="1"/>
          <w:numId w:val="4"/>
        </w:num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="0082218C" w:rsidRPr="0096561F">
        <w:rPr>
          <w:rFonts w:eastAsia="Times New Roman" w:cstheme="minorHAnsi"/>
          <w:sz w:val="24"/>
          <w:szCs w:val="24"/>
          <w:lang w:eastAsia="uk-UA"/>
        </w:rPr>
        <w:t>обладнання або укомплектування бомбосховищ  для дитячих закладів (освітніх, медичних, громадських);</w:t>
      </w:r>
    </w:p>
    <w:p w14:paraId="3ABE5109" w14:textId="2E3175C4" w:rsidR="00241AAC" w:rsidRPr="0096561F" w:rsidRDefault="0082218C" w:rsidP="1903F951">
      <w:pPr>
        <w:pStyle w:val="a8"/>
        <w:numPr>
          <w:ilvl w:val="1"/>
          <w:numId w:val="4"/>
        </w:num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Психого</w:t>
      </w:r>
      <w:r w:rsidR="00DE6C8A" w:rsidRPr="0096561F">
        <w:rPr>
          <w:rFonts w:eastAsia="Times New Roman" w:cstheme="minorHAnsi"/>
          <w:sz w:val="24"/>
          <w:szCs w:val="24"/>
          <w:lang w:eastAsia="uk-UA"/>
        </w:rPr>
        <w:t>логічні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послуги </w:t>
      </w:r>
      <w:r w:rsidR="00182FEA" w:rsidRPr="0096561F">
        <w:rPr>
          <w:rFonts w:eastAsia="Times New Roman" w:cstheme="minorHAnsi"/>
          <w:sz w:val="24"/>
          <w:szCs w:val="24"/>
          <w:lang w:eastAsia="uk-UA"/>
        </w:rPr>
        <w:t xml:space="preserve">або </w:t>
      </w:r>
      <w:r w:rsidRPr="0096561F">
        <w:rPr>
          <w:rFonts w:eastAsia="Times New Roman" w:cstheme="minorHAnsi"/>
          <w:sz w:val="24"/>
          <w:szCs w:val="24"/>
          <w:lang w:eastAsia="uk-UA"/>
        </w:rPr>
        <w:t>юридичні консультації, пов’язан</w:t>
      </w:r>
      <w:r w:rsidR="00DE6C8A" w:rsidRPr="0096561F">
        <w:rPr>
          <w:rFonts w:eastAsia="Times New Roman" w:cstheme="minorHAnsi"/>
          <w:sz w:val="24"/>
          <w:szCs w:val="24"/>
          <w:lang w:eastAsia="uk-UA"/>
        </w:rPr>
        <w:t>і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із </w:t>
      </w:r>
      <w:r w:rsidR="00182FEA" w:rsidRPr="0096561F">
        <w:rPr>
          <w:rFonts w:eastAsia="Times New Roman" w:cstheme="minorHAnsi"/>
          <w:sz w:val="24"/>
          <w:szCs w:val="24"/>
          <w:lang w:eastAsia="uk-UA"/>
        </w:rPr>
        <w:t>наслідками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війни</w:t>
      </w:r>
      <w:r w:rsidR="5B368916" w:rsidRPr="0096561F">
        <w:rPr>
          <w:rFonts w:eastAsia="Times New Roman" w:cstheme="minorHAnsi"/>
          <w:sz w:val="24"/>
          <w:szCs w:val="24"/>
          <w:lang w:eastAsia="uk-UA"/>
        </w:rPr>
        <w:t>.</w:t>
      </w:r>
    </w:p>
    <w:p w14:paraId="1BD805DF" w14:textId="77777777" w:rsidR="00241AAC" w:rsidRPr="0096561F" w:rsidRDefault="00241AAC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14:paraId="53B67C1D" w14:textId="06E36347" w:rsidR="00241AAC" w:rsidRPr="0096561F" w:rsidRDefault="00241AAC" w:rsidP="1903F951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Theme="majorEastAsia" w:cstheme="minorHAnsi"/>
          <w:b/>
          <w:bCs/>
          <w:i/>
          <w:iCs/>
          <w:sz w:val="24"/>
          <w:szCs w:val="24"/>
        </w:rPr>
      </w:pPr>
      <w:r w:rsidRPr="0096561F">
        <w:rPr>
          <w:rFonts w:eastAsia="Times New Roman" w:cstheme="minorHAnsi"/>
          <w:b/>
          <w:bCs/>
          <w:sz w:val="24"/>
          <w:szCs w:val="24"/>
          <w:u w:val="single"/>
          <w:lang w:eastAsia="uk-UA"/>
        </w:rPr>
        <w:t>Простори дружні для дітей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– </w:t>
      </w:r>
      <w:r w:rsidR="60D0D8E6" w:rsidRPr="004540E7">
        <w:rPr>
          <w:rFonts w:eastAsiaTheme="majorEastAsia" w:cstheme="minorHAnsi"/>
          <w:b/>
          <w:bCs/>
          <w:i/>
          <w:iCs/>
          <w:sz w:val="24"/>
          <w:szCs w:val="24"/>
        </w:rPr>
        <w:t>п</w:t>
      </w:r>
      <w:r w:rsidR="60D0D8E6" w:rsidRPr="0096561F">
        <w:rPr>
          <w:rFonts w:eastAsiaTheme="majorEastAsia" w:cstheme="minorHAnsi"/>
          <w:b/>
          <w:bCs/>
          <w:i/>
          <w:iCs/>
          <w:sz w:val="24"/>
          <w:szCs w:val="24"/>
        </w:rPr>
        <w:t>ідвищення психологічної стійкості дітей та їхніх батьків, а також сприяння покращенню стосунків між дітьми та їхніми однолітками, батьками чи опікунами</w:t>
      </w:r>
      <w:r w:rsidR="00954DFC" w:rsidRPr="0096561F">
        <w:rPr>
          <w:rFonts w:eastAsiaTheme="majorEastAsia" w:cstheme="minorHAnsi"/>
          <w:b/>
          <w:bCs/>
          <w:i/>
          <w:iCs/>
          <w:sz w:val="24"/>
          <w:szCs w:val="24"/>
        </w:rPr>
        <w:t>,</w:t>
      </w:r>
      <w:r w:rsidR="60D0D8E6" w:rsidRPr="0096561F">
        <w:rPr>
          <w:rFonts w:eastAsiaTheme="majorEastAsia" w:cstheme="minorHAnsi"/>
          <w:b/>
          <w:bCs/>
          <w:i/>
          <w:iCs/>
          <w:sz w:val="24"/>
          <w:szCs w:val="24"/>
        </w:rPr>
        <w:t xml:space="preserve"> та їхньою громадою:</w:t>
      </w:r>
    </w:p>
    <w:p w14:paraId="66456438" w14:textId="50928F5C" w:rsidR="00241AAC" w:rsidRPr="0096561F" w:rsidRDefault="00182FEA" w:rsidP="1903F951">
      <w:pPr>
        <w:pStyle w:val="a8"/>
        <w:numPr>
          <w:ilvl w:val="1"/>
          <w:numId w:val="4"/>
        </w:num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Забезпечення безпечного та різноманітного дозвілля для дітей (табори, ігрові\спорт</w:t>
      </w:r>
      <w:r w:rsidR="00DE6C8A" w:rsidRPr="0096561F">
        <w:rPr>
          <w:rFonts w:eastAsia="Times New Roman" w:cstheme="minorHAnsi"/>
          <w:sz w:val="24"/>
          <w:szCs w:val="24"/>
          <w:lang w:val="ru-RU" w:eastAsia="uk-UA"/>
        </w:rPr>
        <w:t>и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вні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майданчики \куточки);</w:t>
      </w:r>
    </w:p>
    <w:p w14:paraId="561B2721" w14:textId="76B67188" w:rsidR="00182FEA" w:rsidRPr="0096561F" w:rsidRDefault="00182FEA" w:rsidP="1903F951">
      <w:pPr>
        <w:pStyle w:val="a8"/>
        <w:numPr>
          <w:ilvl w:val="1"/>
          <w:numId w:val="4"/>
        </w:num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Організація дитячих заходів для інтеграції ВПО в громаду (фестивалі, толоки, кінопокази тощо);</w:t>
      </w:r>
    </w:p>
    <w:p w14:paraId="502E5F79" w14:textId="0EF4E8BB" w:rsidR="00182FEA" w:rsidRPr="0096561F" w:rsidRDefault="00182FEA" w:rsidP="1903F951">
      <w:pPr>
        <w:pStyle w:val="a8"/>
        <w:numPr>
          <w:ilvl w:val="1"/>
          <w:numId w:val="4"/>
        </w:num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Підтримка діяльності існуючих дитячих просторів;</w:t>
      </w:r>
    </w:p>
    <w:p w14:paraId="64910E5F" w14:textId="0DF189FF" w:rsidR="00182FEA" w:rsidRPr="0096561F" w:rsidRDefault="0017579F" w:rsidP="1903F951">
      <w:pPr>
        <w:pStyle w:val="a8"/>
        <w:numPr>
          <w:ilvl w:val="1"/>
          <w:numId w:val="4"/>
        </w:num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Соціальні, логопедичні, психологічні та інші освітні </w:t>
      </w:r>
      <w:r w:rsidR="00182FEA" w:rsidRPr="0096561F">
        <w:rPr>
          <w:rFonts w:eastAsia="Times New Roman" w:cstheme="minorHAnsi"/>
          <w:sz w:val="24"/>
          <w:szCs w:val="24"/>
          <w:lang w:eastAsia="uk-UA"/>
        </w:rPr>
        <w:t>послуги;</w:t>
      </w:r>
    </w:p>
    <w:p w14:paraId="534398F5" w14:textId="344F44E8" w:rsidR="0017579F" w:rsidRPr="0096561F" w:rsidRDefault="74E2544F" w:rsidP="1903F951">
      <w:pPr>
        <w:pStyle w:val="a8"/>
        <w:numPr>
          <w:ilvl w:val="1"/>
          <w:numId w:val="4"/>
        </w:num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Ігротеки та розвиток практичних навичок через майсте</w:t>
      </w:r>
      <w:r w:rsidR="2875C53B" w:rsidRPr="0096561F">
        <w:rPr>
          <w:rFonts w:eastAsia="Times New Roman" w:cstheme="minorHAnsi"/>
          <w:sz w:val="24"/>
          <w:szCs w:val="24"/>
          <w:lang w:eastAsia="uk-UA"/>
        </w:rPr>
        <w:t>р-класи;</w:t>
      </w:r>
    </w:p>
    <w:p w14:paraId="27AD2645" w14:textId="5654AFA5" w:rsidR="0017579F" w:rsidRPr="0096561F" w:rsidRDefault="0017579F" w:rsidP="1903F951">
      <w:pPr>
        <w:pStyle w:val="a8"/>
        <w:numPr>
          <w:ilvl w:val="1"/>
          <w:numId w:val="4"/>
        </w:num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Розвиток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сучасни</w:t>
      </w:r>
      <w:proofErr w:type="spellEnd"/>
      <w:r w:rsidR="00DE6C8A" w:rsidRPr="0096561F">
        <w:rPr>
          <w:rFonts w:eastAsia="Times New Roman" w:cstheme="minorHAnsi"/>
          <w:sz w:val="24"/>
          <w:szCs w:val="24"/>
          <w:lang w:val="ru-RU" w:eastAsia="uk-UA"/>
        </w:rPr>
        <w:t>х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компетенцій молоді та дітей (</w:t>
      </w:r>
      <w:r w:rsidR="00DE6C8A" w:rsidRPr="0096561F">
        <w:rPr>
          <w:rFonts w:eastAsia="Times New Roman" w:cstheme="minorHAnsi"/>
          <w:sz w:val="24"/>
          <w:szCs w:val="24"/>
          <w:lang w:val="ru-RU" w:eastAsia="uk-UA"/>
        </w:rPr>
        <w:t xml:space="preserve"> шляхом </w:t>
      </w:r>
      <w:proofErr w:type="spellStart"/>
      <w:r w:rsidR="00DE6C8A" w:rsidRPr="0096561F">
        <w:rPr>
          <w:rFonts w:eastAsia="Times New Roman" w:cstheme="minorHAnsi"/>
          <w:sz w:val="24"/>
          <w:szCs w:val="24"/>
          <w:lang w:val="ru-RU" w:eastAsia="uk-UA"/>
        </w:rPr>
        <w:t>проведення</w:t>
      </w:r>
      <w:proofErr w:type="spellEnd"/>
      <w:r w:rsidR="00DE6C8A" w:rsidRPr="0096561F">
        <w:rPr>
          <w:rFonts w:eastAsia="Times New Roman" w:cstheme="minorHAnsi"/>
          <w:sz w:val="24"/>
          <w:szCs w:val="24"/>
          <w:lang w:val="ru-RU" w:eastAsia="uk-UA"/>
        </w:rPr>
        <w:t xml:space="preserve"> </w:t>
      </w:r>
      <w:r w:rsidRPr="0096561F">
        <w:rPr>
          <w:rFonts w:eastAsia="Times New Roman" w:cstheme="minorHAnsi"/>
          <w:sz w:val="24"/>
          <w:szCs w:val="24"/>
          <w:lang w:eastAsia="uk-UA"/>
        </w:rPr>
        <w:t>тренінг</w:t>
      </w:r>
      <w:proofErr w:type="spellStart"/>
      <w:r w:rsidR="00DE6C8A" w:rsidRPr="0096561F">
        <w:rPr>
          <w:rFonts w:eastAsia="Times New Roman" w:cstheme="minorHAnsi"/>
          <w:sz w:val="24"/>
          <w:szCs w:val="24"/>
          <w:lang w:val="ru-RU" w:eastAsia="uk-UA"/>
        </w:rPr>
        <w:t>ів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дебат</w:t>
      </w:r>
      <w:r w:rsidR="00DE6C8A" w:rsidRPr="0096561F">
        <w:rPr>
          <w:rFonts w:eastAsia="Times New Roman" w:cstheme="minorHAnsi"/>
          <w:sz w:val="24"/>
          <w:szCs w:val="24"/>
          <w:lang w:val="ru-RU" w:eastAsia="uk-UA"/>
        </w:rPr>
        <w:t>ів</w:t>
      </w:r>
      <w:proofErr w:type="spellEnd"/>
      <w:r w:rsidR="00DE6C8A" w:rsidRPr="0096561F">
        <w:rPr>
          <w:rFonts w:eastAsia="Times New Roman" w:cstheme="minorHAnsi"/>
          <w:sz w:val="24"/>
          <w:szCs w:val="24"/>
          <w:lang w:val="ru-RU" w:eastAsia="uk-UA"/>
        </w:rPr>
        <w:t>,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форум</w:t>
      </w:r>
      <w:proofErr w:type="spellStart"/>
      <w:r w:rsidR="00DE6C8A" w:rsidRPr="0096561F">
        <w:rPr>
          <w:rFonts w:eastAsia="Times New Roman" w:cstheme="minorHAnsi"/>
          <w:sz w:val="24"/>
          <w:szCs w:val="24"/>
          <w:lang w:val="ru-RU" w:eastAsia="uk-UA"/>
        </w:rPr>
        <w:t>ів</w:t>
      </w:r>
      <w:proofErr w:type="spellEnd"/>
      <w:r w:rsidR="00DE6C8A" w:rsidRPr="0096561F">
        <w:rPr>
          <w:rFonts w:eastAsia="Times New Roman" w:cstheme="minorHAnsi"/>
          <w:sz w:val="24"/>
          <w:szCs w:val="24"/>
          <w:lang w:val="ru-RU" w:eastAsia="uk-UA"/>
        </w:rPr>
        <w:t xml:space="preserve"> </w:t>
      </w:r>
      <w:r w:rsidRPr="0096561F">
        <w:rPr>
          <w:rFonts w:eastAsia="Times New Roman" w:cstheme="minorHAnsi"/>
          <w:sz w:val="24"/>
          <w:szCs w:val="24"/>
          <w:lang w:eastAsia="uk-UA"/>
        </w:rPr>
        <w:t>тощо)</w:t>
      </w:r>
      <w:r w:rsidR="1C0E076E" w:rsidRPr="0096561F">
        <w:rPr>
          <w:rFonts w:eastAsia="Times New Roman" w:cstheme="minorHAnsi"/>
          <w:sz w:val="24"/>
          <w:szCs w:val="24"/>
          <w:lang w:eastAsia="uk-UA"/>
        </w:rPr>
        <w:t>;</w:t>
      </w:r>
    </w:p>
    <w:p w14:paraId="779BC78B" w14:textId="6AFEEB9E" w:rsidR="120BC345" w:rsidRPr="0096561F" w:rsidRDefault="120BC345" w:rsidP="1903F951">
      <w:pPr>
        <w:pStyle w:val="a8"/>
        <w:numPr>
          <w:ilvl w:val="1"/>
          <w:numId w:val="4"/>
        </w:numPr>
        <w:shd w:val="clear" w:color="auto" w:fill="FFFFFF" w:themeFill="background1"/>
        <w:spacing w:after="0" w:line="254" w:lineRule="atLeast"/>
        <w:jc w:val="both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Підтримка проєктів шкільного самоврядування </w:t>
      </w:r>
    </w:p>
    <w:p w14:paraId="3EC18A8E" w14:textId="21ED32F1" w:rsidR="00241AAC" w:rsidRPr="0096561F" w:rsidRDefault="00241AAC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14:paraId="4ADF42A7" w14:textId="077F9F55" w:rsidR="00241AAC" w:rsidRPr="0096561F" w:rsidRDefault="00241AAC" w:rsidP="1903F951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b/>
          <w:bCs/>
          <w:i/>
          <w:iCs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u w:val="single"/>
          <w:lang w:eastAsia="uk-UA"/>
        </w:rPr>
        <w:t>Підтримка фахівців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– </w:t>
      </w:r>
      <w:r w:rsidR="52E73FBC"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="5E931142" w:rsidRPr="0096561F">
        <w:rPr>
          <w:rFonts w:eastAsia="Times New Roman" w:cstheme="minorHAnsi"/>
          <w:b/>
          <w:bCs/>
          <w:i/>
          <w:iCs/>
          <w:sz w:val="24"/>
          <w:szCs w:val="24"/>
          <w:lang w:eastAsia="uk-UA"/>
        </w:rPr>
        <w:t xml:space="preserve">процес, який дозволяє командам фахівців розвивати та зміцнювати </w:t>
      </w:r>
      <w:proofErr w:type="spellStart"/>
      <w:r w:rsidR="00954DFC" w:rsidRPr="0096561F">
        <w:rPr>
          <w:rFonts w:eastAsia="Times New Roman" w:cstheme="minorHAnsi"/>
          <w:b/>
          <w:bCs/>
          <w:i/>
          <w:iCs/>
          <w:sz w:val="24"/>
          <w:szCs w:val="24"/>
          <w:lang w:val="ru-RU" w:eastAsia="uk-UA"/>
        </w:rPr>
        <w:t>власні</w:t>
      </w:r>
      <w:proofErr w:type="spellEnd"/>
      <w:r w:rsidR="00954DFC" w:rsidRPr="0096561F">
        <w:rPr>
          <w:rFonts w:eastAsia="Times New Roman" w:cstheme="minorHAnsi"/>
          <w:b/>
          <w:bCs/>
          <w:i/>
          <w:iCs/>
          <w:sz w:val="24"/>
          <w:szCs w:val="24"/>
          <w:lang w:val="ru-RU" w:eastAsia="uk-UA"/>
        </w:rPr>
        <w:t xml:space="preserve"> </w:t>
      </w:r>
      <w:r w:rsidR="5E931142" w:rsidRPr="0096561F">
        <w:rPr>
          <w:rFonts w:eastAsia="Times New Roman" w:cstheme="minorHAnsi"/>
          <w:b/>
          <w:bCs/>
          <w:i/>
          <w:iCs/>
          <w:sz w:val="24"/>
          <w:szCs w:val="24"/>
          <w:lang w:eastAsia="uk-UA"/>
        </w:rPr>
        <w:t>навички та здібності:</w:t>
      </w:r>
    </w:p>
    <w:p w14:paraId="43521090" w14:textId="7C8FFDF6" w:rsidR="5E931142" w:rsidRPr="0096561F" w:rsidRDefault="5E931142" w:rsidP="1903F951">
      <w:pPr>
        <w:pStyle w:val="a8"/>
        <w:numPr>
          <w:ilvl w:val="0"/>
          <w:numId w:val="2"/>
        </w:numPr>
        <w:shd w:val="clear" w:color="auto" w:fill="FFFFFF" w:themeFill="background1"/>
        <w:spacing w:after="0" w:line="254" w:lineRule="atLeast"/>
        <w:jc w:val="both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Тренінги, семінари, форуми, професійні табори для фахівців</w:t>
      </w:r>
      <w:r w:rsidR="00DE6C8A" w:rsidRPr="0096561F">
        <w:rPr>
          <w:rFonts w:eastAsia="Times New Roman" w:cstheme="minorHAnsi"/>
          <w:sz w:val="24"/>
          <w:szCs w:val="24"/>
          <w:lang w:eastAsia="uk-UA"/>
        </w:rPr>
        <w:t>/</w:t>
      </w:r>
      <w:proofErr w:type="spellStart"/>
      <w:r w:rsidR="00DE6C8A" w:rsidRPr="0096561F">
        <w:rPr>
          <w:rFonts w:eastAsia="Times New Roman" w:cstheme="minorHAnsi"/>
          <w:sz w:val="24"/>
          <w:szCs w:val="24"/>
          <w:lang w:eastAsia="uk-UA"/>
        </w:rPr>
        <w:t>чинь</w:t>
      </w:r>
      <w:proofErr w:type="spellEnd"/>
      <w:r w:rsidR="00DE6C8A" w:rsidRPr="0096561F">
        <w:rPr>
          <w:rFonts w:eastAsia="Times New Roman" w:cstheme="minorHAnsi"/>
          <w:sz w:val="24"/>
          <w:szCs w:val="24"/>
          <w:lang w:eastAsia="uk-UA"/>
        </w:rPr>
        <w:t xml:space="preserve"> із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соціальної роботи або психологів</w:t>
      </w:r>
      <w:r w:rsidR="00DE6C8A" w:rsidRPr="0096561F">
        <w:rPr>
          <w:rFonts w:eastAsia="Times New Roman" w:cstheme="minorHAnsi"/>
          <w:sz w:val="24"/>
          <w:szCs w:val="24"/>
          <w:lang w:eastAsia="uk-UA"/>
        </w:rPr>
        <w:t>/гинь</w:t>
      </w:r>
      <w:r w:rsidRPr="0096561F">
        <w:rPr>
          <w:rFonts w:eastAsia="Times New Roman" w:cstheme="minorHAnsi"/>
          <w:sz w:val="24"/>
          <w:szCs w:val="24"/>
          <w:lang w:eastAsia="uk-UA"/>
        </w:rPr>
        <w:t>, які працюють із дітьми та батьками;</w:t>
      </w:r>
    </w:p>
    <w:p w14:paraId="65219BC5" w14:textId="767DBC81" w:rsidR="7C8A690C" w:rsidRPr="0096561F" w:rsidRDefault="7C8A690C" w:rsidP="1903F951">
      <w:pPr>
        <w:pStyle w:val="a8"/>
        <w:numPr>
          <w:ilvl w:val="0"/>
          <w:numId w:val="2"/>
        </w:numPr>
        <w:shd w:val="clear" w:color="auto" w:fill="FFFFFF" w:themeFill="background1"/>
        <w:spacing w:after="0" w:line="254" w:lineRule="atLeast"/>
        <w:jc w:val="both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Профілактика професійного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вигор</w:t>
      </w:r>
      <w:proofErr w:type="spellEnd"/>
      <w:r w:rsidR="00954DFC" w:rsidRPr="0096561F">
        <w:rPr>
          <w:rFonts w:eastAsia="Times New Roman" w:cstheme="minorHAnsi"/>
          <w:sz w:val="24"/>
          <w:szCs w:val="24"/>
          <w:lang w:val="ru-RU" w:eastAsia="uk-UA"/>
        </w:rPr>
        <w:t>а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ння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для соціальних працівників;</w:t>
      </w:r>
    </w:p>
    <w:p w14:paraId="4914B9DC" w14:textId="51DDFD51" w:rsidR="7C8A690C" w:rsidRPr="0096561F" w:rsidRDefault="7C8A690C" w:rsidP="1903F951">
      <w:pPr>
        <w:pStyle w:val="a8"/>
        <w:numPr>
          <w:ilvl w:val="0"/>
          <w:numId w:val="2"/>
        </w:numPr>
        <w:shd w:val="clear" w:color="auto" w:fill="FFFFFF" w:themeFill="background1"/>
        <w:spacing w:after="0" w:line="254" w:lineRule="atLeast"/>
        <w:jc w:val="both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lastRenderedPageBreak/>
        <w:t>Підвищення кваліфікації спеціалістів, які працюють із сімейними формами виховання</w:t>
      </w:r>
      <w:r w:rsidR="2EE65398" w:rsidRPr="0096561F">
        <w:rPr>
          <w:rFonts w:eastAsia="Times New Roman" w:cstheme="minorHAnsi"/>
          <w:sz w:val="24"/>
          <w:szCs w:val="24"/>
          <w:lang w:eastAsia="uk-UA"/>
        </w:rPr>
        <w:t xml:space="preserve"> в громадах;</w:t>
      </w:r>
    </w:p>
    <w:p w14:paraId="4FD6EFAF" w14:textId="006E34FA" w:rsidR="7C31DDAA" w:rsidRPr="0096561F" w:rsidRDefault="7C31DDAA" w:rsidP="1903F951">
      <w:pPr>
        <w:pStyle w:val="a8"/>
        <w:numPr>
          <w:ilvl w:val="0"/>
          <w:numId w:val="2"/>
        </w:numPr>
        <w:shd w:val="clear" w:color="auto" w:fill="FFFFFF" w:themeFill="background1"/>
        <w:spacing w:after="0" w:line="254" w:lineRule="atLeast"/>
        <w:jc w:val="both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Розроблення та впровадження політики захисту дітей в роботу  </w:t>
      </w:r>
      <w:r w:rsidR="11B00074" w:rsidRPr="0096561F">
        <w:rPr>
          <w:rFonts w:eastAsia="Times New Roman" w:cstheme="minorHAnsi"/>
          <w:sz w:val="24"/>
          <w:szCs w:val="24"/>
          <w:lang w:eastAsia="uk-UA"/>
        </w:rPr>
        <w:t xml:space="preserve">соціальних закладів </w:t>
      </w:r>
      <w:r w:rsidRPr="0096561F">
        <w:rPr>
          <w:rFonts w:eastAsia="Times New Roman" w:cstheme="minorHAnsi"/>
          <w:sz w:val="24"/>
          <w:szCs w:val="24"/>
          <w:lang w:eastAsia="uk-UA"/>
        </w:rPr>
        <w:t>громади</w:t>
      </w:r>
      <w:r w:rsidR="30D13D45" w:rsidRPr="0096561F">
        <w:rPr>
          <w:rFonts w:eastAsia="Times New Roman" w:cstheme="minorHAnsi"/>
          <w:sz w:val="24"/>
          <w:szCs w:val="24"/>
          <w:lang w:eastAsia="uk-UA"/>
        </w:rPr>
        <w:t>.</w:t>
      </w:r>
    </w:p>
    <w:p w14:paraId="377175A2" w14:textId="77777777" w:rsidR="00241AAC" w:rsidRPr="0096561F" w:rsidRDefault="00241AAC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14:paraId="2DAA068F" w14:textId="77777777" w:rsidR="00914ED6" w:rsidRPr="0096561F" w:rsidRDefault="00914ED6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5. ТРИВАЛІСТЬ ПРОЄКТУ</w:t>
      </w:r>
    </w:p>
    <w:p w14:paraId="483322AB" w14:textId="146D3FA1" w:rsidR="0023321C" w:rsidRPr="0096561F" w:rsidRDefault="00914ED6" w:rsidP="1136BB6A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/>
          <w:sz w:val="24"/>
          <w:szCs w:val="24"/>
          <w:lang w:eastAsia="uk-UA"/>
        </w:rPr>
      </w:pPr>
      <w:r w:rsidRPr="63866A37">
        <w:rPr>
          <w:rFonts w:eastAsia="Times New Roman"/>
          <w:sz w:val="24"/>
          <w:szCs w:val="24"/>
          <w:lang w:eastAsia="uk-UA"/>
        </w:rPr>
        <w:t xml:space="preserve">Тривалість </w:t>
      </w:r>
      <w:r w:rsidR="0023321C" w:rsidRPr="63866A37">
        <w:rPr>
          <w:rFonts w:eastAsia="Times New Roman"/>
          <w:sz w:val="24"/>
          <w:szCs w:val="24"/>
          <w:lang w:eastAsia="uk-UA"/>
        </w:rPr>
        <w:t xml:space="preserve">кожного </w:t>
      </w:r>
      <w:r w:rsidRPr="63866A37">
        <w:rPr>
          <w:rFonts w:eastAsia="Times New Roman"/>
          <w:sz w:val="24"/>
          <w:szCs w:val="24"/>
          <w:lang w:eastAsia="uk-UA"/>
        </w:rPr>
        <w:t xml:space="preserve">проєкту – </w:t>
      </w:r>
      <w:r w:rsidR="0023321C" w:rsidRPr="63866A37">
        <w:rPr>
          <w:rFonts w:eastAsia="Times New Roman"/>
          <w:sz w:val="24"/>
          <w:szCs w:val="24"/>
          <w:lang w:eastAsia="uk-UA"/>
        </w:rPr>
        <w:t xml:space="preserve">від 3 </w:t>
      </w:r>
      <w:r w:rsidRPr="63866A37">
        <w:rPr>
          <w:rFonts w:eastAsia="Times New Roman"/>
          <w:sz w:val="24"/>
          <w:szCs w:val="24"/>
          <w:lang w:eastAsia="uk-UA"/>
        </w:rPr>
        <w:t xml:space="preserve">до </w:t>
      </w:r>
      <w:r w:rsidR="25CCFB57" w:rsidRPr="63866A37">
        <w:rPr>
          <w:rFonts w:eastAsia="Times New Roman"/>
          <w:sz w:val="24"/>
          <w:szCs w:val="24"/>
          <w:lang w:eastAsia="uk-UA"/>
        </w:rPr>
        <w:t>4</w:t>
      </w:r>
      <w:r w:rsidRPr="63866A37">
        <w:rPr>
          <w:rFonts w:eastAsia="Times New Roman"/>
          <w:sz w:val="24"/>
          <w:szCs w:val="24"/>
          <w:lang w:eastAsia="uk-UA"/>
        </w:rPr>
        <w:t xml:space="preserve"> місяців. Запланований початок імплементації проєкту – </w:t>
      </w:r>
      <w:r w:rsidR="1AFC04BD" w:rsidRPr="63866A37">
        <w:rPr>
          <w:rFonts w:eastAsia="Times New Roman"/>
          <w:sz w:val="24"/>
          <w:szCs w:val="24"/>
          <w:lang w:eastAsia="uk-UA"/>
        </w:rPr>
        <w:t>серпень</w:t>
      </w:r>
      <w:r w:rsidRPr="63866A37">
        <w:rPr>
          <w:rFonts w:eastAsia="Times New Roman"/>
          <w:sz w:val="24"/>
          <w:szCs w:val="24"/>
          <w:lang w:eastAsia="uk-UA"/>
        </w:rPr>
        <w:t xml:space="preserve"> 2024 року.</w:t>
      </w:r>
    </w:p>
    <w:p w14:paraId="415FA823" w14:textId="5AE03F97" w:rsidR="00914ED6" w:rsidRDefault="00914ED6" w:rsidP="1136BB6A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/>
          <w:b/>
          <w:bCs/>
          <w:sz w:val="24"/>
          <w:szCs w:val="24"/>
          <w:lang w:eastAsia="uk-UA"/>
        </w:rPr>
      </w:pPr>
      <w:r w:rsidRPr="1136BB6A">
        <w:rPr>
          <w:rFonts w:eastAsia="Times New Roman"/>
          <w:sz w:val="24"/>
          <w:szCs w:val="24"/>
          <w:lang w:eastAsia="uk-UA"/>
        </w:rPr>
        <w:t> </w:t>
      </w:r>
    </w:p>
    <w:p w14:paraId="44E3D903" w14:textId="731085C2" w:rsidR="00914ED6" w:rsidRDefault="00914ED6" w:rsidP="1136BB6A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/>
          <w:b/>
          <w:bCs/>
          <w:sz w:val="24"/>
          <w:szCs w:val="24"/>
          <w:lang w:eastAsia="uk-UA"/>
        </w:rPr>
      </w:pPr>
    </w:p>
    <w:p w14:paraId="15F42CF0" w14:textId="0D4AE73F" w:rsidR="00914ED6" w:rsidRDefault="00914ED6" w:rsidP="1136BB6A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/>
          <w:b/>
          <w:bCs/>
          <w:sz w:val="24"/>
          <w:szCs w:val="24"/>
          <w:lang w:eastAsia="uk-UA"/>
        </w:rPr>
      </w:pPr>
    </w:p>
    <w:p w14:paraId="63E2886C" w14:textId="5AE03F97" w:rsidR="00914ED6" w:rsidRDefault="00914ED6" w:rsidP="1136BB6A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1136BB6A">
        <w:rPr>
          <w:rFonts w:eastAsia="Times New Roman"/>
          <w:b/>
          <w:bCs/>
          <w:sz w:val="24"/>
          <w:szCs w:val="24"/>
          <w:bdr w:val="none" w:sz="0" w:space="0" w:color="auto" w:frame="1"/>
          <w:lang w:eastAsia="uk-UA"/>
        </w:rPr>
        <w:t>6. ВИТРАТИ ПРОЄКТНОЇ ПРОПОЗИЦІЇ</w:t>
      </w:r>
    </w:p>
    <w:p w14:paraId="0498775F" w14:textId="77777777" w:rsidR="00914ED6" w:rsidRPr="0096561F" w:rsidRDefault="00914ED6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6.1. Дозволені витрати</w:t>
      </w:r>
    </w:p>
    <w:p w14:paraId="68282CB5" w14:textId="77777777" w:rsidR="00914ED6" w:rsidRPr="0096561F" w:rsidRDefault="00914ED6" w:rsidP="1903F951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Прийнятними вважаються витрати, які:</w:t>
      </w:r>
    </w:p>
    <w:p w14:paraId="68481A9B" w14:textId="77777777" w:rsidR="00914ED6" w:rsidRPr="0096561F" w:rsidRDefault="00914ED6" w:rsidP="1903F951">
      <w:pPr>
        <w:numPr>
          <w:ilvl w:val="0"/>
          <w:numId w:val="10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необхідні для досягнення цілей та завдань проєкту;</w:t>
      </w:r>
    </w:p>
    <w:p w14:paraId="31319A01" w14:textId="77777777" w:rsidR="00914ED6" w:rsidRPr="0096561F" w:rsidRDefault="00914ED6" w:rsidP="1903F951">
      <w:pPr>
        <w:numPr>
          <w:ilvl w:val="0"/>
          <w:numId w:val="10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що відповідають принципу ефективності та економічності витрат («найвища якість за найнижчу ціну»).</w:t>
      </w:r>
    </w:p>
    <w:p w14:paraId="56EDEF34" w14:textId="77777777" w:rsidR="00914ED6" w:rsidRPr="0096561F" w:rsidRDefault="00914ED6" w:rsidP="1903F951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Кошти, надані в межах конкурсу, можуть бути використані винятково для оплати:</w:t>
      </w:r>
    </w:p>
    <w:p w14:paraId="00FE8BBD" w14:textId="77777777" w:rsidR="00914ED6" w:rsidRPr="0096561F" w:rsidRDefault="00914ED6" w:rsidP="1903F951">
      <w:pPr>
        <w:numPr>
          <w:ilvl w:val="0"/>
          <w:numId w:val="11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праці персоналу організації та залучених експертів;</w:t>
      </w:r>
    </w:p>
    <w:p w14:paraId="40439013" w14:textId="77777777" w:rsidR="00914ED6" w:rsidRPr="0096561F" w:rsidRDefault="00914ED6" w:rsidP="1903F951">
      <w:pPr>
        <w:numPr>
          <w:ilvl w:val="0"/>
          <w:numId w:val="11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товарів та послуг, необхідних для реалізації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проєктної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 діяльності;</w:t>
      </w:r>
    </w:p>
    <w:p w14:paraId="7AFB0E81" w14:textId="77777777" w:rsidR="00914ED6" w:rsidRPr="0096561F" w:rsidRDefault="00914ED6" w:rsidP="1903F951">
      <w:pPr>
        <w:numPr>
          <w:ilvl w:val="0"/>
          <w:numId w:val="11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комунікаційних та інформаційних послуг;</w:t>
      </w:r>
    </w:p>
    <w:p w14:paraId="0C685BDC" w14:textId="77777777" w:rsidR="00914ED6" w:rsidRPr="0096561F" w:rsidRDefault="00914ED6" w:rsidP="1903F951">
      <w:pPr>
        <w:numPr>
          <w:ilvl w:val="0"/>
          <w:numId w:val="11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консультаційних послуг, необхідних для досягнення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проєктних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 цілей;</w:t>
      </w:r>
    </w:p>
    <w:p w14:paraId="1A98B71A" w14:textId="5155ACA6" w:rsidR="00914ED6" w:rsidRPr="0096561F" w:rsidRDefault="00914ED6" w:rsidP="1903F951">
      <w:pPr>
        <w:numPr>
          <w:ilvl w:val="0"/>
          <w:numId w:val="11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оренди приміщень (для проведення тренінгів, групової роботи</w:t>
      </w:r>
      <w:r w:rsidR="00954DFC" w:rsidRPr="0096561F">
        <w:rPr>
          <w:rFonts w:eastAsia="Times New Roman" w:cstheme="minorHAnsi"/>
          <w:sz w:val="24"/>
          <w:szCs w:val="24"/>
          <w:lang w:val="ru-RU" w:eastAsia="uk-UA"/>
        </w:rPr>
        <w:t xml:space="preserve"> 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тощо), обслуговування заходів, та інших послуг, передбачених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проєктною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 діяльністю;</w:t>
      </w:r>
    </w:p>
    <w:p w14:paraId="6FB5326A" w14:textId="77777777" w:rsidR="00914ED6" w:rsidRPr="0096561F" w:rsidRDefault="00914ED6" w:rsidP="1903F951">
      <w:pPr>
        <w:numPr>
          <w:ilvl w:val="0"/>
          <w:numId w:val="11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друкарських, типографських і копіювальних послуг;</w:t>
      </w:r>
    </w:p>
    <w:p w14:paraId="155C01C6" w14:textId="77777777" w:rsidR="00914ED6" w:rsidRPr="0096561F" w:rsidRDefault="00914ED6" w:rsidP="1903F951">
      <w:pPr>
        <w:numPr>
          <w:ilvl w:val="0"/>
          <w:numId w:val="11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витратних матеріалів і канцелярських товарів;</w:t>
      </w:r>
    </w:p>
    <w:p w14:paraId="3621619B" w14:textId="5ECD2CB4" w:rsidR="00914ED6" w:rsidRPr="0096561F" w:rsidRDefault="00914ED6" w:rsidP="1903F951">
      <w:pPr>
        <w:numPr>
          <w:ilvl w:val="0"/>
          <w:numId w:val="11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транспортних та інших витрат, пов’язаних із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проєктною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 діяльністю</w:t>
      </w:r>
      <w:r w:rsidR="00954DFC" w:rsidRPr="0096561F">
        <w:rPr>
          <w:rFonts w:eastAsia="Times New Roman" w:cstheme="minorHAnsi"/>
          <w:sz w:val="24"/>
          <w:szCs w:val="24"/>
          <w:lang w:val="ru-RU" w:eastAsia="uk-UA"/>
        </w:rPr>
        <w:t>;</w:t>
      </w:r>
    </w:p>
    <w:p w14:paraId="39AA5771" w14:textId="63D39856" w:rsidR="00914ED6" w:rsidRDefault="00954DFC" w:rsidP="1903F951">
      <w:pPr>
        <w:numPr>
          <w:ilvl w:val="0"/>
          <w:numId w:val="12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val="ru-RU" w:eastAsia="uk-UA"/>
        </w:rPr>
        <w:t>о</w:t>
      </w:r>
      <w:r w:rsidR="00914ED6" w:rsidRPr="0096561F">
        <w:rPr>
          <w:rFonts w:eastAsia="Times New Roman" w:cstheme="minorHAnsi"/>
          <w:sz w:val="24"/>
          <w:szCs w:val="24"/>
          <w:lang w:eastAsia="uk-UA"/>
        </w:rPr>
        <w:t xml:space="preserve">плата послуг керівника проєкту та фінансового спеціаліста/бухгалтера (або </w:t>
      </w:r>
      <w:proofErr w:type="spellStart"/>
      <w:r w:rsidRPr="0096561F">
        <w:rPr>
          <w:rFonts w:eastAsia="Times New Roman" w:cstheme="minorHAnsi"/>
          <w:sz w:val="24"/>
          <w:szCs w:val="24"/>
          <w:lang w:val="ru-RU" w:eastAsia="uk-UA"/>
        </w:rPr>
        <w:t>визначення</w:t>
      </w:r>
      <w:proofErr w:type="spellEnd"/>
      <w:r w:rsidR="00914ED6" w:rsidRPr="0096561F">
        <w:rPr>
          <w:rFonts w:eastAsia="Times New Roman" w:cstheme="minorHAnsi"/>
          <w:sz w:val="24"/>
          <w:szCs w:val="24"/>
          <w:lang w:eastAsia="uk-UA"/>
        </w:rPr>
        <w:t xml:space="preserve"> цих послуг як власного внеску чи фінансування із інших джерел);</w:t>
      </w:r>
    </w:p>
    <w:p w14:paraId="478801AB" w14:textId="77777777" w:rsidR="0096561F" w:rsidRPr="0096561F" w:rsidRDefault="0096561F" w:rsidP="0096561F">
      <w:p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14:paraId="56E9659D" w14:textId="0F90E1AE" w:rsidR="00914ED6" w:rsidRPr="0096561F" w:rsidRDefault="00914ED6" w:rsidP="1903F951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6.</w:t>
      </w:r>
      <w:r w:rsidR="6DB0B834"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2</w:t>
      </w: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. Неприйнятними є витрати, пов’язані з:</w:t>
      </w:r>
    </w:p>
    <w:p w14:paraId="52EC1086" w14:textId="77777777" w:rsidR="00914ED6" w:rsidRPr="0096561F" w:rsidRDefault="00914ED6" w:rsidP="1903F951">
      <w:pPr>
        <w:numPr>
          <w:ilvl w:val="0"/>
          <w:numId w:val="13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підготовкою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проєктної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пропозиції для участі в конкурсі;</w:t>
      </w:r>
    </w:p>
    <w:p w14:paraId="4542D260" w14:textId="77777777" w:rsidR="00914ED6" w:rsidRPr="0096561F" w:rsidRDefault="00914ED6" w:rsidP="1903F951">
      <w:pPr>
        <w:numPr>
          <w:ilvl w:val="0"/>
          <w:numId w:val="13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сплатою боргів;</w:t>
      </w:r>
    </w:p>
    <w:p w14:paraId="2F8D83B8" w14:textId="77777777" w:rsidR="00914ED6" w:rsidRPr="0096561F" w:rsidRDefault="00914ED6" w:rsidP="1903F951">
      <w:pPr>
        <w:numPr>
          <w:ilvl w:val="0"/>
          <w:numId w:val="13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відшкодуванням витрат, пов’язаних із коливанням валютного курсу;</w:t>
      </w:r>
    </w:p>
    <w:p w14:paraId="6302F153" w14:textId="77777777" w:rsidR="00914ED6" w:rsidRPr="0096561F" w:rsidRDefault="00914ED6" w:rsidP="1903F951">
      <w:pPr>
        <w:numPr>
          <w:ilvl w:val="0"/>
          <w:numId w:val="13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міжнародними 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відрядженнями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;</w:t>
      </w:r>
    </w:p>
    <w:p w14:paraId="02F0E1EF" w14:textId="77777777" w:rsidR="00914ED6" w:rsidRPr="0096561F" w:rsidRDefault="00914ED6" w:rsidP="1903F951">
      <w:pPr>
        <w:numPr>
          <w:ilvl w:val="0"/>
          <w:numId w:val="13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орендою офісу та сплатою комунальних послуг.</w:t>
      </w:r>
    </w:p>
    <w:p w14:paraId="65ED7D82" w14:textId="6DA1FBE2" w:rsidR="00914ED6" w:rsidRPr="0096561F" w:rsidRDefault="00914ED6" w:rsidP="7B6F54D9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/>
          <w:sz w:val="24"/>
          <w:szCs w:val="24"/>
          <w:lang w:eastAsia="uk-UA"/>
        </w:rPr>
      </w:pPr>
      <w:r w:rsidRPr="7B6F54D9">
        <w:rPr>
          <w:rFonts w:eastAsia="Times New Roman"/>
          <w:sz w:val="24"/>
          <w:szCs w:val="24"/>
          <w:lang w:eastAsia="uk-UA"/>
        </w:rPr>
        <w:t xml:space="preserve">Адміністративні витрати фінансової пропозиції не можуть перевищувати </w:t>
      </w:r>
      <w:r w:rsidR="1916EDE9" w:rsidRPr="7B6F54D9">
        <w:rPr>
          <w:rFonts w:eastAsia="Times New Roman"/>
          <w:sz w:val="24"/>
          <w:szCs w:val="24"/>
          <w:lang w:eastAsia="uk-UA"/>
        </w:rPr>
        <w:t>20</w:t>
      </w:r>
      <w:r w:rsidRPr="7B6F54D9">
        <w:rPr>
          <w:rFonts w:eastAsia="Times New Roman"/>
          <w:sz w:val="24"/>
          <w:szCs w:val="24"/>
          <w:lang w:eastAsia="uk-UA"/>
        </w:rPr>
        <w:t xml:space="preserve">% від загальної вартості </w:t>
      </w:r>
      <w:proofErr w:type="spellStart"/>
      <w:r w:rsidRPr="7B6F54D9">
        <w:rPr>
          <w:rFonts w:eastAsia="Times New Roman"/>
          <w:sz w:val="24"/>
          <w:szCs w:val="24"/>
          <w:lang w:eastAsia="uk-UA"/>
        </w:rPr>
        <w:t>проєктної</w:t>
      </w:r>
      <w:proofErr w:type="spellEnd"/>
      <w:r w:rsidRPr="7B6F54D9">
        <w:rPr>
          <w:rFonts w:eastAsia="Times New Roman"/>
          <w:sz w:val="24"/>
          <w:szCs w:val="24"/>
          <w:lang w:eastAsia="uk-UA"/>
        </w:rPr>
        <w:t xml:space="preserve"> пропозиції.</w:t>
      </w:r>
    </w:p>
    <w:p w14:paraId="178B3F97" w14:textId="341E7332" w:rsidR="00914ED6" w:rsidRPr="0096561F" w:rsidRDefault="00914ED6" w:rsidP="7B6F54D9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/>
          <w:sz w:val="24"/>
          <w:szCs w:val="24"/>
          <w:lang w:eastAsia="uk-UA"/>
        </w:rPr>
      </w:pPr>
    </w:p>
    <w:p w14:paraId="35514458" w14:textId="794D7DD0" w:rsidR="00914ED6" w:rsidRPr="0096561F" w:rsidRDefault="00914ED6" w:rsidP="7B6F54D9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/>
          <w:sz w:val="24"/>
          <w:szCs w:val="24"/>
          <w:lang w:eastAsia="uk-UA"/>
        </w:rPr>
      </w:pPr>
      <w:r w:rsidRPr="7B6F54D9">
        <w:rPr>
          <w:rFonts w:eastAsia="Times New Roman"/>
          <w:sz w:val="24"/>
          <w:szCs w:val="24"/>
          <w:lang w:eastAsia="uk-UA"/>
        </w:rPr>
        <w:t xml:space="preserve"> </w:t>
      </w:r>
      <w:r w:rsidRPr="7B6F54D9">
        <w:rPr>
          <w:rFonts w:eastAsia="Times New Roman"/>
          <w:b/>
          <w:bCs/>
          <w:sz w:val="24"/>
          <w:szCs w:val="24"/>
          <w:bdr w:val="none" w:sz="0" w:space="0" w:color="auto" w:frame="1"/>
          <w:lang w:eastAsia="uk-UA"/>
        </w:rPr>
        <w:t>7. ПОРЯДОК ПОДАННЯ ПРОЄКТНИХ ПРОПОЗИЦІЙ ТА ОТРИМАННЯ КОНСУЛЬТАЦІЙ ПРИ ПІДГОТОВЦІ ПРОЄКТНИХ ПРОПОЗИЦІЙ</w:t>
      </w:r>
    </w:p>
    <w:p w14:paraId="09B7B32C" w14:textId="77777777" w:rsidR="00914ED6" w:rsidRPr="0096561F" w:rsidRDefault="00914ED6" w:rsidP="5B248AE3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Аплікаційний пакет складається із таких обов’язкових складових:</w:t>
      </w:r>
    </w:p>
    <w:p w14:paraId="6761523C" w14:textId="3DF131C5" w:rsidR="00914ED6" w:rsidRPr="0096561F" w:rsidRDefault="00914ED6" w:rsidP="5B248AE3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1)   </w:t>
      </w:r>
      <w:r w:rsidR="00BF6D1C"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ru-RU" w:eastAsia="uk-UA"/>
        </w:rPr>
        <w:t>А</w:t>
      </w:r>
      <w:proofErr w:type="spellStart"/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плікаційна</w:t>
      </w:r>
      <w:proofErr w:type="spellEnd"/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 xml:space="preserve"> форма</w:t>
      </w:r>
      <w:r w:rsidRPr="0096561F">
        <w:rPr>
          <w:rFonts w:eastAsia="Times New Roman" w:cstheme="minorHAnsi"/>
          <w:sz w:val="24"/>
          <w:szCs w:val="24"/>
          <w:lang w:eastAsia="uk-UA"/>
        </w:rPr>
        <w:t> (заповнена у форматі </w:t>
      </w:r>
      <w:r w:rsidRPr="0096561F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>MS</w:t>
      </w:r>
      <w:r w:rsidRPr="0096561F">
        <w:rPr>
          <w:rFonts w:eastAsia="Times New Roman" w:cstheme="minorHAnsi"/>
          <w:sz w:val="24"/>
          <w:szCs w:val="24"/>
          <w:lang w:eastAsia="uk-UA"/>
        </w:rPr>
        <w:t> Word), в якій описано організаційний план та план впровадження проєкту (*.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docx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/*.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doc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) (додаток 1);</w:t>
      </w:r>
    </w:p>
    <w:p w14:paraId="1B9CAAEE" w14:textId="0289A9AC" w:rsidR="00914ED6" w:rsidRPr="0096561F" w:rsidRDefault="00914ED6" w:rsidP="5B248AE3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lastRenderedPageBreak/>
        <w:t>2)  </w:t>
      </w:r>
      <w:r w:rsidR="00BF6D1C"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ru-RU" w:eastAsia="uk-UA"/>
        </w:rPr>
        <w:t>Бюджет проєкту</w:t>
      </w:r>
      <w:r w:rsidRPr="0096561F">
        <w:rPr>
          <w:rFonts w:eastAsia="Times New Roman" w:cstheme="minorHAnsi"/>
          <w:sz w:val="24"/>
          <w:szCs w:val="24"/>
          <w:lang w:eastAsia="uk-UA"/>
        </w:rPr>
        <w:t> (</w:t>
      </w:r>
      <w:proofErr w:type="spellStart"/>
      <w:r w:rsidR="00BF6D1C" w:rsidRPr="0096561F">
        <w:rPr>
          <w:rFonts w:eastAsia="Times New Roman" w:cstheme="minorHAnsi"/>
          <w:sz w:val="24"/>
          <w:szCs w:val="24"/>
          <w:lang w:val="ru-RU" w:eastAsia="uk-UA"/>
        </w:rPr>
        <w:t>заповнений</w:t>
      </w:r>
      <w:proofErr w:type="spellEnd"/>
      <w:r w:rsidR="00BF6D1C" w:rsidRPr="0096561F">
        <w:rPr>
          <w:rFonts w:eastAsia="Times New Roman" w:cstheme="minorHAnsi"/>
          <w:sz w:val="24"/>
          <w:szCs w:val="24"/>
          <w:lang w:val="ru-RU" w:eastAsia="uk-UA"/>
        </w:rPr>
        <w:t xml:space="preserve"> </w:t>
      </w:r>
      <w:r w:rsidRPr="0096561F">
        <w:rPr>
          <w:rFonts w:eastAsia="Times New Roman" w:cstheme="minorHAnsi"/>
          <w:sz w:val="24"/>
          <w:szCs w:val="24"/>
          <w:lang w:eastAsia="uk-UA"/>
        </w:rPr>
        <w:t>у форматі Excel), 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складен</w:t>
      </w:r>
      <w:r w:rsidR="00BF6D1C" w:rsidRPr="0096561F">
        <w:rPr>
          <w:rFonts w:eastAsia="Times New Roman" w:cstheme="minorHAnsi"/>
          <w:sz w:val="24"/>
          <w:szCs w:val="24"/>
          <w:lang w:val="ru-RU" w:eastAsia="uk-UA"/>
        </w:rPr>
        <w:t>ий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у</w:t>
      </w:r>
      <w:r w:rsidR="3E12DB85" w:rsidRPr="0096561F">
        <w:rPr>
          <w:rFonts w:eastAsia="Times New Roman" w:cstheme="minorHAnsi"/>
          <w:sz w:val="24"/>
          <w:szCs w:val="24"/>
          <w:lang w:eastAsia="uk-UA"/>
        </w:rPr>
        <w:t xml:space="preserve"> національній валюті - гривня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(додаток 2);</w:t>
      </w:r>
    </w:p>
    <w:p w14:paraId="711585D5" w14:textId="398EDC85" w:rsidR="00914ED6" w:rsidRPr="0096561F" w:rsidRDefault="00914ED6" w:rsidP="5B248AE3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3)   </w:t>
      </w:r>
      <w:r w:rsidR="7896945B" w:rsidRPr="0096561F">
        <w:rPr>
          <w:rFonts w:eastAsia="Times New Roman" w:cstheme="minorHAnsi"/>
          <w:sz w:val="24"/>
          <w:szCs w:val="24"/>
          <w:lang w:eastAsia="uk-UA"/>
        </w:rPr>
        <w:t xml:space="preserve"> Форма Добропорядності (додаток 3)</w:t>
      </w:r>
      <w:r w:rsidR="6F34CA55" w:rsidRPr="0096561F">
        <w:rPr>
          <w:rFonts w:eastAsia="Times New Roman" w:cstheme="minorHAnsi"/>
          <w:sz w:val="24"/>
          <w:szCs w:val="24"/>
          <w:lang w:eastAsia="uk-UA"/>
        </w:rPr>
        <w:t xml:space="preserve"> - УВАГА! Цей документ складається із декількох </w:t>
      </w:r>
      <w:r w:rsidR="0AE09704" w:rsidRPr="0096561F">
        <w:rPr>
          <w:rFonts w:eastAsia="Times New Roman" w:cstheme="minorHAnsi"/>
          <w:sz w:val="24"/>
          <w:szCs w:val="24"/>
          <w:lang w:eastAsia="uk-UA"/>
        </w:rPr>
        <w:t xml:space="preserve">вкладок і має </w:t>
      </w:r>
      <w:r w:rsidR="00DE6C8A" w:rsidRPr="0096561F">
        <w:rPr>
          <w:rFonts w:eastAsia="Times New Roman" w:cstheme="minorHAnsi"/>
          <w:sz w:val="24"/>
          <w:szCs w:val="24"/>
          <w:lang w:eastAsia="uk-UA"/>
        </w:rPr>
        <w:t xml:space="preserve">містити </w:t>
      </w:r>
      <w:r w:rsidR="0AE09704" w:rsidRPr="0096561F">
        <w:rPr>
          <w:rFonts w:eastAsia="Times New Roman" w:cstheme="minorHAnsi"/>
          <w:sz w:val="24"/>
          <w:szCs w:val="24"/>
          <w:lang w:eastAsia="uk-UA"/>
        </w:rPr>
        <w:t>в собі всю інформацію про організацію - приділіть найбільше часу для підготовки цього документу!</w:t>
      </w:r>
    </w:p>
    <w:p w14:paraId="64562BD9" w14:textId="3356511A" w:rsidR="00914ED6" w:rsidRPr="0096561F" w:rsidRDefault="7896945B" w:rsidP="5B248AE3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="00914ED6" w:rsidRPr="0096561F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>Відскановані</w:t>
      </w:r>
      <w:proofErr w:type="spellEnd"/>
      <w:r w:rsidR="00914ED6" w:rsidRPr="0096561F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 xml:space="preserve"> копії таких документів (*.</w:t>
      </w:r>
      <w:r w:rsidR="00914ED6" w:rsidRPr="0096561F">
        <w:rPr>
          <w:rFonts w:eastAsia="Times New Roman" w:cstheme="minorHAnsi"/>
          <w:sz w:val="24"/>
          <w:szCs w:val="24"/>
          <w:lang w:eastAsia="uk-UA"/>
        </w:rPr>
        <w:t>PDF</w:t>
      </w:r>
      <w:r w:rsidR="00914ED6" w:rsidRPr="0096561F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> або *.</w:t>
      </w:r>
      <w:r w:rsidR="00914ED6" w:rsidRPr="0096561F">
        <w:rPr>
          <w:rFonts w:eastAsia="Times New Roman" w:cstheme="minorHAnsi"/>
          <w:sz w:val="24"/>
          <w:szCs w:val="24"/>
          <w:lang w:eastAsia="uk-UA"/>
        </w:rPr>
        <w:t>JPG):</w:t>
      </w:r>
    </w:p>
    <w:p w14:paraId="58DD174C" w14:textId="77777777" w:rsidR="00914ED6" w:rsidRPr="0096561F" w:rsidRDefault="00914ED6" w:rsidP="5B248AE3">
      <w:pPr>
        <w:numPr>
          <w:ilvl w:val="0"/>
          <w:numId w:val="14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свідоцтво про реєстрацію або витяг;</w:t>
      </w:r>
    </w:p>
    <w:p w14:paraId="34D394EE" w14:textId="77777777" w:rsidR="00914ED6" w:rsidRPr="0096561F" w:rsidRDefault="00914ED6" w:rsidP="5B248AE3">
      <w:pPr>
        <w:numPr>
          <w:ilvl w:val="0"/>
          <w:numId w:val="14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довідка з податкової інспекції про внесення організації до Реєстру неприбуткових організацій із зазначенням коду неприбутковості;</w:t>
      </w:r>
    </w:p>
    <w:p w14:paraId="34052B87" w14:textId="78205EDF" w:rsidR="00914ED6" w:rsidRPr="0096561F" w:rsidRDefault="00914ED6" w:rsidP="7B6F54D9">
      <w:pPr>
        <w:numPr>
          <w:ilvl w:val="0"/>
          <w:numId w:val="14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/>
          <w:sz w:val="24"/>
          <w:szCs w:val="24"/>
          <w:lang w:eastAsia="uk-UA"/>
        </w:rPr>
      </w:pPr>
      <w:r w:rsidRPr="7B6F54D9">
        <w:rPr>
          <w:rFonts w:eastAsia="Times New Roman"/>
          <w:sz w:val="24"/>
          <w:szCs w:val="24"/>
          <w:lang w:eastAsia="uk-UA"/>
        </w:rPr>
        <w:t>довідка про наявність банківського рахунку у гривні (для цілей проєкту має використовуватись окремий банківський рахунок у національній валюті, не задіяний в іншій діяльності)</w:t>
      </w:r>
    </w:p>
    <w:p w14:paraId="1324020C" w14:textId="1B178005" w:rsidR="459BDBEF" w:rsidRDefault="459BDBEF" w:rsidP="7B6F54D9">
      <w:pPr>
        <w:numPr>
          <w:ilvl w:val="0"/>
          <w:numId w:val="14"/>
        </w:numPr>
        <w:shd w:val="clear" w:color="auto" w:fill="FFFFFF" w:themeFill="background1"/>
        <w:spacing w:after="30" w:line="254" w:lineRule="atLeast"/>
        <w:ind w:left="480" w:right="240"/>
        <w:jc w:val="both"/>
        <w:rPr>
          <w:rFonts w:eastAsiaTheme="minorEastAsia"/>
          <w:color w:val="242424"/>
          <w:sz w:val="24"/>
          <w:szCs w:val="24"/>
        </w:rPr>
      </w:pPr>
      <w:r w:rsidRPr="7B6F54D9">
        <w:rPr>
          <w:rFonts w:ascii="Calibri" w:eastAsia="Calibri" w:hAnsi="Calibri" w:cs="Calibri"/>
          <w:sz w:val="24"/>
          <w:szCs w:val="24"/>
        </w:rPr>
        <w:t>довідка про відсутність заборгованості з платежів, контроль за справлянням яких покладено на контролюючі органи (отримання в ДПС)</w:t>
      </w:r>
    </w:p>
    <w:p w14:paraId="1EE76068" w14:textId="33BC762B" w:rsidR="634CBBE6" w:rsidRDefault="634CBBE6" w:rsidP="7B6F54D9">
      <w:pPr>
        <w:numPr>
          <w:ilvl w:val="0"/>
          <w:numId w:val="14"/>
        </w:numPr>
        <w:shd w:val="clear" w:color="auto" w:fill="FFFFFF" w:themeFill="background1"/>
        <w:spacing w:after="30" w:line="254" w:lineRule="atLeast"/>
        <w:ind w:left="480" w:right="240"/>
        <w:jc w:val="both"/>
        <w:rPr>
          <w:rFonts w:eastAsiaTheme="minorEastAsia"/>
          <w:sz w:val="24"/>
          <w:szCs w:val="24"/>
        </w:rPr>
      </w:pPr>
      <w:r w:rsidRPr="7B6F54D9">
        <w:rPr>
          <w:rFonts w:eastAsiaTheme="minorEastAsia"/>
          <w:color w:val="242424"/>
          <w:sz w:val="24"/>
          <w:szCs w:val="24"/>
        </w:rPr>
        <w:t>довідка про відсутність відкритих виконавчих проваджень</w:t>
      </w:r>
      <w:r w:rsidR="15FAE26E" w:rsidRPr="7B6F54D9">
        <w:rPr>
          <w:rFonts w:eastAsiaTheme="minorEastAsia"/>
          <w:color w:val="242424"/>
          <w:sz w:val="24"/>
          <w:szCs w:val="24"/>
        </w:rPr>
        <w:t xml:space="preserve"> для юридичної особи.</w:t>
      </w:r>
    </w:p>
    <w:p w14:paraId="4563B54E" w14:textId="0760EFB7" w:rsidR="00914ED6" w:rsidRPr="0096561F" w:rsidRDefault="00914ED6" w:rsidP="5B248AE3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4) </w:t>
      </w: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Усі документи</w:t>
      </w:r>
      <w:r w:rsidRPr="0096561F">
        <w:rPr>
          <w:rFonts w:eastAsia="Times New Roman" w:cstheme="minorHAnsi"/>
          <w:sz w:val="24"/>
          <w:szCs w:val="24"/>
          <w:lang w:eastAsia="uk-UA"/>
        </w:rPr>
        <w:t>, що підтверджують </w:t>
      </w: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відповідність</w:t>
      </w:r>
      <w:r w:rsidRPr="0096561F">
        <w:rPr>
          <w:rFonts w:eastAsia="Times New Roman" w:cstheme="minorHAnsi"/>
          <w:sz w:val="24"/>
          <w:szCs w:val="24"/>
          <w:lang w:eastAsia="uk-UA"/>
        </w:rPr>
        <w:t> </w:t>
      </w: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технічним критеріям</w:t>
      </w:r>
      <w:r w:rsidRPr="0096561F">
        <w:rPr>
          <w:rFonts w:eastAsia="Times New Roman" w:cstheme="minorHAnsi"/>
          <w:sz w:val="24"/>
          <w:szCs w:val="24"/>
          <w:lang w:eastAsia="uk-UA"/>
        </w:rPr>
        <w:t>, зазначеним у розділах 3.1 та 3.2 цього оголошення</w:t>
      </w:r>
      <w:r w:rsidR="4A0EBA58" w:rsidRPr="0096561F">
        <w:rPr>
          <w:rFonts w:eastAsia="Times New Roman" w:cstheme="minorHAnsi"/>
          <w:sz w:val="24"/>
          <w:szCs w:val="24"/>
          <w:lang w:eastAsia="uk-UA"/>
        </w:rPr>
        <w:t>:</w:t>
      </w:r>
    </w:p>
    <w:p w14:paraId="375EECB5" w14:textId="1B055B68" w:rsidR="00914ED6" w:rsidRPr="0096561F" w:rsidRDefault="4A0EBA58" w:rsidP="5B248AE3">
      <w:pPr>
        <w:pStyle w:val="a8"/>
        <w:numPr>
          <w:ilvl w:val="0"/>
          <w:numId w:val="1"/>
        </w:num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Резюме залученого персоналу та експертів;</w:t>
      </w:r>
    </w:p>
    <w:p w14:paraId="2F9842DE" w14:textId="763EDE5C" w:rsidR="00914ED6" w:rsidRPr="0096561F" w:rsidRDefault="00914ED6" w:rsidP="5B248AE3">
      <w:pPr>
        <w:pStyle w:val="a8"/>
        <w:numPr>
          <w:ilvl w:val="0"/>
          <w:numId w:val="1"/>
        </w:num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Лист</w:t>
      </w:r>
      <w:r w:rsidR="00DE6C8A" w:rsidRPr="0096561F">
        <w:rPr>
          <w:rFonts w:eastAsia="Times New Roman" w:cstheme="minorHAnsi"/>
          <w:sz w:val="24"/>
          <w:szCs w:val="24"/>
          <w:lang w:val="ru-RU" w:eastAsia="uk-UA"/>
        </w:rPr>
        <w:t>и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підтримки від </w:t>
      </w:r>
      <w:r w:rsidR="29C4C818" w:rsidRPr="0096561F">
        <w:rPr>
          <w:rFonts w:eastAsia="Times New Roman" w:cstheme="minorHAnsi"/>
          <w:sz w:val="24"/>
          <w:szCs w:val="24"/>
          <w:lang w:eastAsia="uk-UA"/>
        </w:rPr>
        <w:t xml:space="preserve">органів місцевого самоврядування територіальних громад, на території яких будуть реалізовуватись </w:t>
      </w:r>
      <w:proofErr w:type="spellStart"/>
      <w:r w:rsidR="29C4C818" w:rsidRPr="0096561F">
        <w:rPr>
          <w:rFonts w:eastAsia="Times New Roman" w:cstheme="minorHAnsi"/>
          <w:sz w:val="24"/>
          <w:szCs w:val="24"/>
          <w:lang w:eastAsia="uk-UA"/>
        </w:rPr>
        <w:t>про</w:t>
      </w:r>
      <w:r w:rsidR="6F2ADA95" w:rsidRPr="0096561F">
        <w:rPr>
          <w:rFonts w:eastAsia="Times New Roman" w:cstheme="minorHAnsi"/>
          <w:sz w:val="24"/>
          <w:szCs w:val="24"/>
          <w:lang w:eastAsia="uk-UA"/>
        </w:rPr>
        <w:t>єкти</w:t>
      </w:r>
      <w:proofErr w:type="spellEnd"/>
      <w:r w:rsidR="6F2ADA95" w:rsidRPr="0096561F">
        <w:rPr>
          <w:rFonts w:eastAsia="Times New Roman" w:cstheme="minorHAnsi"/>
          <w:sz w:val="24"/>
          <w:szCs w:val="24"/>
          <w:lang w:eastAsia="uk-UA"/>
        </w:rPr>
        <w:t>, будуть перевагою</w:t>
      </w:r>
      <w:r w:rsidR="6F3CBF2F" w:rsidRPr="0096561F">
        <w:rPr>
          <w:rFonts w:eastAsia="Times New Roman" w:cstheme="minorHAnsi"/>
          <w:sz w:val="24"/>
          <w:szCs w:val="24"/>
          <w:lang w:eastAsia="uk-UA"/>
        </w:rPr>
        <w:t>.</w:t>
      </w:r>
    </w:p>
    <w:p w14:paraId="23AB7C54" w14:textId="7BF005B6" w:rsidR="00914ED6" w:rsidRPr="0096561F" w:rsidRDefault="00914ED6" w:rsidP="5B248AE3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Організації, що подають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проєктні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пропозиції, повинні подати повний аплікаційний пакет (пункти 1–</w:t>
      </w:r>
      <w:r w:rsidR="5B38E55A" w:rsidRPr="0096561F">
        <w:rPr>
          <w:rFonts w:eastAsia="Times New Roman" w:cstheme="minorHAnsi"/>
          <w:sz w:val="24"/>
          <w:szCs w:val="24"/>
          <w:lang w:eastAsia="uk-UA"/>
        </w:rPr>
        <w:t>4</w:t>
      </w:r>
      <w:r w:rsidRPr="0096561F">
        <w:rPr>
          <w:rFonts w:eastAsia="Times New Roman" w:cstheme="minorHAnsi"/>
          <w:sz w:val="24"/>
          <w:szCs w:val="24"/>
          <w:lang w:eastAsia="uk-UA"/>
        </w:rPr>
        <w:t>), за електронною адресою </w:t>
      </w:r>
      <w:r w:rsidR="490D8672" w:rsidRPr="0096561F">
        <w:rPr>
          <w:rFonts w:eastAsia="Calibri" w:cstheme="minorHAnsi"/>
          <w:sz w:val="24"/>
          <w:szCs w:val="24"/>
        </w:rPr>
        <w:t xml:space="preserve"> </w:t>
      </w:r>
      <w:hyperlink r:id="rId9">
        <w:r w:rsidR="490D8672" w:rsidRPr="0096561F">
          <w:rPr>
            <w:rStyle w:val="a6"/>
            <w:rFonts w:eastAsia="Calibri" w:cstheme="minorHAnsi"/>
            <w:color w:val="auto"/>
            <w:sz w:val="24"/>
            <w:szCs w:val="24"/>
          </w:rPr>
          <w:t>partner-im@sos-ukraine.org</w:t>
        </w:r>
      </w:hyperlink>
      <w:r w:rsidR="490D8672" w:rsidRPr="0096561F">
        <w:rPr>
          <w:rFonts w:eastAsia="Calibri" w:cstheme="minorHAnsi"/>
          <w:sz w:val="24"/>
          <w:szCs w:val="24"/>
        </w:rPr>
        <w:t xml:space="preserve"> </w:t>
      </w:r>
      <w:r w:rsidRPr="0096561F">
        <w:rPr>
          <w:rFonts w:eastAsia="Times New Roman" w:cstheme="minorHAnsi"/>
          <w:sz w:val="24"/>
          <w:szCs w:val="24"/>
          <w:lang w:eastAsia="uk-UA"/>
        </w:rPr>
        <w:t> із темою повідомлення:</w:t>
      </w:r>
      <w:r w:rsidR="79303D24"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="34A8F3B1"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IP</w:t>
      </w: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_2024_</w:t>
      </w:r>
      <w:r w:rsidR="3DD36718"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SOS CV Ukraine</w:t>
      </w:r>
    </w:p>
    <w:p w14:paraId="04CD625C" w14:textId="7E501361" w:rsidR="00914ED6" w:rsidRPr="0096561F" w:rsidRDefault="00914ED6" w:rsidP="1136BB6A">
      <w:pPr>
        <w:shd w:val="clear" w:color="auto" w:fill="FFFFFF" w:themeFill="background1"/>
        <w:spacing w:after="0" w:line="254" w:lineRule="atLeast"/>
        <w:textAlignment w:val="baseline"/>
        <w:rPr>
          <w:rFonts w:eastAsia="Times New Roman"/>
          <w:sz w:val="24"/>
          <w:szCs w:val="24"/>
          <w:lang w:eastAsia="uk-UA"/>
        </w:rPr>
      </w:pPr>
      <w:r w:rsidRPr="1136BB6A">
        <w:rPr>
          <w:rFonts w:eastAsia="Times New Roman"/>
          <w:sz w:val="24"/>
          <w:szCs w:val="24"/>
          <w:lang w:eastAsia="uk-UA"/>
        </w:rPr>
        <w:t>Повний аплікаційний пакет повинен бути поданий до</w:t>
      </w:r>
      <w:r w:rsidRPr="1136BB6A">
        <w:rPr>
          <w:rFonts w:eastAsia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  </w:t>
      </w:r>
      <w:r w:rsidR="004540E7">
        <w:rPr>
          <w:rFonts w:eastAsia="Times New Roman"/>
          <w:b/>
          <w:bCs/>
          <w:sz w:val="24"/>
          <w:szCs w:val="24"/>
          <w:bdr w:val="none" w:sz="0" w:space="0" w:color="auto" w:frame="1"/>
          <w:lang w:eastAsia="uk-UA"/>
        </w:rPr>
        <w:t>2</w:t>
      </w:r>
      <w:r w:rsidR="006A3183">
        <w:rPr>
          <w:rFonts w:eastAsia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0 </w:t>
      </w:r>
      <w:bookmarkStart w:id="0" w:name="_GoBack"/>
      <w:bookmarkEnd w:id="0"/>
      <w:r w:rsidR="6513B64F" w:rsidRPr="1136BB6A">
        <w:rPr>
          <w:rFonts w:eastAsia="Times New Roman"/>
          <w:b/>
          <w:bCs/>
          <w:sz w:val="24"/>
          <w:szCs w:val="24"/>
          <w:bdr w:val="none" w:sz="0" w:space="0" w:color="auto" w:frame="1"/>
          <w:lang w:eastAsia="uk-UA"/>
        </w:rPr>
        <w:t>липня</w:t>
      </w:r>
      <w:r w:rsidRPr="1136BB6A">
        <w:rPr>
          <w:rFonts w:eastAsia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2024 року (до 1</w:t>
      </w:r>
      <w:r w:rsidR="0388B85C" w:rsidRPr="1136BB6A">
        <w:rPr>
          <w:rFonts w:eastAsia="Times New Roman"/>
          <w:b/>
          <w:bCs/>
          <w:sz w:val="24"/>
          <w:szCs w:val="24"/>
          <w:bdr w:val="none" w:sz="0" w:space="0" w:color="auto" w:frame="1"/>
          <w:lang w:eastAsia="uk-UA"/>
        </w:rPr>
        <w:t>8</w:t>
      </w:r>
      <w:r w:rsidRPr="1136BB6A">
        <w:rPr>
          <w:rFonts w:eastAsia="Times New Roman"/>
          <w:b/>
          <w:bCs/>
          <w:sz w:val="24"/>
          <w:szCs w:val="24"/>
          <w:bdr w:val="none" w:sz="0" w:space="0" w:color="auto" w:frame="1"/>
          <w:lang w:eastAsia="uk-UA"/>
        </w:rPr>
        <w:t>:00)</w:t>
      </w:r>
      <w:r w:rsidRPr="1136BB6A">
        <w:rPr>
          <w:rFonts w:eastAsia="Times New Roman"/>
          <w:sz w:val="24"/>
          <w:szCs w:val="24"/>
          <w:lang w:eastAsia="uk-UA"/>
        </w:rPr>
        <w:t>. Аплікаційний пакет (пункти 1-</w:t>
      </w:r>
      <w:r w:rsidR="71BA77E3" w:rsidRPr="1136BB6A">
        <w:rPr>
          <w:rFonts w:eastAsia="Times New Roman"/>
          <w:sz w:val="24"/>
          <w:szCs w:val="24"/>
          <w:lang w:eastAsia="uk-UA"/>
        </w:rPr>
        <w:t>4</w:t>
      </w:r>
      <w:r w:rsidRPr="1136BB6A">
        <w:rPr>
          <w:rFonts w:eastAsia="Times New Roman"/>
          <w:sz w:val="24"/>
          <w:szCs w:val="24"/>
          <w:lang w:eastAsia="uk-UA"/>
        </w:rPr>
        <w:t>) повинен бути надісланий одним листом у архіві (*.</w:t>
      </w:r>
      <w:proofErr w:type="spellStart"/>
      <w:r w:rsidRPr="1136BB6A">
        <w:rPr>
          <w:rFonts w:eastAsia="Times New Roman"/>
          <w:sz w:val="24"/>
          <w:szCs w:val="24"/>
          <w:lang w:eastAsia="uk-UA"/>
        </w:rPr>
        <w:t>rar</w:t>
      </w:r>
      <w:proofErr w:type="spellEnd"/>
      <w:r w:rsidRPr="1136BB6A">
        <w:rPr>
          <w:rFonts w:eastAsia="Times New Roman"/>
          <w:sz w:val="24"/>
          <w:szCs w:val="24"/>
          <w:lang w:eastAsia="uk-UA"/>
        </w:rPr>
        <w:t>)</w:t>
      </w:r>
      <w:r w:rsidR="4E798FE8" w:rsidRPr="1136BB6A">
        <w:rPr>
          <w:rFonts w:eastAsia="Times New Roman"/>
          <w:sz w:val="24"/>
          <w:szCs w:val="24"/>
          <w:lang w:eastAsia="uk-UA"/>
        </w:rPr>
        <w:t>.</w:t>
      </w:r>
    </w:p>
    <w:p w14:paraId="56430D9B" w14:textId="77777777" w:rsidR="00914ED6" w:rsidRPr="0096561F" w:rsidRDefault="00914ED6" w:rsidP="5B248AE3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Отримані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проєктні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пропозиції будуть перевірені на відповідність вимогам конкурсу, і ті, що відповідатимуть вимогам, будуть передані на розгляд конкурсної комісії.</w:t>
      </w:r>
    </w:p>
    <w:p w14:paraId="656DD743" w14:textId="77777777" w:rsidR="00914ED6" w:rsidRPr="0096561F" w:rsidRDefault="00914ED6" w:rsidP="5B248AE3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Проєктні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пропозиції, що надійдуть після вказаного в оголошені терміну з будь-яких причин, не розглядатимуться.</w:t>
      </w:r>
    </w:p>
    <w:p w14:paraId="5A58A09C" w14:textId="5B8DEF86" w:rsidR="00914ED6" w:rsidRPr="0096561F" w:rsidRDefault="00914ED6" w:rsidP="5B248AE3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Для отримання відповідей на запитання, що можуть виникнути під час підготовки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проєктних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пропозицій за цим конкурсом, будь ласка, надсилайте їх у письмовому вигляді за електронною адресою</w:t>
      </w:r>
      <w:r w:rsidR="1B2247FE"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</w:p>
    <w:p w14:paraId="41E80B05" w14:textId="47B4E293" w:rsidR="00914ED6" w:rsidRDefault="006A3183" w:rsidP="5B248AE3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hyperlink r:id="rId10">
        <w:r w:rsidR="1B2247FE" w:rsidRPr="0096561F">
          <w:rPr>
            <w:rStyle w:val="a6"/>
            <w:rFonts w:eastAsia="Times New Roman" w:cstheme="minorHAnsi"/>
            <w:color w:val="auto"/>
            <w:sz w:val="24"/>
            <w:szCs w:val="24"/>
            <w:lang w:eastAsia="uk-UA"/>
          </w:rPr>
          <w:t>partner-im@sos-ukraine.org</w:t>
        </w:r>
      </w:hyperlink>
      <w:r w:rsidR="1B2247FE" w:rsidRPr="0096561F">
        <w:rPr>
          <w:rFonts w:eastAsia="Times New Roman" w:cstheme="minorHAnsi"/>
          <w:sz w:val="24"/>
          <w:szCs w:val="24"/>
          <w:lang w:eastAsia="uk-UA"/>
        </w:rPr>
        <w:t xml:space="preserve">  </w:t>
      </w:r>
      <w:r w:rsidR="00914ED6" w:rsidRPr="0096561F">
        <w:rPr>
          <w:rFonts w:eastAsia="Times New Roman" w:cstheme="minorHAnsi"/>
          <w:sz w:val="24"/>
          <w:szCs w:val="24"/>
          <w:lang w:eastAsia="uk-UA"/>
        </w:rPr>
        <w:t>із темою повідомлення «</w:t>
      </w:r>
      <w:r w:rsidR="75A49F5F" w:rsidRPr="0096561F">
        <w:rPr>
          <w:rFonts w:eastAsia="Times New Roman" w:cstheme="minorHAnsi"/>
          <w:sz w:val="24"/>
          <w:szCs w:val="24"/>
          <w:lang w:eastAsia="uk-UA"/>
        </w:rPr>
        <w:t>IP</w:t>
      </w:r>
      <w:r w:rsidR="00914ED6" w:rsidRPr="0096561F">
        <w:rPr>
          <w:rFonts w:eastAsia="Times New Roman" w:cstheme="minorHAnsi"/>
          <w:sz w:val="24"/>
          <w:szCs w:val="24"/>
          <w:lang w:eastAsia="uk-UA"/>
        </w:rPr>
        <w:t>_2024_</w:t>
      </w:r>
      <w:r w:rsidR="1B535827" w:rsidRPr="0096561F">
        <w:rPr>
          <w:rFonts w:eastAsia="Times New Roman" w:cstheme="minorHAnsi"/>
          <w:sz w:val="24"/>
          <w:szCs w:val="24"/>
          <w:lang w:eastAsia="uk-UA"/>
        </w:rPr>
        <w:t>SOS CV Ukr</w:t>
      </w:r>
      <w:r w:rsidR="1BA67A20" w:rsidRPr="0096561F">
        <w:rPr>
          <w:rFonts w:eastAsia="Times New Roman" w:cstheme="minorHAnsi"/>
          <w:sz w:val="24"/>
          <w:szCs w:val="24"/>
          <w:lang w:eastAsia="uk-UA"/>
        </w:rPr>
        <w:t>ai</w:t>
      </w:r>
      <w:r w:rsidR="1B535827" w:rsidRPr="0096561F">
        <w:rPr>
          <w:rFonts w:eastAsia="Times New Roman" w:cstheme="minorHAnsi"/>
          <w:sz w:val="24"/>
          <w:szCs w:val="24"/>
          <w:lang w:eastAsia="uk-UA"/>
        </w:rPr>
        <w:t>ne</w:t>
      </w:r>
      <w:r w:rsidR="00914ED6" w:rsidRPr="0096561F">
        <w:rPr>
          <w:rFonts w:eastAsia="Times New Roman" w:cstheme="minorHAnsi"/>
          <w:sz w:val="24"/>
          <w:szCs w:val="24"/>
          <w:lang w:eastAsia="uk-UA"/>
        </w:rPr>
        <w:softHyphen/>
        <w:t>: Запит інформації». Відповіді будуть надані протягом 1–2 робочих днів. Усі запити мають бути надіслані не пізніше, ніж за 48 годин до закриття конкурсу.</w:t>
      </w:r>
    </w:p>
    <w:p w14:paraId="0164F8FF" w14:textId="77777777" w:rsidR="0096561F" w:rsidRPr="0096561F" w:rsidRDefault="0096561F" w:rsidP="5B248AE3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14:paraId="7DFB84F2" w14:textId="19B10F14" w:rsidR="00914ED6" w:rsidRDefault="00914ED6" w:rsidP="5B248AE3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8. ОЦІНЮВАННЯ ПРОЄКТНИХ ПРОПОЗИЦІЙ</w:t>
      </w:r>
    </w:p>
    <w:p w14:paraId="389C2DD6" w14:textId="77777777" w:rsidR="0096561F" w:rsidRPr="0096561F" w:rsidRDefault="0096561F" w:rsidP="5B248AE3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14:paraId="352838B7" w14:textId="08E3C2AE" w:rsidR="00914ED6" w:rsidRPr="0096561F" w:rsidRDefault="00914ED6" w:rsidP="5B248AE3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val="ru-RU"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 xml:space="preserve">8.1. Оцінювання </w:t>
      </w:r>
      <w:proofErr w:type="spellStart"/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проєктних</w:t>
      </w:r>
      <w:proofErr w:type="spellEnd"/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 xml:space="preserve"> пропозицій </w:t>
      </w:r>
      <w:proofErr w:type="spellStart"/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проход</w:t>
      </w:r>
      <w:r w:rsidR="00BF6D1C"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ru-RU" w:eastAsia="uk-UA"/>
        </w:rPr>
        <w:t>итиме</w:t>
      </w:r>
      <w:proofErr w:type="spellEnd"/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 xml:space="preserve"> у декілька етапів</w:t>
      </w:r>
      <w:r w:rsidR="00BF6D1C"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ru-RU" w:eastAsia="uk-UA"/>
        </w:rPr>
        <w:t>:</w:t>
      </w:r>
    </w:p>
    <w:p w14:paraId="10DD352D" w14:textId="24B03467" w:rsidR="00914ED6" w:rsidRPr="0096561F" w:rsidRDefault="00914ED6" w:rsidP="5B248AE3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Етап І: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 Розгляд поданих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проєктних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пропозицій конкурсною комісією. На цьому етапі подані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проєктні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пропозиції оцінюються відповідно до критеріїв оцінки, і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проєктні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пропозиції, що набрали менше 7</w:t>
      </w:r>
      <w:r w:rsidR="096CE21E" w:rsidRPr="0096561F">
        <w:rPr>
          <w:rFonts w:eastAsia="Times New Roman" w:cstheme="minorHAnsi"/>
          <w:sz w:val="24"/>
          <w:szCs w:val="24"/>
          <w:lang w:eastAsia="uk-UA"/>
        </w:rPr>
        <w:t>5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балів від загальної кількості балів</w:t>
      </w:r>
      <w:r w:rsidR="00BF6D1C" w:rsidRPr="0096561F">
        <w:rPr>
          <w:rFonts w:eastAsia="Times New Roman" w:cstheme="minorHAnsi"/>
          <w:sz w:val="24"/>
          <w:szCs w:val="24"/>
          <w:lang w:eastAsia="uk-UA"/>
        </w:rPr>
        <w:t>,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будуть відхилені. </w:t>
      </w:r>
    </w:p>
    <w:p w14:paraId="28B45DFB" w14:textId="2AD728FD" w:rsidR="00914ED6" w:rsidRPr="0096561F" w:rsidRDefault="6B758A53" w:rsidP="7B6F54D9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/>
          <w:sz w:val="24"/>
          <w:szCs w:val="24"/>
          <w:lang w:eastAsia="uk-UA"/>
        </w:rPr>
      </w:pPr>
      <w:r w:rsidRPr="7B6F54D9">
        <w:rPr>
          <w:rFonts w:eastAsia="Times New Roman"/>
          <w:b/>
          <w:bCs/>
          <w:i/>
          <w:iCs/>
          <w:sz w:val="24"/>
          <w:szCs w:val="24"/>
          <w:lang w:eastAsia="uk-UA"/>
        </w:rPr>
        <w:t>Етап ІI:</w:t>
      </w:r>
      <w:r w:rsidR="73D12339" w:rsidRPr="7B6F54D9">
        <w:rPr>
          <w:rFonts w:eastAsia="Times New Roman"/>
          <w:sz w:val="24"/>
          <w:szCs w:val="24"/>
          <w:lang w:eastAsia="uk-UA"/>
        </w:rPr>
        <w:t xml:space="preserve"> З організацій - учасників конкурсу, пропозиції яких набрали від 76 балів і вище, буде сформовано список</w:t>
      </w:r>
      <w:r w:rsidR="217904AA" w:rsidRPr="7B6F54D9">
        <w:rPr>
          <w:rFonts w:eastAsia="Times New Roman"/>
          <w:sz w:val="24"/>
          <w:szCs w:val="24"/>
          <w:lang w:eastAsia="uk-UA"/>
        </w:rPr>
        <w:t xml:space="preserve"> організацій</w:t>
      </w:r>
      <w:r w:rsidR="00BF6D1C" w:rsidRPr="7B6F54D9">
        <w:rPr>
          <w:rFonts w:eastAsia="Times New Roman"/>
          <w:sz w:val="24"/>
          <w:szCs w:val="24"/>
          <w:lang w:eastAsia="uk-UA"/>
        </w:rPr>
        <w:t>,</w:t>
      </w:r>
      <w:r w:rsidR="73D12339" w:rsidRPr="7B6F54D9">
        <w:rPr>
          <w:rFonts w:eastAsia="Times New Roman"/>
          <w:sz w:val="24"/>
          <w:szCs w:val="24"/>
          <w:lang w:eastAsia="uk-UA"/>
        </w:rPr>
        <w:t xml:space="preserve"> </w:t>
      </w:r>
      <w:r w:rsidR="66004E1D" w:rsidRPr="7B6F54D9">
        <w:rPr>
          <w:rFonts w:eastAsia="Times New Roman"/>
          <w:sz w:val="24"/>
          <w:szCs w:val="24"/>
          <w:lang w:eastAsia="uk-UA"/>
        </w:rPr>
        <w:t xml:space="preserve">яких буде </w:t>
      </w:r>
      <w:r w:rsidR="73D12339" w:rsidRPr="7B6F54D9">
        <w:rPr>
          <w:rFonts w:eastAsia="Times New Roman"/>
          <w:sz w:val="24"/>
          <w:szCs w:val="24"/>
          <w:lang w:eastAsia="uk-UA"/>
        </w:rPr>
        <w:t xml:space="preserve">запрошено на </w:t>
      </w:r>
      <w:r w:rsidR="3B5E5CB0" w:rsidRPr="7B6F54D9">
        <w:rPr>
          <w:rFonts w:eastAsia="Times New Roman"/>
          <w:sz w:val="24"/>
          <w:szCs w:val="24"/>
          <w:lang w:eastAsia="uk-UA"/>
        </w:rPr>
        <w:t>онлайн</w:t>
      </w:r>
      <w:r w:rsidR="73D12339" w:rsidRPr="7B6F54D9">
        <w:rPr>
          <w:rFonts w:eastAsia="Times New Roman"/>
          <w:sz w:val="24"/>
          <w:szCs w:val="24"/>
          <w:lang w:eastAsia="uk-UA"/>
        </w:rPr>
        <w:t xml:space="preserve"> зустріч</w:t>
      </w:r>
      <w:r w:rsidR="25BDB273" w:rsidRPr="7B6F54D9">
        <w:rPr>
          <w:rFonts w:eastAsia="Times New Roman"/>
          <w:sz w:val="24"/>
          <w:szCs w:val="24"/>
          <w:lang w:eastAsia="uk-UA"/>
        </w:rPr>
        <w:t>і</w:t>
      </w:r>
      <w:r w:rsidR="73D12339" w:rsidRPr="7B6F54D9">
        <w:rPr>
          <w:rFonts w:eastAsia="Times New Roman"/>
          <w:sz w:val="24"/>
          <w:szCs w:val="24"/>
          <w:lang w:eastAsia="uk-UA"/>
        </w:rPr>
        <w:t xml:space="preserve"> з </w:t>
      </w:r>
      <w:r w:rsidR="00506923" w:rsidRPr="7B6F54D9">
        <w:rPr>
          <w:rFonts w:eastAsia="Times New Roman"/>
          <w:sz w:val="24"/>
          <w:szCs w:val="24"/>
          <w:lang w:eastAsia="uk-UA"/>
        </w:rPr>
        <w:t>команд</w:t>
      </w:r>
      <w:proofErr w:type="spellStart"/>
      <w:r w:rsidR="00506923" w:rsidRPr="7B6F54D9">
        <w:rPr>
          <w:rFonts w:eastAsia="Times New Roman"/>
          <w:sz w:val="24"/>
          <w:szCs w:val="24"/>
          <w:lang w:val="ru-RU" w:eastAsia="uk-UA"/>
        </w:rPr>
        <w:t>ою</w:t>
      </w:r>
      <w:proofErr w:type="spellEnd"/>
      <w:r w:rsidR="73D12339" w:rsidRPr="7B6F54D9">
        <w:rPr>
          <w:rFonts w:eastAsia="Times New Roman"/>
          <w:sz w:val="24"/>
          <w:szCs w:val="24"/>
          <w:lang w:eastAsia="uk-UA"/>
        </w:rPr>
        <w:t xml:space="preserve"> </w:t>
      </w:r>
      <w:r w:rsidR="00301823" w:rsidRPr="7B6F54D9">
        <w:rPr>
          <w:rFonts w:eastAsia="Times New Roman"/>
          <w:sz w:val="24"/>
          <w:szCs w:val="24"/>
          <w:lang w:eastAsia="uk-UA"/>
        </w:rPr>
        <w:t>М</w:t>
      </w:r>
      <w:r w:rsidR="73D12339" w:rsidRPr="7B6F54D9">
        <w:rPr>
          <w:rFonts w:eastAsia="Times New Roman"/>
          <w:sz w:val="24"/>
          <w:szCs w:val="24"/>
          <w:lang w:eastAsia="uk-UA"/>
        </w:rPr>
        <w:t xml:space="preserve">БО </w:t>
      </w:r>
      <w:r w:rsidR="00506923" w:rsidRPr="7B6F54D9">
        <w:rPr>
          <w:rFonts w:eastAsia="Times New Roman"/>
          <w:sz w:val="24"/>
          <w:szCs w:val="24"/>
          <w:lang w:val="ru-RU" w:eastAsia="uk-UA"/>
        </w:rPr>
        <w:t>«</w:t>
      </w:r>
      <w:r w:rsidR="73D12339" w:rsidRPr="7B6F54D9">
        <w:rPr>
          <w:rFonts w:eastAsia="Times New Roman"/>
          <w:sz w:val="24"/>
          <w:szCs w:val="24"/>
          <w:lang w:eastAsia="uk-UA"/>
        </w:rPr>
        <w:t xml:space="preserve">БФ </w:t>
      </w:r>
      <w:r w:rsidR="00506923" w:rsidRPr="7B6F54D9">
        <w:rPr>
          <w:rFonts w:eastAsia="Times New Roman"/>
          <w:sz w:val="24"/>
          <w:szCs w:val="24"/>
          <w:lang w:val="ru-RU" w:eastAsia="uk-UA"/>
        </w:rPr>
        <w:t>«</w:t>
      </w:r>
      <w:r w:rsidR="73D12339" w:rsidRPr="7B6F54D9">
        <w:rPr>
          <w:rFonts w:eastAsia="Times New Roman"/>
          <w:sz w:val="24"/>
          <w:szCs w:val="24"/>
          <w:lang w:eastAsia="uk-UA"/>
        </w:rPr>
        <w:t>СОС Дитячі Містечка</w:t>
      </w:r>
      <w:r w:rsidR="00506923" w:rsidRPr="7B6F54D9">
        <w:rPr>
          <w:rFonts w:eastAsia="Times New Roman"/>
          <w:sz w:val="24"/>
          <w:szCs w:val="24"/>
          <w:lang w:val="ru-RU" w:eastAsia="uk-UA"/>
        </w:rPr>
        <w:t>»</w:t>
      </w:r>
      <w:r w:rsidR="73D12339" w:rsidRPr="7B6F54D9">
        <w:rPr>
          <w:rFonts w:eastAsia="Times New Roman"/>
          <w:sz w:val="24"/>
          <w:szCs w:val="24"/>
          <w:lang w:eastAsia="uk-UA"/>
        </w:rPr>
        <w:t xml:space="preserve"> Україна</w:t>
      </w:r>
      <w:r w:rsidR="38DC9ECF" w:rsidRPr="7B6F54D9">
        <w:rPr>
          <w:rFonts w:eastAsia="Times New Roman"/>
          <w:sz w:val="24"/>
          <w:szCs w:val="24"/>
          <w:lang w:eastAsia="uk-UA"/>
        </w:rPr>
        <w:t xml:space="preserve"> </w:t>
      </w:r>
      <w:r w:rsidR="1AB0CF49" w:rsidRPr="7B6F54D9">
        <w:rPr>
          <w:rFonts w:eastAsia="Times New Roman"/>
          <w:sz w:val="24"/>
          <w:szCs w:val="24"/>
          <w:lang w:eastAsia="uk-UA"/>
        </w:rPr>
        <w:t xml:space="preserve">для </w:t>
      </w:r>
      <w:r w:rsidR="7A0341E1" w:rsidRPr="7B6F54D9">
        <w:rPr>
          <w:rFonts w:eastAsia="Times New Roman"/>
          <w:sz w:val="24"/>
          <w:szCs w:val="24"/>
          <w:lang w:eastAsia="uk-UA"/>
        </w:rPr>
        <w:t xml:space="preserve">надання рекомендацій від конкурсної комісії щодо доопрацювання коментарів </w:t>
      </w:r>
      <w:r w:rsidR="6A7FDF7C" w:rsidRPr="7B6F54D9">
        <w:rPr>
          <w:rFonts w:eastAsia="Times New Roman"/>
          <w:sz w:val="24"/>
          <w:szCs w:val="24"/>
          <w:lang w:eastAsia="uk-UA"/>
        </w:rPr>
        <w:t xml:space="preserve">до </w:t>
      </w:r>
      <w:proofErr w:type="spellStart"/>
      <w:r w:rsidR="6A7FDF7C" w:rsidRPr="7B6F54D9">
        <w:rPr>
          <w:rFonts w:eastAsia="Times New Roman"/>
          <w:sz w:val="24"/>
          <w:szCs w:val="24"/>
          <w:lang w:eastAsia="uk-UA"/>
        </w:rPr>
        <w:t>проєктної</w:t>
      </w:r>
      <w:proofErr w:type="spellEnd"/>
      <w:r w:rsidR="6A7FDF7C" w:rsidRPr="7B6F54D9">
        <w:rPr>
          <w:rFonts w:eastAsia="Times New Roman"/>
          <w:sz w:val="24"/>
          <w:szCs w:val="24"/>
          <w:lang w:eastAsia="uk-UA"/>
        </w:rPr>
        <w:t xml:space="preserve"> заявки</w:t>
      </w:r>
      <w:r w:rsidR="42269211" w:rsidRPr="7B6F54D9">
        <w:rPr>
          <w:rFonts w:eastAsia="Times New Roman"/>
          <w:sz w:val="24"/>
          <w:szCs w:val="24"/>
          <w:lang w:eastAsia="uk-UA"/>
        </w:rPr>
        <w:t xml:space="preserve">. Строк подання оновленої пропозиції від потенційного </w:t>
      </w:r>
      <w:proofErr w:type="spellStart"/>
      <w:r w:rsidR="42269211" w:rsidRPr="7B6F54D9">
        <w:rPr>
          <w:rFonts w:eastAsia="Times New Roman"/>
          <w:sz w:val="24"/>
          <w:szCs w:val="24"/>
          <w:lang w:eastAsia="uk-UA"/>
        </w:rPr>
        <w:t>грантоотримувача</w:t>
      </w:r>
      <w:proofErr w:type="spellEnd"/>
      <w:r w:rsidR="42269211" w:rsidRPr="7B6F54D9">
        <w:rPr>
          <w:rFonts w:eastAsia="Times New Roman"/>
          <w:sz w:val="24"/>
          <w:szCs w:val="24"/>
          <w:lang w:eastAsia="uk-UA"/>
        </w:rPr>
        <w:t xml:space="preserve"> становить 5 календарних днів. </w:t>
      </w:r>
      <w:r w:rsidR="6A7FDF7C" w:rsidRPr="7B6F54D9">
        <w:rPr>
          <w:rFonts w:eastAsia="Times New Roman"/>
          <w:sz w:val="24"/>
          <w:szCs w:val="24"/>
          <w:lang w:eastAsia="uk-UA"/>
        </w:rPr>
        <w:t xml:space="preserve"> </w:t>
      </w:r>
    </w:p>
    <w:p w14:paraId="3233D81D" w14:textId="2568215D" w:rsidR="00914ED6" w:rsidRPr="0096561F" w:rsidRDefault="227D2B3A" w:rsidP="7B6F54D9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/>
          <w:sz w:val="24"/>
          <w:szCs w:val="24"/>
          <w:lang w:eastAsia="uk-UA"/>
        </w:rPr>
      </w:pPr>
      <w:r w:rsidRPr="7B6F54D9">
        <w:rPr>
          <w:rFonts w:ascii="Calibri" w:eastAsia="Calibri" w:hAnsi="Calibri" w:cs="Calibri"/>
          <w:b/>
          <w:bCs/>
          <w:i/>
          <w:iCs/>
          <w:sz w:val="24"/>
          <w:szCs w:val="24"/>
        </w:rPr>
        <w:lastRenderedPageBreak/>
        <w:t xml:space="preserve">Етап III: </w:t>
      </w:r>
      <w:r w:rsidRPr="7B6F54D9">
        <w:rPr>
          <w:rFonts w:ascii="Calibri" w:eastAsia="Calibri" w:hAnsi="Calibri" w:cs="Calibri"/>
          <w:sz w:val="24"/>
          <w:szCs w:val="24"/>
        </w:rPr>
        <w:t xml:space="preserve">За підсумками переговорних процедур та оцінки оновлених </w:t>
      </w:r>
      <w:proofErr w:type="spellStart"/>
      <w:r w:rsidRPr="7B6F54D9">
        <w:rPr>
          <w:rFonts w:ascii="Calibri" w:eastAsia="Calibri" w:hAnsi="Calibri" w:cs="Calibri"/>
          <w:sz w:val="24"/>
          <w:szCs w:val="24"/>
        </w:rPr>
        <w:t>проєктних</w:t>
      </w:r>
      <w:proofErr w:type="spellEnd"/>
      <w:r w:rsidRPr="7B6F54D9">
        <w:rPr>
          <w:rFonts w:ascii="Calibri" w:eastAsia="Calibri" w:hAnsi="Calibri" w:cs="Calibri"/>
          <w:sz w:val="24"/>
          <w:szCs w:val="24"/>
        </w:rPr>
        <w:t xml:space="preserve"> пропозицій конкурсна комісія визначає переможців конкурсу, яких буде запрошено до участі в </w:t>
      </w:r>
      <w:proofErr w:type="spellStart"/>
      <w:r w:rsidRPr="7B6F54D9">
        <w:rPr>
          <w:rFonts w:ascii="Calibri" w:eastAsia="Calibri" w:hAnsi="Calibri" w:cs="Calibri"/>
          <w:sz w:val="24"/>
          <w:szCs w:val="24"/>
        </w:rPr>
        <w:t>офлайн</w:t>
      </w:r>
      <w:proofErr w:type="spellEnd"/>
      <w:r w:rsidRPr="7B6F54D9">
        <w:rPr>
          <w:rFonts w:ascii="Calibri" w:eastAsia="Calibri" w:hAnsi="Calibri" w:cs="Calibri"/>
          <w:sz w:val="24"/>
          <w:szCs w:val="24"/>
        </w:rPr>
        <w:t xml:space="preserve"> заході в </w:t>
      </w:r>
      <w:proofErr w:type="spellStart"/>
      <w:r w:rsidRPr="7B6F54D9">
        <w:rPr>
          <w:rFonts w:ascii="Calibri" w:eastAsia="Calibri" w:hAnsi="Calibri" w:cs="Calibri"/>
          <w:sz w:val="24"/>
          <w:szCs w:val="24"/>
        </w:rPr>
        <w:t>м.Київ</w:t>
      </w:r>
      <w:proofErr w:type="spellEnd"/>
      <w:r w:rsidR="11B49F35" w:rsidRPr="7B6F54D9">
        <w:rPr>
          <w:rFonts w:ascii="Calibri" w:eastAsia="Calibri" w:hAnsi="Calibri" w:cs="Calibri"/>
          <w:sz w:val="24"/>
          <w:szCs w:val="24"/>
        </w:rPr>
        <w:t xml:space="preserve"> (</w:t>
      </w:r>
      <w:r w:rsidR="38DC9ECF" w:rsidRPr="7B6F54D9">
        <w:rPr>
          <w:rFonts w:eastAsia="Times New Roman"/>
          <w:sz w:val="24"/>
          <w:szCs w:val="24"/>
          <w:lang w:eastAsia="uk-UA"/>
        </w:rPr>
        <w:t>менеджер</w:t>
      </w:r>
      <w:r w:rsidR="1A3A29AE" w:rsidRPr="7B6F54D9">
        <w:rPr>
          <w:rFonts w:eastAsia="Times New Roman"/>
          <w:sz w:val="24"/>
          <w:szCs w:val="24"/>
          <w:lang w:eastAsia="uk-UA"/>
        </w:rPr>
        <w:t xml:space="preserve"> </w:t>
      </w:r>
      <w:r w:rsidR="38DC9ECF" w:rsidRPr="7B6F54D9">
        <w:rPr>
          <w:rFonts w:eastAsia="Times New Roman"/>
          <w:sz w:val="24"/>
          <w:szCs w:val="24"/>
          <w:lang w:eastAsia="uk-UA"/>
        </w:rPr>
        <w:t>та бухгалтер проєк</w:t>
      </w:r>
      <w:r w:rsidR="716E418A" w:rsidRPr="7B6F54D9">
        <w:rPr>
          <w:rFonts w:eastAsia="Times New Roman"/>
          <w:sz w:val="24"/>
          <w:szCs w:val="24"/>
          <w:lang w:eastAsia="uk-UA"/>
        </w:rPr>
        <w:t xml:space="preserve">ту). </w:t>
      </w:r>
      <w:r w:rsidR="38DC9ECF" w:rsidRPr="7B6F54D9">
        <w:rPr>
          <w:rFonts w:eastAsia="Times New Roman"/>
          <w:sz w:val="24"/>
          <w:szCs w:val="24"/>
          <w:lang w:eastAsia="uk-UA"/>
        </w:rPr>
        <w:t xml:space="preserve">Протягом зустрічі </w:t>
      </w:r>
      <w:r w:rsidR="0FCC19AF" w:rsidRPr="7B6F54D9">
        <w:rPr>
          <w:rFonts w:eastAsia="Times New Roman"/>
          <w:sz w:val="24"/>
          <w:szCs w:val="24"/>
          <w:lang w:eastAsia="uk-UA"/>
        </w:rPr>
        <w:t xml:space="preserve">проведені </w:t>
      </w:r>
      <w:r w:rsidR="4E70FEE0" w:rsidRPr="7B6F54D9">
        <w:rPr>
          <w:rFonts w:eastAsia="Times New Roman"/>
          <w:sz w:val="24"/>
          <w:szCs w:val="24"/>
          <w:lang w:eastAsia="uk-UA"/>
        </w:rPr>
        <w:t xml:space="preserve">інформаційні </w:t>
      </w:r>
      <w:r w:rsidR="3DA9F35C" w:rsidRPr="7B6F54D9">
        <w:rPr>
          <w:rFonts w:eastAsia="Times New Roman"/>
          <w:sz w:val="24"/>
          <w:szCs w:val="24"/>
          <w:lang w:eastAsia="uk-UA"/>
        </w:rPr>
        <w:t>сесії</w:t>
      </w:r>
      <w:r w:rsidR="4E70FEE0" w:rsidRPr="7B6F54D9">
        <w:rPr>
          <w:rFonts w:eastAsia="Times New Roman"/>
          <w:sz w:val="24"/>
          <w:szCs w:val="24"/>
          <w:lang w:eastAsia="uk-UA"/>
        </w:rPr>
        <w:t xml:space="preserve"> щодо фінансової,</w:t>
      </w:r>
      <w:r w:rsidR="5910805B" w:rsidRPr="7B6F54D9">
        <w:rPr>
          <w:rFonts w:eastAsia="Times New Roman"/>
          <w:sz w:val="24"/>
          <w:szCs w:val="24"/>
          <w:lang w:eastAsia="uk-UA"/>
        </w:rPr>
        <w:t xml:space="preserve"> програмної та</w:t>
      </w:r>
      <w:r w:rsidR="4E70FEE0" w:rsidRPr="7B6F54D9">
        <w:rPr>
          <w:rFonts w:eastAsia="Times New Roman"/>
          <w:sz w:val="24"/>
          <w:szCs w:val="24"/>
          <w:lang w:eastAsia="uk-UA"/>
        </w:rPr>
        <w:t xml:space="preserve"> моніторингової звітності</w:t>
      </w:r>
      <w:r w:rsidR="1CFC65F5" w:rsidRPr="7B6F54D9">
        <w:rPr>
          <w:rFonts w:eastAsia="Times New Roman"/>
          <w:sz w:val="24"/>
          <w:szCs w:val="24"/>
          <w:lang w:eastAsia="uk-UA"/>
        </w:rPr>
        <w:t>,</w:t>
      </w:r>
      <w:r w:rsidR="4E70FEE0" w:rsidRPr="7B6F54D9">
        <w:rPr>
          <w:rFonts w:eastAsia="Times New Roman"/>
          <w:sz w:val="24"/>
          <w:szCs w:val="24"/>
          <w:lang w:eastAsia="uk-UA"/>
        </w:rPr>
        <w:t xml:space="preserve"> використання правил закупівель, дотримання </w:t>
      </w:r>
      <w:r w:rsidR="217A76D3" w:rsidRPr="7B6F54D9">
        <w:rPr>
          <w:rFonts w:eastAsia="Times New Roman"/>
          <w:sz w:val="24"/>
          <w:szCs w:val="24"/>
          <w:lang w:eastAsia="uk-UA"/>
        </w:rPr>
        <w:t>основних гуманітарних принципів</w:t>
      </w:r>
      <w:r w:rsidR="613157E1" w:rsidRPr="7B6F54D9">
        <w:rPr>
          <w:rFonts w:eastAsia="Times New Roman"/>
          <w:sz w:val="24"/>
          <w:szCs w:val="24"/>
          <w:lang w:eastAsia="uk-UA"/>
        </w:rPr>
        <w:t xml:space="preserve"> та </w:t>
      </w:r>
      <w:proofErr w:type="spellStart"/>
      <w:r w:rsidR="613157E1" w:rsidRPr="7B6F54D9">
        <w:rPr>
          <w:rFonts w:eastAsia="Times New Roman"/>
          <w:sz w:val="24"/>
          <w:szCs w:val="24"/>
          <w:lang w:eastAsia="uk-UA"/>
        </w:rPr>
        <w:t>смтандартів</w:t>
      </w:r>
      <w:proofErr w:type="spellEnd"/>
      <w:r w:rsidR="613157E1" w:rsidRPr="7B6F54D9">
        <w:rPr>
          <w:rFonts w:eastAsia="Times New Roman"/>
          <w:sz w:val="24"/>
          <w:szCs w:val="24"/>
          <w:lang w:eastAsia="uk-UA"/>
        </w:rPr>
        <w:t>,</w:t>
      </w:r>
      <w:r w:rsidR="217A76D3" w:rsidRPr="7B6F54D9">
        <w:rPr>
          <w:rFonts w:eastAsia="Times New Roman"/>
          <w:sz w:val="24"/>
          <w:szCs w:val="24"/>
          <w:lang w:eastAsia="uk-UA"/>
        </w:rPr>
        <w:t xml:space="preserve"> та </w:t>
      </w:r>
      <w:r w:rsidR="08BD3E06" w:rsidRPr="7B6F54D9">
        <w:rPr>
          <w:rFonts w:eastAsia="Times New Roman"/>
          <w:sz w:val="24"/>
          <w:szCs w:val="24"/>
          <w:lang w:eastAsia="uk-UA"/>
        </w:rPr>
        <w:t>правил захисту дітей (</w:t>
      </w:r>
      <w:proofErr w:type="spellStart"/>
      <w:r w:rsidR="08BD3E06" w:rsidRPr="7B6F54D9">
        <w:rPr>
          <w:rFonts w:eastAsia="Times New Roman"/>
          <w:sz w:val="24"/>
          <w:szCs w:val="24"/>
          <w:lang w:eastAsia="uk-UA"/>
        </w:rPr>
        <w:t>Childsafeguarding</w:t>
      </w:r>
      <w:proofErr w:type="spellEnd"/>
      <w:r w:rsidR="08BD3E06" w:rsidRPr="7B6F54D9">
        <w:rPr>
          <w:rFonts w:eastAsia="Times New Roman"/>
          <w:sz w:val="24"/>
          <w:szCs w:val="24"/>
          <w:lang w:eastAsia="uk-UA"/>
        </w:rPr>
        <w:t>)</w:t>
      </w:r>
      <w:r w:rsidR="03B7B750" w:rsidRPr="7B6F54D9">
        <w:rPr>
          <w:rFonts w:eastAsia="Times New Roman"/>
          <w:sz w:val="24"/>
          <w:szCs w:val="24"/>
          <w:lang w:eastAsia="uk-UA"/>
        </w:rPr>
        <w:t xml:space="preserve">. </w:t>
      </w:r>
    </w:p>
    <w:p w14:paraId="6CC5F501" w14:textId="6FB0919E" w:rsidR="00914ED6" w:rsidRPr="0096561F" w:rsidRDefault="00914ED6" w:rsidP="5B248AE3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b/>
          <w:bCs/>
          <w:i/>
          <w:iCs/>
          <w:sz w:val="24"/>
          <w:szCs w:val="24"/>
          <w:lang w:eastAsia="uk-UA"/>
        </w:rPr>
      </w:pPr>
    </w:p>
    <w:p w14:paraId="2A6EF16D" w14:textId="4219C54E" w:rsidR="00914ED6" w:rsidRPr="0096561F" w:rsidRDefault="00914ED6" w:rsidP="7B6F54D9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/>
          <w:sz w:val="24"/>
          <w:szCs w:val="24"/>
          <w:lang w:eastAsia="uk-UA"/>
        </w:rPr>
      </w:pPr>
      <w:r w:rsidRPr="7B6F54D9"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Етап І</w:t>
      </w:r>
      <w:r w:rsidR="6DCCAA0E" w:rsidRPr="7B6F54D9"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V</w:t>
      </w:r>
      <w:r w:rsidRPr="7B6F54D9"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:</w:t>
      </w:r>
      <w:r w:rsidRPr="7B6F54D9">
        <w:rPr>
          <w:rFonts w:eastAsia="Times New Roman"/>
          <w:sz w:val="24"/>
          <w:szCs w:val="24"/>
          <w:lang w:eastAsia="uk-UA"/>
        </w:rPr>
        <w:t> </w:t>
      </w:r>
      <w:r w:rsidR="5385B30B" w:rsidRPr="7B6F54D9">
        <w:rPr>
          <w:rFonts w:eastAsia="Times New Roman"/>
          <w:sz w:val="24"/>
          <w:szCs w:val="24"/>
          <w:lang w:eastAsia="uk-UA"/>
        </w:rPr>
        <w:t>З</w:t>
      </w:r>
      <w:r w:rsidR="17683154" w:rsidRPr="7B6F54D9">
        <w:rPr>
          <w:rFonts w:eastAsia="Times New Roman"/>
          <w:sz w:val="24"/>
          <w:szCs w:val="24"/>
          <w:lang w:eastAsia="uk-UA"/>
        </w:rPr>
        <w:t xml:space="preserve">аключення договорів про надання благодійної допомоги. </w:t>
      </w:r>
    </w:p>
    <w:p w14:paraId="2910CDD2" w14:textId="6BC32D92" w:rsidR="5B248AE3" w:rsidRPr="0096561F" w:rsidRDefault="5B248AE3" w:rsidP="5B248AE3">
      <w:pPr>
        <w:shd w:val="clear" w:color="auto" w:fill="FFFFFF" w:themeFill="background1"/>
        <w:spacing w:after="0" w:line="254" w:lineRule="atLeast"/>
        <w:jc w:val="both"/>
        <w:rPr>
          <w:rFonts w:eastAsia="Times New Roman" w:cstheme="minorHAnsi"/>
          <w:sz w:val="24"/>
          <w:szCs w:val="24"/>
          <w:lang w:eastAsia="uk-UA"/>
        </w:rPr>
      </w:pPr>
    </w:p>
    <w:p w14:paraId="7D30AFB2" w14:textId="5A97393A" w:rsidR="00914ED6" w:rsidRDefault="00914ED6" w:rsidP="5B248AE3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Конкурсна комісія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складатиметься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з представників </w:t>
      </w:r>
      <w:r w:rsidR="2CD0A522" w:rsidRPr="0096561F">
        <w:rPr>
          <w:rFonts w:eastAsia="Times New Roman" w:cstheme="minorHAnsi"/>
          <w:sz w:val="24"/>
          <w:szCs w:val="24"/>
          <w:lang w:eastAsia="uk-UA"/>
        </w:rPr>
        <w:t xml:space="preserve">МБО </w:t>
      </w:r>
      <w:r w:rsidR="00506923" w:rsidRPr="0096561F">
        <w:rPr>
          <w:rFonts w:eastAsia="Times New Roman" w:cstheme="minorHAnsi"/>
          <w:sz w:val="24"/>
          <w:szCs w:val="24"/>
          <w:lang w:eastAsia="uk-UA"/>
        </w:rPr>
        <w:t>«</w:t>
      </w:r>
      <w:r w:rsidR="2CD0A522" w:rsidRPr="0096561F">
        <w:rPr>
          <w:rFonts w:eastAsia="Times New Roman" w:cstheme="minorHAnsi"/>
          <w:sz w:val="24"/>
          <w:szCs w:val="24"/>
          <w:lang w:eastAsia="uk-UA"/>
        </w:rPr>
        <w:t xml:space="preserve">БФ </w:t>
      </w:r>
      <w:r w:rsidR="00506923" w:rsidRPr="0096561F">
        <w:rPr>
          <w:rFonts w:eastAsia="Times New Roman" w:cstheme="minorHAnsi"/>
          <w:sz w:val="24"/>
          <w:szCs w:val="24"/>
          <w:lang w:eastAsia="uk-UA"/>
        </w:rPr>
        <w:t>«</w:t>
      </w:r>
      <w:r w:rsidR="2CD0A522" w:rsidRPr="0096561F">
        <w:rPr>
          <w:rFonts w:eastAsia="Times New Roman" w:cstheme="minorHAnsi"/>
          <w:sz w:val="24"/>
          <w:szCs w:val="24"/>
          <w:lang w:eastAsia="uk-UA"/>
        </w:rPr>
        <w:t>СОС Дитячі Містечка</w:t>
      </w:r>
      <w:r w:rsidR="00506923" w:rsidRPr="0096561F">
        <w:rPr>
          <w:rFonts w:eastAsia="Times New Roman" w:cstheme="minorHAnsi"/>
          <w:sz w:val="24"/>
          <w:szCs w:val="24"/>
          <w:lang w:eastAsia="uk-UA"/>
        </w:rPr>
        <w:t>»</w:t>
      </w:r>
      <w:r w:rsidR="2CD0A522" w:rsidRPr="0096561F">
        <w:rPr>
          <w:rFonts w:eastAsia="Times New Roman" w:cstheme="minorHAnsi"/>
          <w:sz w:val="24"/>
          <w:szCs w:val="24"/>
          <w:lang w:eastAsia="uk-UA"/>
        </w:rPr>
        <w:t xml:space="preserve"> Україна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відповідно до їх ключових напрямів роботи</w:t>
      </w:r>
      <w:r w:rsidR="00506923" w:rsidRPr="0096561F">
        <w:rPr>
          <w:rFonts w:eastAsia="Times New Roman" w:cstheme="minorHAnsi"/>
          <w:sz w:val="24"/>
          <w:szCs w:val="24"/>
          <w:lang w:eastAsia="uk-UA"/>
        </w:rPr>
        <w:t>,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та залучених експертів. Водночас конкурсна комісія має право звернутися до незалежної експертної думки в ході відбору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проєктних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пропозицій чи до думки місцевих органів влади, на території яких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передбачен</w:t>
      </w:r>
      <w:proofErr w:type="spellEnd"/>
      <w:r w:rsidR="00905CAD" w:rsidRPr="0096561F">
        <w:rPr>
          <w:rFonts w:eastAsia="Times New Roman" w:cstheme="minorHAnsi"/>
          <w:sz w:val="24"/>
          <w:szCs w:val="24"/>
          <w:lang w:val="ru-RU" w:eastAsia="uk-UA"/>
        </w:rPr>
        <w:t>а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діяльність проєкту.</w:t>
      </w:r>
    </w:p>
    <w:p w14:paraId="767B5D5A" w14:textId="77777777" w:rsidR="0096561F" w:rsidRPr="0096561F" w:rsidRDefault="0096561F" w:rsidP="5B248AE3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14:paraId="4FD13C58" w14:textId="77777777" w:rsidR="00914ED6" w:rsidRPr="0096561F" w:rsidRDefault="00914ED6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8.2. Критерії оцінки проєктів: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7691"/>
        <w:gridCol w:w="1659"/>
      </w:tblGrid>
      <w:tr w:rsidR="0096561F" w:rsidRPr="0096561F" w14:paraId="7E143A98" w14:textId="77777777" w:rsidTr="7B6F54D9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2904DF66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7982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3AFB2751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Узагальнена форма оцінки технічної пропозиції</w:t>
            </w:r>
          </w:p>
        </w:tc>
        <w:tc>
          <w:tcPr>
            <w:tcW w:w="1399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50203168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Максимальний бал</w:t>
            </w:r>
          </w:p>
        </w:tc>
      </w:tr>
      <w:tr w:rsidR="0096561F" w:rsidRPr="0096561F" w14:paraId="39ED7896" w14:textId="77777777" w:rsidTr="7B6F54D9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6918D4EC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7982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78AD5DBD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Відповідність тематиці та пріоритетам конкурсу </w:t>
            </w: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(подана заявка відповідає тематиці та пріоритетам – 20 балів; заявка частково відповідає тематиці та пріоритетам – 10 балів; заявка не відповідає тематиці та пріоритетам конкурсу – 0 балів)</w:t>
            </w:r>
          </w:p>
        </w:tc>
        <w:tc>
          <w:tcPr>
            <w:tcW w:w="1399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2DF20D1A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20</w:t>
            </w:r>
          </w:p>
        </w:tc>
      </w:tr>
      <w:tr w:rsidR="0096561F" w:rsidRPr="0096561F" w14:paraId="16BC3EC6" w14:textId="77777777" w:rsidTr="7B6F54D9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6637D9AC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7982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07A68AC2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Узгодженість мети, завдань та методів виконання проєкту </w:t>
            </w: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(мета, завдання та методи виконання проєкту повністю узгоджені між собою – 10 балів, частково узгоджені – 5 балів, не узгоджені – 0 балів)</w:t>
            </w:r>
          </w:p>
        </w:tc>
        <w:tc>
          <w:tcPr>
            <w:tcW w:w="1399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1B25DDD7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10</w:t>
            </w:r>
          </w:p>
        </w:tc>
      </w:tr>
      <w:tr w:rsidR="0096561F" w:rsidRPr="0096561F" w14:paraId="43B59987" w14:textId="77777777" w:rsidTr="7B6F54D9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4EC0F836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7982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5BFF17FE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Конкретність, досяжність та результативність заходів, запланованих </w:t>
            </w:r>
            <w:proofErr w:type="spellStart"/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проєктом</w:t>
            </w:r>
            <w:proofErr w:type="spellEnd"/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(Заходи, заплановані </w:t>
            </w:r>
            <w:proofErr w:type="spellStart"/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проєктом</w:t>
            </w:r>
            <w:proofErr w:type="spellEnd"/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конкретні – 5 балів, досяжні – 5 балів, та результативні – 10 балів, заходи не відповідають переліченим умовам – 0 балів)</w:t>
            </w:r>
          </w:p>
        </w:tc>
        <w:tc>
          <w:tcPr>
            <w:tcW w:w="1399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64484616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20</w:t>
            </w:r>
          </w:p>
        </w:tc>
      </w:tr>
      <w:tr w:rsidR="0096561F" w:rsidRPr="0096561F" w14:paraId="4AECA2A3" w14:textId="77777777" w:rsidTr="7B6F54D9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28CF9A39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7982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3F5C4FCE" w14:textId="4537AE39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Досвід організації-заявника у питаннях, передбачених </w:t>
            </w:r>
            <w:proofErr w:type="spellStart"/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проєктною</w:t>
            </w:r>
            <w:proofErr w:type="spellEnd"/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 пропозицією </w:t>
            </w: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(компетентність заявника підтверджена досвідом втілення проєктів, що відповідають напрямам конкурсу – 20 балів, організація має досвід втілення проєктів, але за суміжними напрямами –10 балів; у організації немає досвіду або</w:t>
            </w:r>
            <w:r w:rsidR="00F209D3"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її</w:t>
            </w: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попередні </w:t>
            </w:r>
            <w:proofErr w:type="spellStart"/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проєкти</w:t>
            </w:r>
            <w:proofErr w:type="spellEnd"/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не відповідають напрямам конкурсу – 0 балів)</w:t>
            </w:r>
          </w:p>
        </w:tc>
        <w:tc>
          <w:tcPr>
            <w:tcW w:w="1399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536E562B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20</w:t>
            </w:r>
          </w:p>
        </w:tc>
      </w:tr>
      <w:tr w:rsidR="0096561F" w:rsidRPr="0096561F" w14:paraId="239C8DE4" w14:textId="77777777" w:rsidTr="7B6F54D9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73281A15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7982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647D93C8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Обґрунтованість запланованих витрат та необхідних ресурсів у співвідношенні до очікуваних результатів </w:t>
            </w: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(фінансова пропозиція є обґрунтованою і відповідає підходу «найвища якість за найнижчу ціну» – 20 балів, фінансова пропозиція потребує перегляду та/або скорочення витрат – 10 балів, фінансова пропозиція не є обґрунтованою – 0 балів)</w:t>
            </w:r>
          </w:p>
        </w:tc>
        <w:tc>
          <w:tcPr>
            <w:tcW w:w="1399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409B5F1C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20</w:t>
            </w:r>
          </w:p>
        </w:tc>
      </w:tr>
      <w:tr w:rsidR="0096561F" w:rsidRPr="0096561F" w14:paraId="7722A69C" w14:textId="77777777" w:rsidTr="7B6F54D9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47FC19B4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7982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2D72D8DF" w14:textId="73E491F8" w:rsidR="00914ED6" w:rsidRPr="0096561F" w:rsidRDefault="00914ED6" w:rsidP="7B6F54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7B6F54D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Рівень компетентності (профільна освіта, досвід роботи)</w:t>
            </w:r>
            <w:r w:rsidR="70F8D8B3" w:rsidRPr="7B6F54D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5E19D97" w:rsidRPr="7B6F54D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команди проєкту </w:t>
            </w:r>
            <w:r w:rsidRPr="7B6F54D9">
              <w:rPr>
                <w:rFonts w:eastAsia="Times New Roman"/>
                <w:sz w:val="24"/>
                <w:szCs w:val="24"/>
                <w:lang w:eastAsia="uk-UA"/>
              </w:rPr>
              <w:t>(залучений персонал має відповідний рівень компетенції – 10 балів, частково необхідний рівень компетенції – 5 балів, не має необхідного рівня компетенції – 0 балів)</w:t>
            </w:r>
          </w:p>
        </w:tc>
        <w:tc>
          <w:tcPr>
            <w:tcW w:w="1399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29F6AB9E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10</w:t>
            </w:r>
          </w:p>
        </w:tc>
      </w:tr>
      <w:tr w:rsidR="0096561F" w:rsidRPr="0096561F" w14:paraId="020B303D" w14:textId="77777777" w:rsidTr="7B6F54D9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075EA330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982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54A72D4C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Загальний бал</w:t>
            </w:r>
          </w:p>
        </w:tc>
        <w:tc>
          <w:tcPr>
            <w:tcW w:w="1399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2C8193AD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100</w:t>
            </w:r>
          </w:p>
        </w:tc>
      </w:tr>
      <w:tr w:rsidR="0096561F" w:rsidRPr="0096561F" w14:paraId="3DA55039" w14:textId="77777777" w:rsidTr="7B6F54D9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02464637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982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5D006C58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Примітки</w:t>
            </w:r>
          </w:p>
        </w:tc>
        <w:tc>
          <w:tcPr>
            <w:tcW w:w="1399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74495DED" w14:textId="77777777" w:rsidR="00914ED6" w:rsidRPr="0096561F" w:rsidRDefault="00914ED6" w:rsidP="00914E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 </w:t>
            </w:r>
          </w:p>
        </w:tc>
      </w:tr>
    </w:tbl>
    <w:p w14:paraId="0A036FC1" w14:textId="77777777" w:rsidR="00914ED6" w:rsidRPr="0096561F" w:rsidRDefault="00914ED6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Зверніть увагу!</w:t>
      </w:r>
    </w:p>
    <w:p w14:paraId="40E2F8CF" w14:textId="77777777" w:rsidR="00914ED6" w:rsidRPr="0096561F" w:rsidRDefault="00914ED6" w:rsidP="00914ED6">
      <w:pPr>
        <w:numPr>
          <w:ilvl w:val="0"/>
          <w:numId w:val="15"/>
        </w:numPr>
        <w:shd w:val="clear" w:color="auto" w:fill="FFFFFF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Подані на конкурс матеріали не повертаються і не рецензуються.</w:t>
      </w:r>
    </w:p>
    <w:p w14:paraId="5E6FF1CB" w14:textId="0F5A9E0A" w:rsidR="00914ED6" w:rsidRPr="0096561F" w:rsidRDefault="00914ED6" w:rsidP="00914ED6">
      <w:pPr>
        <w:numPr>
          <w:ilvl w:val="0"/>
          <w:numId w:val="15"/>
        </w:numPr>
        <w:shd w:val="clear" w:color="auto" w:fill="FFFFFF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lastRenderedPageBreak/>
        <w:t>Про результати конкурс</w:t>
      </w:r>
      <w:r w:rsidR="00905CAD" w:rsidRPr="0096561F">
        <w:rPr>
          <w:rFonts w:eastAsia="Times New Roman" w:cstheme="minorHAnsi"/>
          <w:sz w:val="24"/>
          <w:szCs w:val="24"/>
          <w:lang w:val="ru-RU" w:eastAsia="uk-UA"/>
        </w:rPr>
        <w:t>у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учасники будуть повідомлені електронною поштою.</w:t>
      </w:r>
    </w:p>
    <w:p w14:paraId="079BD55C" w14:textId="77777777" w:rsidR="00914ED6" w:rsidRPr="0096561F" w:rsidRDefault="00914ED6" w:rsidP="00914ED6">
      <w:pPr>
        <w:numPr>
          <w:ilvl w:val="0"/>
          <w:numId w:val="15"/>
        </w:numPr>
        <w:shd w:val="clear" w:color="auto" w:fill="FFFFFF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Остаточне рішення щодо проєкту чи заявки перегляду не підлягає.</w:t>
      </w:r>
    </w:p>
    <w:p w14:paraId="0054F162" w14:textId="75B94C7D" w:rsidR="00914ED6" w:rsidRDefault="00914ED6" w:rsidP="00914ED6">
      <w:pPr>
        <w:numPr>
          <w:ilvl w:val="0"/>
          <w:numId w:val="15"/>
        </w:numPr>
        <w:shd w:val="clear" w:color="auto" w:fill="FFFFFF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Причини відмови чи підтримки проєкту повідомлені не будуть.</w:t>
      </w:r>
    </w:p>
    <w:p w14:paraId="60B84EEB" w14:textId="77777777" w:rsidR="0096561F" w:rsidRPr="0096561F" w:rsidRDefault="0096561F" w:rsidP="0096561F">
      <w:pPr>
        <w:shd w:val="clear" w:color="auto" w:fill="FFFFFF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14:paraId="55BCF09A" w14:textId="19B882C9" w:rsidR="00914ED6" w:rsidRDefault="00914ED6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9. ЗВІТУВАННЯ, МОНІТОРИНГ ТА ОЦІНЮВАННЯ ГРАНТОВИХ ПРОЄКТІВ</w:t>
      </w:r>
    </w:p>
    <w:p w14:paraId="567E24B2" w14:textId="77777777" w:rsidR="0096561F" w:rsidRPr="0096561F" w:rsidRDefault="0096561F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14:paraId="4C672009" w14:textId="77777777" w:rsidR="00914ED6" w:rsidRPr="0096561F" w:rsidRDefault="00914ED6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9.1. Моніторинг та оцінювання</w:t>
      </w:r>
    </w:p>
    <w:p w14:paraId="2B44C433" w14:textId="04CE125A" w:rsidR="00914ED6" w:rsidRPr="0096561F" w:rsidRDefault="41116739" w:rsidP="7B6F54D9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7B6F54D9">
        <w:rPr>
          <w:rFonts w:eastAsia="Times New Roman"/>
          <w:sz w:val="24"/>
          <w:szCs w:val="24"/>
          <w:lang w:eastAsia="uk-UA"/>
        </w:rPr>
        <w:t xml:space="preserve">МБО </w:t>
      </w:r>
      <w:r w:rsidR="00905CAD" w:rsidRPr="7B6F54D9">
        <w:rPr>
          <w:rFonts w:eastAsia="Times New Roman"/>
          <w:sz w:val="24"/>
          <w:szCs w:val="24"/>
          <w:lang w:eastAsia="uk-UA"/>
        </w:rPr>
        <w:t>«</w:t>
      </w:r>
      <w:r w:rsidRPr="7B6F54D9">
        <w:rPr>
          <w:rFonts w:eastAsia="Times New Roman"/>
          <w:sz w:val="24"/>
          <w:szCs w:val="24"/>
          <w:lang w:eastAsia="uk-UA"/>
        </w:rPr>
        <w:t xml:space="preserve">БФ </w:t>
      </w:r>
      <w:r w:rsidR="00905CAD" w:rsidRPr="7B6F54D9">
        <w:rPr>
          <w:rFonts w:eastAsia="Times New Roman"/>
          <w:sz w:val="24"/>
          <w:szCs w:val="24"/>
          <w:lang w:eastAsia="uk-UA"/>
        </w:rPr>
        <w:t>«</w:t>
      </w:r>
      <w:r w:rsidRPr="7B6F54D9">
        <w:rPr>
          <w:rFonts w:eastAsia="Times New Roman"/>
          <w:sz w:val="24"/>
          <w:szCs w:val="24"/>
          <w:lang w:eastAsia="uk-UA"/>
        </w:rPr>
        <w:t>СОС Дитячі Містечк</w:t>
      </w:r>
      <w:r w:rsidR="00905CAD" w:rsidRPr="7B6F54D9">
        <w:rPr>
          <w:rFonts w:eastAsia="Times New Roman"/>
          <w:sz w:val="24"/>
          <w:szCs w:val="24"/>
          <w:lang w:eastAsia="uk-UA"/>
        </w:rPr>
        <w:t>а»</w:t>
      </w:r>
      <w:r w:rsidRPr="7B6F54D9">
        <w:rPr>
          <w:rFonts w:eastAsia="Times New Roman"/>
          <w:sz w:val="24"/>
          <w:szCs w:val="24"/>
          <w:lang w:eastAsia="uk-UA"/>
        </w:rPr>
        <w:t xml:space="preserve"> Україна</w:t>
      </w:r>
      <w:r w:rsidR="00914ED6" w:rsidRPr="7B6F54D9">
        <w:rPr>
          <w:rFonts w:eastAsia="Times New Roman"/>
          <w:sz w:val="24"/>
          <w:szCs w:val="24"/>
          <w:lang w:eastAsia="uk-UA"/>
        </w:rPr>
        <w:t xml:space="preserve"> здійснюватиме моніторинг реалізації грантового проєкту через звіти </w:t>
      </w:r>
      <w:proofErr w:type="spellStart"/>
      <w:r w:rsidR="00914ED6" w:rsidRPr="7B6F54D9">
        <w:rPr>
          <w:rFonts w:eastAsia="Times New Roman"/>
          <w:sz w:val="24"/>
          <w:szCs w:val="24"/>
          <w:lang w:eastAsia="uk-UA"/>
        </w:rPr>
        <w:t>грантоотримувача</w:t>
      </w:r>
      <w:proofErr w:type="spellEnd"/>
      <w:r w:rsidR="00914ED6" w:rsidRPr="7B6F54D9">
        <w:rPr>
          <w:rFonts w:eastAsia="Times New Roman"/>
          <w:sz w:val="24"/>
          <w:szCs w:val="24"/>
          <w:lang w:eastAsia="uk-UA"/>
        </w:rPr>
        <w:t xml:space="preserve">, зустрічі з працівниками проєкту, їхніми партнерами та </w:t>
      </w:r>
      <w:r w:rsidR="1D0A8578" w:rsidRPr="7B6F54D9">
        <w:rPr>
          <w:rFonts w:eastAsia="Times New Roman"/>
          <w:sz w:val="24"/>
          <w:szCs w:val="24"/>
          <w:lang w:eastAsia="uk-UA"/>
        </w:rPr>
        <w:t>учасниками програм</w:t>
      </w:r>
      <w:r w:rsidR="00914ED6" w:rsidRPr="7B6F54D9">
        <w:rPr>
          <w:rFonts w:eastAsia="Times New Roman"/>
          <w:sz w:val="24"/>
          <w:szCs w:val="24"/>
          <w:lang w:eastAsia="uk-UA"/>
        </w:rPr>
        <w:t>, а також через</w:t>
      </w:r>
      <w:r w:rsidR="2641D684" w:rsidRPr="7B6F54D9">
        <w:rPr>
          <w:rFonts w:eastAsia="Times New Roman"/>
          <w:sz w:val="24"/>
          <w:szCs w:val="24"/>
          <w:lang w:eastAsia="uk-UA"/>
        </w:rPr>
        <w:t xml:space="preserve"> візити та</w:t>
      </w:r>
      <w:r w:rsidR="00914ED6" w:rsidRPr="7B6F54D9">
        <w:rPr>
          <w:rFonts w:eastAsia="Times New Roman"/>
          <w:sz w:val="24"/>
          <w:szCs w:val="24"/>
          <w:lang w:eastAsia="uk-UA"/>
        </w:rPr>
        <w:t xml:space="preserve"> участь у заходах проєкту</w:t>
      </w:r>
      <w:r w:rsidR="5F203752" w:rsidRPr="7B6F54D9">
        <w:rPr>
          <w:rFonts w:eastAsia="Times New Roman"/>
          <w:sz w:val="24"/>
          <w:szCs w:val="24"/>
          <w:lang w:eastAsia="uk-UA"/>
        </w:rPr>
        <w:t xml:space="preserve">. </w:t>
      </w:r>
      <w:proofErr w:type="spellStart"/>
      <w:r w:rsidR="5F203752" w:rsidRPr="7B6F54D9">
        <w:rPr>
          <w:rFonts w:eastAsia="Times New Roman"/>
          <w:sz w:val="24"/>
          <w:szCs w:val="24"/>
          <w:lang w:eastAsia="uk-UA"/>
        </w:rPr>
        <w:t>Г</w:t>
      </w:r>
      <w:r w:rsidR="5F203752" w:rsidRPr="7B6F54D9">
        <w:rPr>
          <w:rFonts w:ascii="Arial" w:eastAsia="Arial" w:hAnsi="Arial" w:cs="Arial"/>
          <w:color w:val="000000" w:themeColor="text1"/>
          <w:sz w:val="20"/>
          <w:szCs w:val="20"/>
        </w:rPr>
        <w:t>рантодавець</w:t>
      </w:r>
      <w:proofErr w:type="spellEnd"/>
      <w:r w:rsidR="5F203752" w:rsidRPr="7B6F54D9">
        <w:rPr>
          <w:rFonts w:ascii="Arial" w:eastAsia="Arial" w:hAnsi="Arial" w:cs="Arial"/>
          <w:color w:val="000000" w:themeColor="text1"/>
          <w:sz w:val="20"/>
          <w:szCs w:val="20"/>
        </w:rPr>
        <w:t xml:space="preserve"> м</w:t>
      </w:r>
      <w:r w:rsidR="46EE0E6D" w:rsidRPr="7B6F54D9">
        <w:rPr>
          <w:rFonts w:ascii="Arial" w:eastAsia="Arial" w:hAnsi="Arial" w:cs="Arial"/>
          <w:color w:val="000000" w:themeColor="text1"/>
          <w:sz w:val="20"/>
          <w:szCs w:val="20"/>
        </w:rPr>
        <w:t>ає право</w:t>
      </w:r>
      <w:r w:rsidR="5F203752" w:rsidRPr="7B6F54D9">
        <w:rPr>
          <w:rFonts w:ascii="Arial" w:eastAsia="Arial" w:hAnsi="Arial" w:cs="Arial"/>
          <w:color w:val="000000" w:themeColor="text1"/>
          <w:sz w:val="20"/>
          <w:szCs w:val="20"/>
        </w:rPr>
        <w:t xml:space="preserve"> здійснювати перевірку та моніторингові заходи і після </w:t>
      </w:r>
      <w:r w:rsidR="70B90320" w:rsidRPr="7B6F54D9">
        <w:rPr>
          <w:rFonts w:ascii="Arial" w:eastAsia="Arial" w:hAnsi="Arial" w:cs="Arial"/>
          <w:color w:val="000000" w:themeColor="text1"/>
          <w:sz w:val="20"/>
          <w:szCs w:val="20"/>
        </w:rPr>
        <w:t>завершення</w:t>
      </w:r>
      <w:r w:rsidR="5F203752" w:rsidRPr="7B6F54D9">
        <w:rPr>
          <w:rFonts w:ascii="Arial" w:eastAsia="Arial" w:hAnsi="Arial" w:cs="Arial"/>
          <w:color w:val="000000" w:themeColor="text1"/>
          <w:sz w:val="20"/>
          <w:szCs w:val="20"/>
        </w:rPr>
        <w:t xml:space="preserve"> про</w:t>
      </w:r>
      <w:r w:rsidR="47C0376E" w:rsidRPr="7B6F54D9">
        <w:rPr>
          <w:rFonts w:ascii="Arial" w:eastAsia="Arial" w:hAnsi="Arial" w:cs="Arial"/>
          <w:color w:val="000000" w:themeColor="text1"/>
          <w:sz w:val="20"/>
          <w:szCs w:val="20"/>
        </w:rPr>
        <w:t xml:space="preserve">єкту строком до 3 років. </w:t>
      </w:r>
    </w:p>
    <w:p w14:paraId="0827A495" w14:textId="77777777" w:rsidR="00914ED6" w:rsidRPr="0096561F" w:rsidRDefault="00914ED6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9.2. Звітування</w:t>
      </w:r>
    </w:p>
    <w:p w14:paraId="73E1A99D" w14:textId="35B0D02E" w:rsidR="00914ED6" w:rsidRPr="0096561F" w:rsidRDefault="00914ED6" w:rsidP="5B248AE3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Отримувач гранту подаватиме звіти у форматі, визначеному </w:t>
      </w:r>
      <w:r w:rsidR="6477F30B" w:rsidRPr="0096561F">
        <w:rPr>
          <w:rFonts w:eastAsia="Times New Roman" w:cstheme="minorHAnsi"/>
          <w:sz w:val="24"/>
          <w:szCs w:val="24"/>
          <w:lang w:eastAsia="uk-UA"/>
        </w:rPr>
        <w:t xml:space="preserve"> МБО </w:t>
      </w:r>
      <w:r w:rsidR="00905CAD" w:rsidRPr="0096561F">
        <w:rPr>
          <w:rFonts w:eastAsia="Times New Roman" w:cstheme="minorHAnsi"/>
          <w:sz w:val="24"/>
          <w:szCs w:val="24"/>
          <w:lang w:val="ru-RU" w:eastAsia="uk-UA"/>
        </w:rPr>
        <w:t>«</w:t>
      </w:r>
      <w:r w:rsidR="6477F30B" w:rsidRPr="0096561F">
        <w:rPr>
          <w:rFonts w:eastAsia="Times New Roman" w:cstheme="minorHAnsi"/>
          <w:sz w:val="24"/>
          <w:szCs w:val="24"/>
          <w:lang w:eastAsia="uk-UA"/>
        </w:rPr>
        <w:t xml:space="preserve">БФ </w:t>
      </w:r>
      <w:r w:rsidR="00905CAD" w:rsidRPr="0096561F">
        <w:rPr>
          <w:rFonts w:eastAsia="Times New Roman" w:cstheme="minorHAnsi"/>
          <w:sz w:val="24"/>
          <w:szCs w:val="24"/>
          <w:lang w:val="ru-RU" w:eastAsia="uk-UA"/>
        </w:rPr>
        <w:t>«</w:t>
      </w:r>
      <w:r w:rsidR="6477F30B" w:rsidRPr="0096561F">
        <w:rPr>
          <w:rFonts w:eastAsia="Times New Roman" w:cstheme="minorHAnsi"/>
          <w:sz w:val="24"/>
          <w:szCs w:val="24"/>
          <w:lang w:eastAsia="uk-UA"/>
        </w:rPr>
        <w:t>СОС Дитячі Містечка</w:t>
      </w:r>
      <w:r w:rsidR="00905CAD" w:rsidRPr="0096561F">
        <w:rPr>
          <w:rFonts w:eastAsia="Times New Roman" w:cstheme="minorHAnsi"/>
          <w:sz w:val="24"/>
          <w:szCs w:val="24"/>
          <w:lang w:val="ru-RU" w:eastAsia="uk-UA"/>
        </w:rPr>
        <w:t>»</w:t>
      </w:r>
      <w:r w:rsidR="6477F30B" w:rsidRPr="0096561F">
        <w:rPr>
          <w:rFonts w:eastAsia="Times New Roman" w:cstheme="minorHAnsi"/>
          <w:sz w:val="24"/>
          <w:szCs w:val="24"/>
          <w:lang w:eastAsia="uk-UA"/>
        </w:rPr>
        <w:t xml:space="preserve"> Україна</w:t>
      </w:r>
      <w:r w:rsidRPr="0096561F">
        <w:rPr>
          <w:rFonts w:eastAsia="Times New Roman" w:cstheme="minorHAnsi"/>
          <w:sz w:val="24"/>
          <w:szCs w:val="24"/>
          <w:lang w:eastAsia="uk-UA"/>
        </w:rPr>
        <w:t>:</w:t>
      </w:r>
    </w:p>
    <w:p w14:paraId="3334E2CC" w14:textId="3CB9A1B4" w:rsidR="00914ED6" w:rsidRPr="0096561F" w:rsidRDefault="00914ED6" w:rsidP="5B248AE3">
      <w:pPr>
        <w:numPr>
          <w:ilvl w:val="0"/>
          <w:numId w:val="16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проміжні </w:t>
      </w:r>
      <w:r w:rsidR="220CA82C" w:rsidRPr="0096561F">
        <w:rPr>
          <w:rFonts w:eastAsia="Times New Roman" w:cstheme="minorHAnsi"/>
          <w:sz w:val="24"/>
          <w:szCs w:val="24"/>
          <w:lang w:eastAsia="uk-UA"/>
        </w:rPr>
        <w:t xml:space="preserve">щомісячні </w:t>
      </w:r>
      <w:r w:rsidRPr="0096561F">
        <w:rPr>
          <w:rFonts w:eastAsia="Times New Roman" w:cstheme="minorHAnsi"/>
          <w:sz w:val="24"/>
          <w:szCs w:val="24"/>
          <w:lang w:eastAsia="uk-UA"/>
        </w:rPr>
        <w:t>звіти, які включають опис заходів і результатів за узгодженими моніторинговими індикаторами й фінансовим компонентом (буде уточнено в межах відповідної грантової угоди);</w:t>
      </w:r>
    </w:p>
    <w:p w14:paraId="0EED8235" w14:textId="3603AA0E" w:rsidR="00914ED6" w:rsidRPr="0096561F" w:rsidRDefault="00914ED6" w:rsidP="5B248AE3">
      <w:pPr>
        <w:numPr>
          <w:ilvl w:val="0"/>
          <w:numId w:val="16"/>
        </w:numPr>
        <w:shd w:val="clear" w:color="auto" w:fill="FFFFFF" w:themeFill="background1"/>
        <w:spacing w:after="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короткі звіти на вимогу, які можуть час від часу вимагатися </w:t>
      </w:r>
      <w:r w:rsidR="75A21E0D" w:rsidRPr="0096561F">
        <w:rPr>
          <w:rFonts w:eastAsia="Times New Roman" w:cstheme="minorHAnsi"/>
          <w:sz w:val="24"/>
          <w:szCs w:val="24"/>
          <w:lang w:eastAsia="uk-UA"/>
        </w:rPr>
        <w:t xml:space="preserve"> МБО </w:t>
      </w:r>
      <w:r w:rsidR="00905CAD" w:rsidRPr="0096561F">
        <w:rPr>
          <w:rFonts w:eastAsia="Times New Roman" w:cstheme="minorHAnsi"/>
          <w:sz w:val="24"/>
          <w:szCs w:val="24"/>
          <w:lang w:eastAsia="uk-UA"/>
        </w:rPr>
        <w:t>«</w:t>
      </w:r>
      <w:r w:rsidR="75A21E0D" w:rsidRPr="0096561F">
        <w:rPr>
          <w:rFonts w:eastAsia="Times New Roman" w:cstheme="minorHAnsi"/>
          <w:sz w:val="24"/>
          <w:szCs w:val="24"/>
          <w:lang w:eastAsia="uk-UA"/>
        </w:rPr>
        <w:t xml:space="preserve">БФ </w:t>
      </w:r>
      <w:r w:rsidR="00905CAD" w:rsidRPr="0096561F">
        <w:rPr>
          <w:rFonts w:eastAsia="Times New Roman" w:cstheme="minorHAnsi"/>
          <w:sz w:val="24"/>
          <w:szCs w:val="24"/>
          <w:lang w:eastAsia="uk-UA"/>
        </w:rPr>
        <w:t>«</w:t>
      </w:r>
      <w:r w:rsidR="75A21E0D" w:rsidRPr="0096561F">
        <w:rPr>
          <w:rFonts w:eastAsia="Times New Roman" w:cstheme="minorHAnsi"/>
          <w:sz w:val="24"/>
          <w:szCs w:val="24"/>
          <w:lang w:eastAsia="uk-UA"/>
        </w:rPr>
        <w:t>СОС Дитячі Містечка</w:t>
      </w:r>
      <w:r w:rsidR="00905CAD" w:rsidRPr="0096561F">
        <w:rPr>
          <w:rFonts w:eastAsia="Times New Roman" w:cstheme="minorHAnsi"/>
          <w:sz w:val="24"/>
          <w:szCs w:val="24"/>
          <w:lang w:eastAsia="uk-UA"/>
        </w:rPr>
        <w:t>»</w:t>
      </w:r>
      <w:r w:rsidR="75A21E0D" w:rsidRPr="0096561F">
        <w:rPr>
          <w:rFonts w:eastAsia="Times New Roman" w:cstheme="minorHAnsi"/>
          <w:sz w:val="24"/>
          <w:szCs w:val="24"/>
          <w:lang w:eastAsia="uk-UA"/>
        </w:rPr>
        <w:t xml:space="preserve"> Україна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, коли буде потрібна інформація про грантовий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у період між регулярними звітами;</w:t>
      </w:r>
    </w:p>
    <w:p w14:paraId="48A8D36A" w14:textId="65FA9746" w:rsidR="00914ED6" w:rsidRDefault="00914ED6" w:rsidP="7B6F54D9">
      <w:pPr>
        <w:numPr>
          <w:ilvl w:val="0"/>
          <w:numId w:val="16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/>
          <w:sz w:val="24"/>
          <w:szCs w:val="24"/>
          <w:lang w:eastAsia="uk-UA"/>
        </w:rPr>
      </w:pPr>
      <w:r w:rsidRPr="7B6F54D9">
        <w:rPr>
          <w:rFonts w:eastAsia="Times New Roman"/>
          <w:sz w:val="24"/>
          <w:szCs w:val="24"/>
          <w:lang w:eastAsia="uk-UA"/>
        </w:rPr>
        <w:t>заключний звіт, який включатиме опис заходів і результатів, а також фінансовий звіт за весь період грантової угоди</w:t>
      </w:r>
    </w:p>
    <w:p w14:paraId="50275976" w14:textId="508F574F" w:rsidR="5509CE09" w:rsidRDefault="5509CE09" w:rsidP="7B6F54D9">
      <w:pPr>
        <w:numPr>
          <w:ilvl w:val="0"/>
          <w:numId w:val="16"/>
        </w:numPr>
        <w:shd w:val="clear" w:color="auto" w:fill="FFFFFF" w:themeFill="background1"/>
        <w:spacing w:after="30" w:line="254" w:lineRule="atLeast"/>
        <w:ind w:left="480" w:right="240"/>
        <w:jc w:val="both"/>
        <w:rPr>
          <w:rFonts w:eastAsia="Times New Roman"/>
          <w:sz w:val="24"/>
          <w:szCs w:val="24"/>
          <w:lang w:eastAsia="uk-UA"/>
        </w:rPr>
      </w:pPr>
      <w:r w:rsidRPr="7B6F54D9">
        <w:rPr>
          <w:rFonts w:eastAsiaTheme="minorEastAsia"/>
          <w:color w:val="242424"/>
          <w:sz w:val="24"/>
          <w:szCs w:val="24"/>
        </w:rPr>
        <w:t xml:space="preserve">комунікаційний звіт з фото та відео </w:t>
      </w:r>
      <w:r w:rsidR="7874C16B" w:rsidRPr="7B6F54D9">
        <w:rPr>
          <w:rFonts w:eastAsiaTheme="minorEastAsia"/>
          <w:color w:val="242424"/>
          <w:sz w:val="24"/>
          <w:szCs w:val="24"/>
        </w:rPr>
        <w:t>матеріалами</w:t>
      </w:r>
      <w:r w:rsidR="0B245276" w:rsidRPr="7B6F54D9">
        <w:rPr>
          <w:rFonts w:eastAsiaTheme="minorEastAsia"/>
          <w:color w:val="242424"/>
          <w:sz w:val="24"/>
          <w:szCs w:val="24"/>
        </w:rPr>
        <w:t xml:space="preserve">, </w:t>
      </w:r>
      <w:r w:rsidR="7874C16B" w:rsidRPr="7B6F54D9">
        <w:rPr>
          <w:rFonts w:eastAsiaTheme="minorEastAsia"/>
          <w:color w:val="242424"/>
          <w:sz w:val="24"/>
          <w:szCs w:val="24"/>
        </w:rPr>
        <w:t xml:space="preserve"> </w:t>
      </w:r>
      <w:r w:rsidRPr="7B6F54D9">
        <w:rPr>
          <w:rFonts w:eastAsiaTheme="minorEastAsia"/>
          <w:color w:val="242424"/>
          <w:sz w:val="24"/>
          <w:szCs w:val="24"/>
        </w:rPr>
        <w:t xml:space="preserve">та </w:t>
      </w:r>
      <w:r w:rsidR="40B1FD8F" w:rsidRPr="7B6F54D9">
        <w:rPr>
          <w:rFonts w:eastAsiaTheme="minorEastAsia"/>
          <w:color w:val="242424"/>
          <w:sz w:val="24"/>
          <w:szCs w:val="24"/>
        </w:rPr>
        <w:t xml:space="preserve">посилання </w:t>
      </w:r>
      <w:r w:rsidRPr="7B6F54D9">
        <w:rPr>
          <w:rFonts w:eastAsiaTheme="minorEastAsia"/>
          <w:color w:val="242424"/>
          <w:sz w:val="24"/>
          <w:szCs w:val="24"/>
        </w:rPr>
        <w:t xml:space="preserve">про розповсюдження інформації про </w:t>
      </w:r>
      <w:proofErr w:type="spellStart"/>
      <w:r w:rsidRPr="7B6F54D9">
        <w:rPr>
          <w:rFonts w:eastAsiaTheme="minorEastAsia"/>
          <w:color w:val="242424"/>
          <w:sz w:val="24"/>
          <w:szCs w:val="24"/>
        </w:rPr>
        <w:t>проєкт</w:t>
      </w:r>
      <w:proofErr w:type="spellEnd"/>
      <w:r w:rsidR="6B68B06D" w:rsidRPr="7B6F54D9">
        <w:rPr>
          <w:rFonts w:eastAsiaTheme="minorEastAsia"/>
          <w:color w:val="242424"/>
          <w:sz w:val="24"/>
          <w:szCs w:val="24"/>
        </w:rPr>
        <w:t xml:space="preserve">, </w:t>
      </w:r>
      <w:r w:rsidRPr="7B6F54D9">
        <w:rPr>
          <w:rFonts w:eastAsiaTheme="minorEastAsia"/>
          <w:color w:val="242424"/>
          <w:sz w:val="24"/>
          <w:szCs w:val="24"/>
        </w:rPr>
        <w:t xml:space="preserve">згадку партнерства з </w:t>
      </w:r>
      <w:r w:rsidR="3719A69D" w:rsidRPr="7B6F54D9">
        <w:rPr>
          <w:rFonts w:eastAsia="Times New Roman"/>
          <w:sz w:val="24"/>
          <w:szCs w:val="24"/>
          <w:lang w:eastAsia="uk-UA"/>
        </w:rPr>
        <w:t xml:space="preserve">МБО </w:t>
      </w:r>
      <w:r w:rsidR="3719A69D" w:rsidRPr="7B6F54D9">
        <w:rPr>
          <w:rFonts w:eastAsia="Times New Roman"/>
          <w:sz w:val="24"/>
          <w:szCs w:val="24"/>
          <w:lang w:val="ru-RU" w:eastAsia="uk-UA"/>
        </w:rPr>
        <w:t>«</w:t>
      </w:r>
      <w:r w:rsidR="3719A69D" w:rsidRPr="7B6F54D9">
        <w:rPr>
          <w:rFonts w:eastAsia="Times New Roman"/>
          <w:sz w:val="24"/>
          <w:szCs w:val="24"/>
          <w:lang w:eastAsia="uk-UA"/>
        </w:rPr>
        <w:t xml:space="preserve">БФ </w:t>
      </w:r>
      <w:r w:rsidR="3719A69D" w:rsidRPr="7B6F54D9">
        <w:rPr>
          <w:rFonts w:eastAsia="Times New Roman"/>
          <w:sz w:val="24"/>
          <w:szCs w:val="24"/>
          <w:lang w:val="ru-RU" w:eastAsia="uk-UA"/>
        </w:rPr>
        <w:t>«</w:t>
      </w:r>
      <w:r w:rsidR="3719A69D" w:rsidRPr="7B6F54D9">
        <w:rPr>
          <w:rFonts w:eastAsia="Times New Roman"/>
          <w:sz w:val="24"/>
          <w:szCs w:val="24"/>
          <w:lang w:eastAsia="uk-UA"/>
        </w:rPr>
        <w:t>СОС Дитячі Містечка</w:t>
      </w:r>
      <w:r w:rsidR="3719A69D" w:rsidRPr="7B6F54D9">
        <w:rPr>
          <w:rFonts w:eastAsia="Times New Roman"/>
          <w:sz w:val="24"/>
          <w:szCs w:val="24"/>
          <w:lang w:val="ru-RU" w:eastAsia="uk-UA"/>
        </w:rPr>
        <w:t>»</w:t>
      </w:r>
      <w:r w:rsidR="3719A69D" w:rsidRPr="7B6F54D9">
        <w:rPr>
          <w:rFonts w:eastAsia="Times New Roman"/>
          <w:sz w:val="24"/>
          <w:szCs w:val="24"/>
          <w:lang w:eastAsia="uk-UA"/>
        </w:rPr>
        <w:t xml:space="preserve"> Україна у всіх матеріалах, публікаціях та під час заходів проєкту. </w:t>
      </w:r>
    </w:p>
    <w:p w14:paraId="3E9EBA46" w14:textId="77777777" w:rsidR="0096561F" w:rsidRPr="0096561F" w:rsidRDefault="0096561F" w:rsidP="0096561F">
      <w:pPr>
        <w:shd w:val="clear" w:color="auto" w:fill="FFFFFF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14:paraId="57D80735" w14:textId="6A5CE392" w:rsidR="00914ED6" w:rsidRDefault="00914ED6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10. ФІНАНСУВАННЯ</w:t>
      </w:r>
    </w:p>
    <w:p w14:paraId="32005C7C" w14:textId="113DC3CC" w:rsidR="7B6F54D9" w:rsidRDefault="7B6F54D9" w:rsidP="7B6F54D9">
      <w:pPr>
        <w:shd w:val="clear" w:color="auto" w:fill="FFFFFF" w:themeFill="background1"/>
        <w:spacing w:after="0" w:line="254" w:lineRule="atLeast"/>
        <w:jc w:val="both"/>
        <w:rPr>
          <w:rFonts w:eastAsia="Times New Roman"/>
          <w:b/>
          <w:bCs/>
          <w:sz w:val="24"/>
          <w:szCs w:val="24"/>
          <w:lang w:eastAsia="uk-UA"/>
        </w:rPr>
      </w:pPr>
    </w:p>
    <w:p w14:paraId="4B69EE7B" w14:textId="72A15823" w:rsidR="6FC8BC1F" w:rsidRDefault="6FC8BC1F" w:rsidP="7B6F54D9">
      <w:pPr>
        <w:shd w:val="clear" w:color="auto" w:fill="FFFFFF" w:themeFill="background1"/>
        <w:spacing w:after="0" w:line="254" w:lineRule="atLeast"/>
        <w:jc w:val="both"/>
        <w:rPr>
          <w:rFonts w:eastAsia="Times New Roman"/>
          <w:b/>
          <w:bCs/>
          <w:sz w:val="24"/>
          <w:szCs w:val="24"/>
          <w:lang w:eastAsia="uk-UA"/>
        </w:rPr>
      </w:pPr>
      <w:r w:rsidRPr="7B6F54D9">
        <w:rPr>
          <w:rFonts w:eastAsia="Times New Roman"/>
          <w:sz w:val="24"/>
          <w:szCs w:val="24"/>
          <w:lang w:eastAsia="uk-UA"/>
        </w:rPr>
        <w:t xml:space="preserve">Можливе фінансування проєктів від 500 000 гривень </w:t>
      </w:r>
      <w:r w:rsidR="38B9EC44" w:rsidRPr="7B6F54D9">
        <w:rPr>
          <w:rFonts w:eastAsia="Times New Roman"/>
          <w:sz w:val="24"/>
          <w:szCs w:val="24"/>
          <w:lang w:eastAsia="uk-UA"/>
        </w:rPr>
        <w:t>д</w:t>
      </w:r>
      <w:r w:rsidRPr="7B6F54D9">
        <w:rPr>
          <w:rFonts w:eastAsia="Times New Roman"/>
          <w:sz w:val="24"/>
          <w:szCs w:val="24"/>
          <w:lang w:eastAsia="uk-UA"/>
        </w:rPr>
        <w:t>о 1 800 000 гривень</w:t>
      </w:r>
      <w:r w:rsidR="0D3BE1C8" w:rsidRPr="7B6F54D9">
        <w:rPr>
          <w:rFonts w:eastAsia="Times New Roman"/>
          <w:sz w:val="24"/>
          <w:szCs w:val="24"/>
          <w:lang w:eastAsia="uk-UA"/>
        </w:rPr>
        <w:t xml:space="preserve">. </w:t>
      </w:r>
    </w:p>
    <w:p w14:paraId="535C1C6D" w14:textId="3DB9E424" w:rsidR="00905CAD" w:rsidRDefault="00905CAD" w:rsidP="7B6F54D9">
      <w:pPr>
        <w:shd w:val="clear" w:color="auto" w:fill="FFFFFF" w:themeFill="background1"/>
        <w:spacing w:after="0" w:line="254" w:lineRule="atLeast"/>
        <w:jc w:val="both"/>
        <w:textAlignment w:val="baseline"/>
        <w:rPr>
          <w:rStyle w:val="ui-provider"/>
          <w:sz w:val="24"/>
          <w:szCs w:val="24"/>
        </w:rPr>
      </w:pPr>
      <w:r w:rsidRPr="1136BB6A">
        <w:rPr>
          <w:rStyle w:val="ui-provider"/>
          <w:sz w:val="24"/>
          <w:szCs w:val="24"/>
        </w:rPr>
        <w:t>Організація-</w:t>
      </w:r>
      <w:proofErr w:type="spellStart"/>
      <w:r w:rsidRPr="1136BB6A">
        <w:rPr>
          <w:rStyle w:val="ui-provider"/>
          <w:sz w:val="24"/>
          <w:szCs w:val="24"/>
        </w:rPr>
        <w:t>грантоотримувач</w:t>
      </w:r>
      <w:proofErr w:type="spellEnd"/>
      <w:r w:rsidRPr="1136BB6A">
        <w:rPr>
          <w:rStyle w:val="ui-provider"/>
          <w:sz w:val="24"/>
          <w:szCs w:val="24"/>
        </w:rPr>
        <w:t xml:space="preserve"> отримає плат</w:t>
      </w:r>
      <w:r w:rsidR="4FB57680" w:rsidRPr="1136BB6A">
        <w:rPr>
          <w:rStyle w:val="ui-provider"/>
          <w:sz w:val="24"/>
          <w:szCs w:val="24"/>
        </w:rPr>
        <w:t xml:space="preserve">ежі </w:t>
      </w:r>
      <w:r w:rsidRPr="1136BB6A">
        <w:rPr>
          <w:rStyle w:val="ui-provider"/>
          <w:sz w:val="24"/>
          <w:szCs w:val="24"/>
        </w:rPr>
        <w:t>на заплановану діяльність у межах Договору надання благодійної допомоги</w:t>
      </w:r>
      <w:r w:rsidR="5EC76B45" w:rsidRPr="1136BB6A">
        <w:rPr>
          <w:rStyle w:val="ui-provider"/>
          <w:sz w:val="24"/>
          <w:szCs w:val="24"/>
        </w:rPr>
        <w:t xml:space="preserve"> двома траншами</w:t>
      </w:r>
      <w:r w:rsidR="11A11A95" w:rsidRPr="1136BB6A">
        <w:rPr>
          <w:rStyle w:val="ui-provider"/>
          <w:sz w:val="24"/>
          <w:szCs w:val="24"/>
        </w:rPr>
        <w:t xml:space="preserve"> </w:t>
      </w:r>
      <w:r w:rsidR="5EC76B45" w:rsidRPr="1136BB6A">
        <w:rPr>
          <w:rStyle w:val="ui-provider"/>
          <w:sz w:val="24"/>
          <w:szCs w:val="24"/>
        </w:rPr>
        <w:t>-</w:t>
      </w:r>
      <w:r w:rsidR="7591BAF7" w:rsidRPr="1136BB6A">
        <w:rPr>
          <w:rStyle w:val="ui-provider"/>
          <w:sz w:val="24"/>
          <w:szCs w:val="24"/>
        </w:rPr>
        <w:t xml:space="preserve"> </w:t>
      </w:r>
      <w:r w:rsidR="5EC76B45" w:rsidRPr="1136BB6A">
        <w:rPr>
          <w:rStyle w:val="ui-provider"/>
          <w:sz w:val="24"/>
          <w:szCs w:val="24"/>
        </w:rPr>
        <w:t>80%- до початку проєкту та 20% після перевірки основної звітної документації</w:t>
      </w:r>
      <w:r w:rsidRPr="1136BB6A">
        <w:rPr>
          <w:rStyle w:val="ui-provider"/>
          <w:sz w:val="24"/>
          <w:szCs w:val="24"/>
        </w:rPr>
        <w:t>. Розмір платежу буде зафіксовано у Договорі надання благодійної допомоги. Цей розмір буде визначений індивідуально з огляду на загальний розмір гранту, тип діяльності тощо.  </w:t>
      </w:r>
    </w:p>
    <w:p w14:paraId="0572E28B" w14:textId="77777777" w:rsidR="0096561F" w:rsidRPr="0096561F" w:rsidRDefault="0096561F" w:rsidP="00914ED6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14:paraId="4F0C0541" w14:textId="236992FD" w:rsidR="00914ED6" w:rsidRDefault="00914ED6" w:rsidP="00914ED6">
      <w:pPr>
        <w:shd w:val="clear" w:color="auto" w:fill="FFFFFF"/>
        <w:spacing w:after="0" w:line="254" w:lineRule="atLeast"/>
        <w:jc w:val="both"/>
        <w:textAlignment w:val="baseline"/>
        <w:outlineLvl w:val="4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ДОДАТКИ </w:t>
      </w:r>
    </w:p>
    <w:p w14:paraId="2438B8FF" w14:textId="77777777" w:rsidR="0096561F" w:rsidRPr="0096561F" w:rsidRDefault="0096561F" w:rsidP="00914ED6">
      <w:pPr>
        <w:shd w:val="clear" w:color="auto" w:fill="FFFFFF"/>
        <w:spacing w:after="0" w:line="254" w:lineRule="atLeast"/>
        <w:jc w:val="both"/>
        <w:textAlignment w:val="baseline"/>
        <w:outlineLvl w:val="4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</w:pPr>
    </w:p>
    <w:p w14:paraId="0FFE0816" w14:textId="77777777" w:rsidR="00905CAD" w:rsidRPr="00905CAD" w:rsidRDefault="00905CAD" w:rsidP="1136BB6A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proofErr w:type="spellStart"/>
      <w:r w:rsidRPr="1136BB6A">
        <w:rPr>
          <w:rFonts w:eastAsia="Times New Roman"/>
          <w:sz w:val="24"/>
          <w:szCs w:val="24"/>
          <w:lang w:val="en-US"/>
        </w:rPr>
        <w:t>Додаток</w:t>
      </w:r>
      <w:proofErr w:type="spellEnd"/>
      <w:r w:rsidRPr="1136BB6A">
        <w:rPr>
          <w:rFonts w:eastAsia="Times New Roman"/>
          <w:sz w:val="24"/>
          <w:szCs w:val="24"/>
          <w:lang w:val="en-US"/>
        </w:rPr>
        <w:t xml:space="preserve"> </w:t>
      </w:r>
      <w:proofErr w:type="gramStart"/>
      <w:r w:rsidRPr="1136BB6A">
        <w:rPr>
          <w:rFonts w:eastAsia="Times New Roman"/>
          <w:sz w:val="24"/>
          <w:szCs w:val="24"/>
          <w:lang w:val="en-US"/>
        </w:rPr>
        <w:t>1  -</w:t>
      </w:r>
      <w:proofErr w:type="gramEnd"/>
      <w:r w:rsidRPr="1136BB6A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1136BB6A">
        <w:rPr>
          <w:rFonts w:eastAsia="Times New Roman"/>
          <w:sz w:val="24"/>
          <w:szCs w:val="24"/>
          <w:lang w:val="en-US"/>
        </w:rPr>
        <w:t>Аплікаційна</w:t>
      </w:r>
      <w:proofErr w:type="spellEnd"/>
      <w:r w:rsidRPr="1136BB6A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1136BB6A">
        <w:rPr>
          <w:rFonts w:eastAsia="Times New Roman"/>
          <w:sz w:val="24"/>
          <w:szCs w:val="24"/>
          <w:lang w:val="en-US"/>
        </w:rPr>
        <w:t>форма</w:t>
      </w:r>
      <w:proofErr w:type="spellEnd"/>
      <w:r w:rsidRPr="1136BB6A">
        <w:rPr>
          <w:rFonts w:eastAsia="Times New Roman"/>
          <w:sz w:val="24"/>
          <w:szCs w:val="24"/>
          <w:lang w:val="en-US"/>
        </w:rPr>
        <w:t> </w:t>
      </w:r>
    </w:p>
    <w:p w14:paraId="1F88E705" w14:textId="77777777" w:rsidR="00905CAD" w:rsidRPr="00905CAD" w:rsidRDefault="00905CAD" w:rsidP="1136BB6A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proofErr w:type="spellStart"/>
      <w:r w:rsidRPr="1136BB6A">
        <w:rPr>
          <w:rFonts w:eastAsia="Times New Roman"/>
          <w:sz w:val="24"/>
          <w:szCs w:val="24"/>
          <w:lang w:val="en-US"/>
        </w:rPr>
        <w:t>Додаток</w:t>
      </w:r>
      <w:proofErr w:type="spellEnd"/>
      <w:r w:rsidRPr="1136BB6A">
        <w:rPr>
          <w:rFonts w:eastAsia="Times New Roman"/>
          <w:sz w:val="24"/>
          <w:szCs w:val="24"/>
          <w:lang w:val="en-US"/>
        </w:rPr>
        <w:t xml:space="preserve"> 2 - </w:t>
      </w:r>
      <w:proofErr w:type="spellStart"/>
      <w:r w:rsidRPr="1136BB6A">
        <w:rPr>
          <w:rFonts w:eastAsia="Times New Roman"/>
          <w:sz w:val="24"/>
          <w:szCs w:val="24"/>
          <w:lang w:val="en-US"/>
        </w:rPr>
        <w:t>Бюджет</w:t>
      </w:r>
      <w:proofErr w:type="spellEnd"/>
      <w:r w:rsidRPr="1136BB6A">
        <w:rPr>
          <w:rFonts w:eastAsia="Times New Roman"/>
          <w:sz w:val="24"/>
          <w:szCs w:val="24"/>
          <w:lang w:val="en-US"/>
        </w:rPr>
        <w:t xml:space="preserve"> проєкту </w:t>
      </w:r>
    </w:p>
    <w:p w14:paraId="6213790A" w14:textId="77777777" w:rsidR="00905CAD" w:rsidRPr="00905CAD" w:rsidRDefault="00905CAD" w:rsidP="1136BB6A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proofErr w:type="spellStart"/>
      <w:r w:rsidRPr="1136BB6A">
        <w:rPr>
          <w:rFonts w:eastAsia="Times New Roman"/>
          <w:sz w:val="24"/>
          <w:szCs w:val="24"/>
          <w:lang w:val="en-US"/>
        </w:rPr>
        <w:t>Додаток</w:t>
      </w:r>
      <w:proofErr w:type="spellEnd"/>
      <w:r w:rsidRPr="1136BB6A">
        <w:rPr>
          <w:rFonts w:eastAsia="Times New Roman"/>
          <w:sz w:val="24"/>
          <w:szCs w:val="24"/>
          <w:lang w:val="en-US"/>
        </w:rPr>
        <w:t xml:space="preserve"> 3 - </w:t>
      </w:r>
      <w:proofErr w:type="spellStart"/>
      <w:r w:rsidRPr="1136BB6A">
        <w:rPr>
          <w:rFonts w:eastAsia="Times New Roman"/>
          <w:sz w:val="24"/>
          <w:szCs w:val="24"/>
          <w:lang w:val="en-US"/>
        </w:rPr>
        <w:t>Форма</w:t>
      </w:r>
      <w:proofErr w:type="spellEnd"/>
      <w:r w:rsidRPr="1136BB6A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1136BB6A">
        <w:rPr>
          <w:rFonts w:eastAsia="Times New Roman"/>
          <w:sz w:val="24"/>
          <w:szCs w:val="24"/>
          <w:lang w:val="en-US"/>
        </w:rPr>
        <w:t>Доброчесності</w:t>
      </w:r>
      <w:proofErr w:type="spellEnd"/>
      <w:r w:rsidRPr="1136BB6A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1136BB6A">
        <w:rPr>
          <w:rFonts w:eastAsia="Times New Roman"/>
          <w:sz w:val="24"/>
          <w:szCs w:val="24"/>
          <w:lang w:val="en-US"/>
        </w:rPr>
        <w:t>Організації</w:t>
      </w:r>
      <w:proofErr w:type="spellEnd"/>
      <w:r w:rsidRPr="1136BB6A">
        <w:rPr>
          <w:rFonts w:eastAsia="Times New Roman"/>
          <w:sz w:val="24"/>
          <w:szCs w:val="24"/>
          <w:lang w:val="en-US"/>
        </w:rPr>
        <w:t> </w:t>
      </w:r>
    </w:p>
    <w:sectPr w:rsidR="00905CAD" w:rsidRPr="00905C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371E"/>
    <w:multiLevelType w:val="multilevel"/>
    <w:tmpl w:val="6466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CBA9F"/>
    <w:multiLevelType w:val="hybridMultilevel"/>
    <w:tmpl w:val="7AE40C76"/>
    <w:lvl w:ilvl="0" w:tplc="670A7E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016D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9C7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2E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C9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C9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E7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00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4A1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B454D"/>
    <w:multiLevelType w:val="multilevel"/>
    <w:tmpl w:val="C092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C13D4"/>
    <w:multiLevelType w:val="multilevel"/>
    <w:tmpl w:val="AD48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B4B65"/>
    <w:multiLevelType w:val="multilevel"/>
    <w:tmpl w:val="65F0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82667"/>
    <w:multiLevelType w:val="multilevel"/>
    <w:tmpl w:val="0B06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309F3"/>
    <w:multiLevelType w:val="multilevel"/>
    <w:tmpl w:val="9BF8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5D7C1B"/>
    <w:multiLevelType w:val="multilevel"/>
    <w:tmpl w:val="F2C4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F7B1D"/>
    <w:multiLevelType w:val="multilevel"/>
    <w:tmpl w:val="82F8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050867"/>
    <w:multiLevelType w:val="multilevel"/>
    <w:tmpl w:val="19CA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8F7F76"/>
    <w:multiLevelType w:val="multilevel"/>
    <w:tmpl w:val="38AE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074540"/>
    <w:multiLevelType w:val="multilevel"/>
    <w:tmpl w:val="E222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0321E8"/>
    <w:multiLevelType w:val="hybridMultilevel"/>
    <w:tmpl w:val="75E0AB2A"/>
    <w:lvl w:ilvl="0" w:tplc="E2F09B1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E2E4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148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05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21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461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C5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47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27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51AD2"/>
    <w:multiLevelType w:val="multilevel"/>
    <w:tmpl w:val="3162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A509C9"/>
    <w:multiLevelType w:val="multilevel"/>
    <w:tmpl w:val="3B52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647228"/>
    <w:multiLevelType w:val="multilevel"/>
    <w:tmpl w:val="8354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5"/>
  </w:num>
  <w:num w:numId="8">
    <w:abstractNumId w:val="14"/>
  </w:num>
  <w:num w:numId="9">
    <w:abstractNumId w:val="0"/>
  </w:num>
  <w:num w:numId="10">
    <w:abstractNumId w:val="9"/>
  </w:num>
  <w:num w:numId="11">
    <w:abstractNumId w:val="11"/>
  </w:num>
  <w:num w:numId="12">
    <w:abstractNumId w:val="2"/>
  </w:num>
  <w:num w:numId="13">
    <w:abstractNumId w:val="10"/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8C"/>
    <w:rsid w:val="000E6877"/>
    <w:rsid w:val="0011797A"/>
    <w:rsid w:val="0017579F"/>
    <w:rsid w:val="00182FEA"/>
    <w:rsid w:val="001E1BD3"/>
    <w:rsid w:val="0023321C"/>
    <w:rsid w:val="00241AAC"/>
    <w:rsid w:val="0024452B"/>
    <w:rsid w:val="00245410"/>
    <w:rsid w:val="00301823"/>
    <w:rsid w:val="003505E2"/>
    <w:rsid w:val="00387692"/>
    <w:rsid w:val="00390034"/>
    <w:rsid w:val="003B3A52"/>
    <w:rsid w:val="004540E7"/>
    <w:rsid w:val="00466A66"/>
    <w:rsid w:val="00506923"/>
    <w:rsid w:val="00571200"/>
    <w:rsid w:val="0058378B"/>
    <w:rsid w:val="0069072F"/>
    <w:rsid w:val="006A3183"/>
    <w:rsid w:val="00716AA4"/>
    <w:rsid w:val="00753240"/>
    <w:rsid w:val="007D1C1E"/>
    <w:rsid w:val="0080110C"/>
    <w:rsid w:val="0082218C"/>
    <w:rsid w:val="0087798C"/>
    <w:rsid w:val="00905CAD"/>
    <w:rsid w:val="00914ED6"/>
    <w:rsid w:val="00937693"/>
    <w:rsid w:val="00954DFC"/>
    <w:rsid w:val="0096561F"/>
    <w:rsid w:val="00A167AF"/>
    <w:rsid w:val="00A54D9A"/>
    <w:rsid w:val="00AB206C"/>
    <w:rsid w:val="00AE4795"/>
    <w:rsid w:val="00B23166"/>
    <w:rsid w:val="00B2337C"/>
    <w:rsid w:val="00BA6B28"/>
    <w:rsid w:val="00BF6D1C"/>
    <w:rsid w:val="00C141F2"/>
    <w:rsid w:val="00C84115"/>
    <w:rsid w:val="00CD2C09"/>
    <w:rsid w:val="00CD4A8C"/>
    <w:rsid w:val="00D346AC"/>
    <w:rsid w:val="00DE6C8A"/>
    <w:rsid w:val="00DF7795"/>
    <w:rsid w:val="00E2833B"/>
    <w:rsid w:val="00E96FEC"/>
    <w:rsid w:val="00F209D3"/>
    <w:rsid w:val="00F2713B"/>
    <w:rsid w:val="00FE2639"/>
    <w:rsid w:val="02225A63"/>
    <w:rsid w:val="0262EF6C"/>
    <w:rsid w:val="0270F98A"/>
    <w:rsid w:val="02BE5BF3"/>
    <w:rsid w:val="02C435F8"/>
    <w:rsid w:val="02D2E119"/>
    <w:rsid w:val="02DA216F"/>
    <w:rsid w:val="03600D40"/>
    <w:rsid w:val="0388B85C"/>
    <w:rsid w:val="03B7B750"/>
    <w:rsid w:val="04A0CA69"/>
    <w:rsid w:val="05381178"/>
    <w:rsid w:val="05432A48"/>
    <w:rsid w:val="057D6733"/>
    <w:rsid w:val="05E19D97"/>
    <w:rsid w:val="060A81DB"/>
    <w:rsid w:val="06B4289F"/>
    <w:rsid w:val="06F8CE5E"/>
    <w:rsid w:val="0717CB3E"/>
    <w:rsid w:val="071F85F0"/>
    <w:rsid w:val="079A6DF0"/>
    <w:rsid w:val="08183642"/>
    <w:rsid w:val="08BAB441"/>
    <w:rsid w:val="08BD3E06"/>
    <w:rsid w:val="091CCE06"/>
    <w:rsid w:val="09217178"/>
    <w:rsid w:val="09512CC5"/>
    <w:rsid w:val="096CE21E"/>
    <w:rsid w:val="096E6681"/>
    <w:rsid w:val="09DC423D"/>
    <w:rsid w:val="0AE09704"/>
    <w:rsid w:val="0B0A36E2"/>
    <w:rsid w:val="0B1CCC87"/>
    <w:rsid w:val="0B245276"/>
    <w:rsid w:val="0B42713F"/>
    <w:rsid w:val="0B543097"/>
    <w:rsid w:val="0B69D527"/>
    <w:rsid w:val="0B834827"/>
    <w:rsid w:val="0B91BEC2"/>
    <w:rsid w:val="0BAB4E10"/>
    <w:rsid w:val="0BBFCA27"/>
    <w:rsid w:val="0C2317BB"/>
    <w:rsid w:val="0C2A8BBD"/>
    <w:rsid w:val="0C7C6765"/>
    <w:rsid w:val="0D3BE1C8"/>
    <w:rsid w:val="0D458AB6"/>
    <w:rsid w:val="0D879948"/>
    <w:rsid w:val="0DB08B25"/>
    <w:rsid w:val="0DCA0B70"/>
    <w:rsid w:val="0DF95F78"/>
    <w:rsid w:val="0E023221"/>
    <w:rsid w:val="0E1837C6"/>
    <w:rsid w:val="0E2A6FB7"/>
    <w:rsid w:val="0E2B8D7E"/>
    <w:rsid w:val="0E38740C"/>
    <w:rsid w:val="0E579D5E"/>
    <w:rsid w:val="0E58BEAB"/>
    <w:rsid w:val="0E5FF649"/>
    <w:rsid w:val="0EC0B430"/>
    <w:rsid w:val="0F1089A0"/>
    <w:rsid w:val="0F323853"/>
    <w:rsid w:val="0F3F2CAE"/>
    <w:rsid w:val="0F69DD7C"/>
    <w:rsid w:val="0F9F6EB1"/>
    <w:rsid w:val="0FCC19AF"/>
    <w:rsid w:val="107E0CB3"/>
    <w:rsid w:val="10FBFC6E"/>
    <w:rsid w:val="1136BB6A"/>
    <w:rsid w:val="1189042F"/>
    <w:rsid w:val="11A11A95"/>
    <w:rsid w:val="11B00074"/>
    <w:rsid w:val="11B49F35"/>
    <w:rsid w:val="120BC345"/>
    <w:rsid w:val="13DC2AC2"/>
    <w:rsid w:val="13E49663"/>
    <w:rsid w:val="14116CFF"/>
    <w:rsid w:val="14CDC842"/>
    <w:rsid w:val="15D7585B"/>
    <w:rsid w:val="15FAE26E"/>
    <w:rsid w:val="16718963"/>
    <w:rsid w:val="167B8E64"/>
    <w:rsid w:val="16A19CE8"/>
    <w:rsid w:val="171EFE22"/>
    <w:rsid w:val="17683154"/>
    <w:rsid w:val="17DB1979"/>
    <w:rsid w:val="17F5BBA7"/>
    <w:rsid w:val="1804743D"/>
    <w:rsid w:val="18056A74"/>
    <w:rsid w:val="182DD5A0"/>
    <w:rsid w:val="182EF0C0"/>
    <w:rsid w:val="18BB66FA"/>
    <w:rsid w:val="18F04252"/>
    <w:rsid w:val="1903F951"/>
    <w:rsid w:val="1916EDE9"/>
    <w:rsid w:val="1933609B"/>
    <w:rsid w:val="19D533BF"/>
    <w:rsid w:val="1A1B8EB8"/>
    <w:rsid w:val="1A3A29AE"/>
    <w:rsid w:val="1A79A0F5"/>
    <w:rsid w:val="1A93AA47"/>
    <w:rsid w:val="1AB0CF49"/>
    <w:rsid w:val="1ACB169F"/>
    <w:rsid w:val="1AFC04BD"/>
    <w:rsid w:val="1B2247FE"/>
    <w:rsid w:val="1B535827"/>
    <w:rsid w:val="1B669182"/>
    <w:rsid w:val="1B8457FE"/>
    <w:rsid w:val="1BA67A20"/>
    <w:rsid w:val="1BB75F19"/>
    <w:rsid w:val="1C0D8AE7"/>
    <w:rsid w:val="1C0E076E"/>
    <w:rsid w:val="1C33186F"/>
    <w:rsid w:val="1CA882A6"/>
    <w:rsid w:val="1CFC65F5"/>
    <w:rsid w:val="1D016264"/>
    <w:rsid w:val="1D089A30"/>
    <w:rsid w:val="1D0A8578"/>
    <w:rsid w:val="1D4F1E1F"/>
    <w:rsid w:val="1D7CC289"/>
    <w:rsid w:val="1D9843EE"/>
    <w:rsid w:val="1DA51E12"/>
    <w:rsid w:val="1DBE8686"/>
    <w:rsid w:val="1E7F85D4"/>
    <w:rsid w:val="1E9E3244"/>
    <w:rsid w:val="1F1AEBF2"/>
    <w:rsid w:val="1FB79801"/>
    <w:rsid w:val="2001B99D"/>
    <w:rsid w:val="2011D0F8"/>
    <w:rsid w:val="203A02A5"/>
    <w:rsid w:val="20C90FE0"/>
    <w:rsid w:val="20CFE4B0"/>
    <w:rsid w:val="2143EBF7"/>
    <w:rsid w:val="217731B6"/>
    <w:rsid w:val="217904AA"/>
    <w:rsid w:val="217A76D3"/>
    <w:rsid w:val="220CA82C"/>
    <w:rsid w:val="224D172B"/>
    <w:rsid w:val="227D2B3A"/>
    <w:rsid w:val="22E1935B"/>
    <w:rsid w:val="22E75C75"/>
    <w:rsid w:val="22F520C3"/>
    <w:rsid w:val="231651CC"/>
    <w:rsid w:val="2371A367"/>
    <w:rsid w:val="23A1D3AD"/>
    <w:rsid w:val="23CC2F84"/>
    <w:rsid w:val="23E722B8"/>
    <w:rsid w:val="23F34526"/>
    <w:rsid w:val="241BB4A6"/>
    <w:rsid w:val="24475162"/>
    <w:rsid w:val="2451D3C6"/>
    <w:rsid w:val="24520077"/>
    <w:rsid w:val="2461F9FF"/>
    <w:rsid w:val="250D73C8"/>
    <w:rsid w:val="25297B96"/>
    <w:rsid w:val="2557299D"/>
    <w:rsid w:val="257B1100"/>
    <w:rsid w:val="258A2D76"/>
    <w:rsid w:val="25A0BA8D"/>
    <w:rsid w:val="25BDB273"/>
    <w:rsid w:val="25CCFB57"/>
    <w:rsid w:val="25FE227C"/>
    <w:rsid w:val="2622B30C"/>
    <w:rsid w:val="262CC185"/>
    <w:rsid w:val="2641D684"/>
    <w:rsid w:val="26873325"/>
    <w:rsid w:val="26B0168F"/>
    <w:rsid w:val="26E17A1A"/>
    <w:rsid w:val="270FD6E0"/>
    <w:rsid w:val="271D08C1"/>
    <w:rsid w:val="278B4FB4"/>
    <w:rsid w:val="27DD2B5C"/>
    <w:rsid w:val="27F1AFE3"/>
    <w:rsid w:val="2875C53B"/>
    <w:rsid w:val="29272015"/>
    <w:rsid w:val="297B0BDB"/>
    <w:rsid w:val="299DC27A"/>
    <w:rsid w:val="29C4C818"/>
    <w:rsid w:val="2A24B8D0"/>
    <w:rsid w:val="2A62FE74"/>
    <w:rsid w:val="2AC2F076"/>
    <w:rsid w:val="2B57C76C"/>
    <w:rsid w:val="2B80F450"/>
    <w:rsid w:val="2C11190C"/>
    <w:rsid w:val="2C1F0FBA"/>
    <w:rsid w:val="2C75165E"/>
    <w:rsid w:val="2CB10AB4"/>
    <w:rsid w:val="2CC3DE5C"/>
    <w:rsid w:val="2CD0A522"/>
    <w:rsid w:val="2D2A66A8"/>
    <w:rsid w:val="2D34A8FE"/>
    <w:rsid w:val="2D39671E"/>
    <w:rsid w:val="2D59E96D"/>
    <w:rsid w:val="2E4D4E1B"/>
    <w:rsid w:val="2E5621AE"/>
    <w:rsid w:val="2E6202E8"/>
    <w:rsid w:val="2E94E67A"/>
    <w:rsid w:val="2EE65398"/>
    <w:rsid w:val="2F328553"/>
    <w:rsid w:val="2F966199"/>
    <w:rsid w:val="2FFAB832"/>
    <w:rsid w:val="3056954D"/>
    <w:rsid w:val="308E5B49"/>
    <w:rsid w:val="30B2A0EC"/>
    <w:rsid w:val="30D13D45"/>
    <w:rsid w:val="313231FA"/>
    <w:rsid w:val="314F87B8"/>
    <w:rsid w:val="319D468F"/>
    <w:rsid w:val="31EB1598"/>
    <w:rsid w:val="31F3E456"/>
    <w:rsid w:val="325B671E"/>
    <w:rsid w:val="33733DB7"/>
    <w:rsid w:val="33A73A54"/>
    <w:rsid w:val="341C2AC2"/>
    <w:rsid w:val="3428257D"/>
    <w:rsid w:val="3436AE1C"/>
    <w:rsid w:val="346A855C"/>
    <w:rsid w:val="34A8F3B1"/>
    <w:rsid w:val="354A6797"/>
    <w:rsid w:val="35634B4A"/>
    <w:rsid w:val="358C2752"/>
    <w:rsid w:val="3593A4F4"/>
    <w:rsid w:val="35956F5D"/>
    <w:rsid w:val="35D27E7D"/>
    <w:rsid w:val="35FBB6D5"/>
    <w:rsid w:val="361BF8A4"/>
    <w:rsid w:val="3645C55B"/>
    <w:rsid w:val="3673F0D2"/>
    <w:rsid w:val="36C75579"/>
    <w:rsid w:val="3719A69D"/>
    <w:rsid w:val="371E51BC"/>
    <w:rsid w:val="372F7555"/>
    <w:rsid w:val="3745BCD4"/>
    <w:rsid w:val="37A17820"/>
    <w:rsid w:val="37DCE683"/>
    <w:rsid w:val="383A50AB"/>
    <w:rsid w:val="38478EA6"/>
    <w:rsid w:val="38B9EC44"/>
    <w:rsid w:val="38DC9ECF"/>
    <w:rsid w:val="39B28C98"/>
    <w:rsid w:val="3AD9C6E0"/>
    <w:rsid w:val="3B3DDC4E"/>
    <w:rsid w:val="3B4E5CF9"/>
    <w:rsid w:val="3B5E5CB0"/>
    <w:rsid w:val="3B6EBDD7"/>
    <w:rsid w:val="3BB2005B"/>
    <w:rsid w:val="3BB3AED6"/>
    <w:rsid w:val="3DA9F35C"/>
    <w:rsid w:val="3DBB6477"/>
    <w:rsid w:val="3DCC1179"/>
    <w:rsid w:val="3DD36718"/>
    <w:rsid w:val="3E12DB85"/>
    <w:rsid w:val="3E1A702E"/>
    <w:rsid w:val="3E894B91"/>
    <w:rsid w:val="3EB78185"/>
    <w:rsid w:val="3ED87772"/>
    <w:rsid w:val="3F532A1B"/>
    <w:rsid w:val="3F85C5EE"/>
    <w:rsid w:val="40B1FD8F"/>
    <w:rsid w:val="40C4622B"/>
    <w:rsid w:val="40E0E277"/>
    <w:rsid w:val="41116739"/>
    <w:rsid w:val="411F4A99"/>
    <w:rsid w:val="4139BA7B"/>
    <w:rsid w:val="414CBED0"/>
    <w:rsid w:val="417A72D5"/>
    <w:rsid w:val="41D5488F"/>
    <w:rsid w:val="41D815AE"/>
    <w:rsid w:val="42269211"/>
    <w:rsid w:val="42E88F31"/>
    <w:rsid w:val="4340EDA9"/>
    <w:rsid w:val="435BD4A2"/>
    <w:rsid w:val="43A2A956"/>
    <w:rsid w:val="43AFD120"/>
    <w:rsid w:val="43D36621"/>
    <w:rsid w:val="44012DEC"/>
    <w:rsid w:val="4439FD7C"/>
    <w:rsid w:val="443EA78F"/>
    <w:rsid w:val="44E598AA"/>
    <w:rsid w:val="456F3682"/>
    <w:rsid w:val="459BDBEF"/>
    <w:rsid w:val="461374BA"/>
    <w:rsid w:val="46A27E43"/>
    <w:rsid w:val="46EE0E6D"/>
    <w:rsid w:val="46F00DD8"/>
    <w:rsid w:val="46F5F9C8"/>
    <w:rsid w:val="47B813D9"/>
    <w:rsid w:val="47BE4C26"/>
    <w:rsid w:val="47C0376E"/>
    <w:rsid w:val="480A687C"/>
    <w:rsid w:val="481241B1"/>
    <w:rsid w:val="4857AC0F"/>
    <w:rsid w:val="48768B56"/>
    <w:rsid w:val="4882024D"/>
    <w:rsid w:val="48A88765"/>
    <w:rsid w:val="48FD4673"/>
    <w:rsid w:val="490D8672"/>
    <w:rsid w:val="494B157C"/>
    <w:rsid w:val="49A64375"/>
    <w:rsid w:val="49D09DE8"/>
    <w:rsid w:val="4A0EBA58"/>
    <w:rsid w:val="4A14D9E2"/>
    <w:rsid w:val="4A728163"/>
    <w:rsid w:val="4A9D8C50"/>
    <w:rsid w:val="4ABB2306"/>
    <w:rsid w:val="4B0A7CE0"/>
    <w:rsid w:val="4B3B7212"/>
    <w:rsid w:val="4B57D477"/>
    <w:rsid w:val="4B9E946F"/>
    <w:rsid w:val="4BBE804E"/>
    <w:rsid w:val="4CBAFCDA"/>
    <w:rsid w:val="4D116979"/>
    <w:rsid w:val="4D54A4D1"/>
    <w:rsid w:val="4E20B25E"/>
    <w:rsid w:val="4E70FEE0"/>
    <w:rsid w:val="4E798FE8"/>
    <w:rsid w:val="4F535F9A"/>
    <w:rsid w:val="4F73587F"/>
    <w:rsid w:val="4FB57680"/>
    <w:rsid w:val="4FDBC85E"/>
    <w:rsid w:val="50008A45"/>
    <w:rsid w:val="50490A3B"/>
    <w:rsid w:val="50566C83"/>
    <w:rsid w:val="5098D3B9"/>
    <w:rsid w:val="510B9178"/>
    <w:rsid w:val="51E4DA9C"/>
    <w:rsid w:val="51FD151F"/>
    <w:rsid w:val="522DFA84"/>
    <w:rsid w:val="5239F7D8"/>
    <w:rsid w:val="52A761D9"/>
    <w:rsid w:val="52E73FBC"/>
    <w:rsid w:val="534920EB"/>
    <w:rsid w:val="537C683F"/>
    <w:rsid w:val="5385B30B"/>
    <w:rsid w:val="53AB5C2A"/>
    <w:rsid w:val="54BFCFEA"/>
    <w:rsid w:val="5509CE09"/>
    <w:rsid w:val="552C4E58"/>
    <w:rsid w:val="5540ED64"/>
    <w:rsid w:val="55820300"/>
    <w:rsid w:val="55D57CF4"/>
    <w:rsid w:val="561318C2"/>
    <w:rsid w:val="56C0384A"/>
    <w:rsid w:val="56D4874B"/>
    <w:rsid w:val="57354498"/>
    <w:rsid w:val="57ACAE80"/>
    <w:rsid w:val="57FB55A9"/>
    <w:rsid w:val="584AF151"/>
    <w:rsid w:val="58EA7268"/>
    <w:rsid w:val="5910805B"/>
    <w:rsid w:val="59487EE1"/>
    <w:rsid w:val="5A0FBBCB"/>
    <w:rsid w:val="5A3E01FD"/>
    <w:rsid w:val="5A3E60F2"/>
    <w:rsid w:val="5A45CA86"/>
    <w:rsid w:val="5A4E9921"/>
    <w:rsid w:val="5A963D04"/>
    <w:rsid w:val="5B248AE3"/>
    <w:rsid w:val="5B368916"/>
    <w:rsid w:val="5B38E55A"/>
    <w:rsid w:val="5B3BF9E1"/>
    <w:rsid w:val="5BE96738"/>
    <w:rsid w:val="5C21A7BA"/>
    <w:rsid w:val="5C8A6298"/>
    <w:rsid w:val="5CE9CF36"/>
    <w:rsid w:val="5E566161"/>
    <w:rsid w:val="5E931142"/>
    <w:rsid w:val="5EC76B45"/>
    <w:rsid w:val="5ED71424"/>
    <w:rsid w:val="5EE68566"/>
    <w:rsid w:val="5F04ADDA"/>
    <w:rsid w:val="5F203752"/>
    <w:rsid w:val="5F2FD825"/>
    <w:rsid w:val="60D0D8E6"/>
    <w:rsid w:val="60D1AA9A"/>
    <w:rsid w:val="613157E1"/>
    <w:rsid w:val="61350570"/>
    <w:rsid w:val="618C21D2"/>
    <w:rsid w:val="61A861E5"/>
    <w:rsid w:val="61B746F7"/>
    <w:rsid w:val="61D8ED5F"/>
    <w:rsid w:val="62B73747"/>
    <w:rsid w:val="62CB6008"/>
    <w:rsid w:val="62FC9C78"/>
    <w:rsid w:val="6327F233"/>
    <w:rsid w:val="63395851"/>
    <w:rsid w:val="634CBBE6"/>
    <w:rsid w:val="63531758"/>
    <w:rsid w:val="63866A37"/>
    <w:rsid w:val="63B86BD3"/>
    <w:rsid w:val="6447A8F8"/>
    <w:rsid w:val="64683E8E"/>
    <w:rsid w:val="6477F30B"/>
    <w:rsid w:val="64B97866"/>
    <w:rsid w:val="64EEE7B9"/>
    <w:rsid w:val="65111BE1"/>
    <w:rsid w:val="6513B64F"/>
    <w:rsid w:val="6517634F"/>
    <w:rsid w:val="65647452"/>
    <w:rsid w:val="65E0B26E"/>
    <w:rsid w:val="65F4532A"/>
    <w:rsid w:val="66004E1D"/>
    <w:rsid w:val="66CFC0FB"/>
    <w:rsid w:val="67116E3A"/>
    <w:rsid w:val="676C4241"/>
    <w:rsid w:val="677C82CF"/>
    <w:rsid w:val="67A90A1F"/>
    <w:rsid w:val="68AC05F3"/>
    <w:rsid w:val="68BF54B6"/>
    <w:rsid w:val="6A2F5A7A"/>
    <w:rsid w:val="6A3F172E"/>
    <w:rsid w:val="6A43C2B7"/>
    <w:rsid w:val="6A47D654"/>
    <w:rsid w:val="6A4A36D5"/>
    <w:rsid w:val="6A7FDF7C"/>
    <w:rsid w:val="6AD78012"/>
    <w:rsid w:val="6B29A3D7"/>
    <w:rsid w:val="6B68B06D"/>
    <w:rsid w:val="6B758A53"/>
    <w:rsid w:val="6B8EAD97"/>
    <w:rsid w:val="6BDF9318"/>
    <w:rsid w:val="6BE60736"/>
    <w:rsid w:val="6C7C7B42"/>
    <w:rsid w:val="6C8AFA85"/>
    <w:rsid w:val="6C9D6C7E"/>
    <w:rsid w:val="6CC57438"/>
    <w:rsid w:val="6CE514B3"/>
    <w:rsid w:val="6CFE2A2B"/>
    <w:rsid w:val="6D084F93"/>
    <w:rsid w:val="6D75131C"/>
    <w:rsid w:val="6DB0B834"/>
    <w:rsid w:val="6DCCAA0E"/>
    <w:rsid w:val="6EBB082C"/>
    <w:rsid w:val="6EF23494"/>
    <w:rsid w:val="6F2ADA95"/>
    <w:rsid w:val="6F34CA55"/>
    <w:rsid w:val="6F3CBF2F"/>
    <w:rsid w:val="6FC7B4BB"/>
    <w:rsid w:val="6FC8BC1F"/>
    <w:rsid w:val="70621EBA"/>
    <w:rsid w:val="70852BE0"/>
    <w:rsid w:val="70B90320"/>
    <w:rsid w:val="70F8D8B3"/>
    <w:rsid w:val="70FAB899"/>
    <w:rsid w:val="716138C7"/>
    <w:rsid w:val="716E418A"/>
    <w:rsid w:val="71BA77E3"/>
    <w:rsid w:val="71FED056"/>
    <w:rsid w:val="72116085"/>
    <w:rsid w:val="723E3DAA"/>
    <w:rsid w:val="72DF8D06"/>
    <w:rsid w:val="72E113AC"/>
    <w:rsid w:val="72FD0928"/>
    <w:rsid w:val="732F1761"/>
    <w:rsid w:val="734BAB17"/>
    <w:rsid w:val="7357775E"/>
    <w:rsid w:val="73D12339"/>
    <w:rsid w:val="7418B093"/>
    <w:rsid w:val="74E2544F"/>
    <w:rsid w:val="756DA24F"/>
    <w:rsid w:val="7591BAF7"/>
    <w:rsid w:val="759C97D3"/>
    <w:rsid w:val="75A21E0D"/>
    <w:rsid w:val="75A49F5F"/>
    <w:rsid w:val="75F3029F"/>
    <w:rsid w:val="76179773"/>
    <w:rsid w:val="76665C39"/>
    <w:rsid w:val="76B3A635"/>
    <w:rsid w:val="7700D28F"/>
    <w:rsid w:val="773B4D3D"/>
    <w:rsid w:val="7761C670"/>
    <w:rsid w:val="77C19727"/>
    <w:rsid w:val="77E35087"/>
    <w:rsid w:val="7809DD97"/>
    <w:rsid w:val="7831AA7E"/>
    <w:rsid w:val="7866CDF3"/>
    <w:rsid w:val="786E11DA"/>
    <w:rsid w:val="7874C16B"/>
    <w:rsid w:val="7896945B"/>
    <w:rsid w:val="78B6CE5A"/>
    <w:rsid w:val="78D5FF5B"/>
    <w:rsid w:val="78EC21B6"/>
    <w:rsid w:val="79303D24"/>
    <w:rsid w:val="793E0693"/>
    <w:rsid w:val="79505530"/>
    <w:rsid w:val="7962EBD0"/>
    <w:rsid w:val="79711B1E"/>
    <w:rsid w:val="799C4E80"/>
    <w:rsid w:val="799E0F12"/>
    <w:rsid w:val="79D161C1"/>
    <w:rsid w:val="7A0341E1"/>
    <w:rsid w:val="7AAF106B"/>
    <w:rsid w:val="7AE2C1F9"/>
    <w:rsid w:val="7B6F54D9"/>
    <w:rsid w:val="7B7C3A8D"/>
    <w:rsid w:val="7BD443B2"/>
    <w:rsid w:val="7C1A1473"/>
    <w:rsid w:val="7C31DDAA"/>
    <w:rsid w:val="7C32A644"/>
    <w:rsid w:val="7C539809"/>
    <w:rsid w:val="7C8A690C"/>
    <w:rsid w:val="7CADABD1"/>
    <w:rsid w:val="7D56B421"/>
    <w:rsid w:val="7D76E473"/>
    <w:rsid w:val="7D7DA8FD"/>
    <w:rsid w:val="7D81C2B1"/>
    <w:rsid w:val="7D975C9D"/>
    <w:rsid w:val="7DAE1511"/>
    <w:rsid w:val="7E4C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DBD63"/>
  <w15:chartTrackingRefBased/>
  <w15:docId w15:val="{21221A06-6731-4392-BCE7-C777267E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4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5">
    <w:name w:val="heading 5"/>
    <w:basedOn w:val="a"/>
    <w:link w:val="50"/>
    <w:uiPriority w:val="9"/>
    <w:qFormat/>
    <w:rsid w:val="00914E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4ED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914ED6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caps">
    <w:name w:val="caps"/>
    <w:basedOn w:val="a0"/>
    <w:rsid w:val="00914ED6"/>
  </w:style>
  <w:style w:type="paragraph" w:styleId="a3">
    <w:name w:val="Normal (Web)"/>
    <w:basedOn w:val="a"/>
    <w:uiPriority w:val="99"/>
    <w:unhideWhenUsed/>
    <w:rsid w:val="0091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14ED6"/>
    <w:rPr>
      <w:b/>
      <w:bCs/>
    </w:rPr>
  </w:style>
  <w:style w:type="character" w:styleId="a5">
    <w:name w:val="Emphasis"/>
    <w:basedOn w:val="a0"/>
    <w:uiPriority w:val="20"/>
    <w:qFormat/>
    <w:rsid w:val="00914ED6"/>
    <w:rPr>
      <w:i/>
      <w:iCs/>
    </w:rPr>
  </w:style>
  <w:style w:type="character" w:styleId="a6">
    <w:name w:val="Hyperlink"/>
    <w:basedOn w:val="a0"/>
    <w:uiPriority w:val="99"/>
    <w:semiHidden/>
    <w:unhideWhenUsed/>
    <w:rsid w:val="00914ED6"/>
    <w:rPr>
      <w:color w:val="0000FF"/>
      <w:u w:val="single"/>
    </w:rPr>
  </w:style>
  <w:style w:type="paragraph" w:styleId="a7">
    <w:name w:val="No Spacing"/>
    <w:uiPriority w:val="1"/>
    <w:qFormat/>
    <w:rsid w:val="0069072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41AAC"/>
    <w:pPr>
      <w:ind w:left="720"/>
      <w:contextualSpacing/>
    </w:pPr>
  </w:style>
  <w:style w:type="character" w:customStyle="1" w:styleId="ui-provider">
    <w:name w:val="ui-provider"/>
    <w:basedOn w:val="a0"/>
    <w:rsid w:val="0090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-ukraine.org/polityky-zahystu-ditej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artner-im@sos-ukraine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artner-im@sos-ukraine.or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7_Non_x002d_SOS_x0027__x0020_location xmlns="ca343ac9-432d-4817-ada1-31b8b48db893" xsi:nil="true"/>
    <PublishingStartDate xmlns="ca343ac9-432d-4817-ada1-31b8b48db893" xsi:nil="true"/>
    <LikesCount xmlns="http://schemas.microsoft.com/sharepoint/v3" xsi:nil="true"/>
    <Order_x0020_number xmlns="ca343ac9-432d-4817-ada1-31b8b48db893" xsi:nil="true"/>
    <Version_x0020_number_x0020_ xmlns="ca343ac9-432d-4817-ada1-31b8b48db893" xsi:nil="true"/>
    <SOS_Owner xmlns="8e09b820-eb36-4e63-be9a-5b0f012778fe">
      <UserInfo>
        <DisplayName/>
        <AccountId xsi:nil="true"/>
        <AccountType/>
      </UserInfo>
    </SOS_Owner>
    <Ratings xmlns="http://schemas.microsoft.com/sharepoint/v3" xsi:nil="true"/>
    <SOS_VersionDate xmlns="8e09b820-eb36-4e63-be9a-5b0f012778fe" xsi:nil="true"/>
    <SOS_NextReviewDate xmlns="8e09b820-eb36-4e63-be9a-5b0f012778fe" xsi:nil="true"/>
    <Subtopic xmlns="ca343ac9-432d-4817-ada1-31b8b48db893" xsi:nil="true"/>
    <lcf76f155ced4ddcb4097134ff3c332f xmlns="ca343ac9-432d-4817-ada1-31b8b48db893">
      <Terms xmlns="http://schemas.microsoft.com/office/infopath/2007/PartnerControls"/>
    </lcf76f155ced4ddcb4097134ff3c332f>
    <LikedBy xmlns="http://schemas.microsoft.com/sharepoint/v3">
      <UserInfo>
        <DisplayName/>
        <AccountId xsi:nil="true"/>
        <AccountType/>
      </UserInfo>
    </LikedBy>
    <SOS_VersionNumber xmlns="8e09b820-eb36-4e63-be9a-5b0f012778fe" xsi:nil="true"/>
    <SOS_InitialReleaseDate xmlns="8e09b820-eb36-4e63-be9a-5b0f012778fe" xsi:nil="true"/>
    <SOS_OrderNumber xmlns="8e09b820-eb36-4e63-be9a-5b0f012778fe" xsi:nil="true"/>
    <Initial_x0020_release_x0020_date xmlns="ca343ac9-432d-4817-ada1-31b8b48db893" xsi:nil="true"/>
    <PublishingExpirationDate xmlns="ca343ac9-432d-4817-ada1-31b8b48db893" xsi:nil="true"/>
    <TaxCatchAll xmlns="8e09b820-eb36-4e63-be9a-5b0f012778fe"/>
    <Description0 xmlns="ca343ac9-432d-4817-ada1-31b8b48db893" xsi:nil="true"/>
    <Owner xmlns="ca343ac9-432d-4817-ada1-31b8b48db893">
      <UserInfo>
        <DisplayName/>
        <AccountId xsi:nil="true"/>
        <AccountType/>
      </UserInfo>
    </Owner>
    <Version_x0020_date xmlns="ca343ac9-432d-4817-ada1-31b8b48db893" xsi:nil="true"/>
    <Next_x0020_review_x0020_date xmlns="ca343ac9-432d-4817-ada1-31b8b48db89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A3DE0045B864392ABB5C326122261" ma:contentTypeVersion="44" ma:contentTypeDescription="Create a new document." ma:contentTypeScope="" ma:versionID="14a6ec1afe1d8de8d10c5ba7954532fe">
  <xsd:schema xmlns:xsd="http://www.w3.org/2001/XMLSchema" xmlns:xs="http://www.w3.org/2001/XMLSchema" xmlns:p="http://schemas.microsoft.com/office/2006/metadata/properties" xmlns:ns1="http://schemas.microsoft.com/sharepoint/v3" xmlns:ns2="ca343ac9-432d-4817-ada1-31b8b48db893" xmlns:ns3="8e09b820-eb36-4e63-be9a-5b0f012778fe" targetNamespace="http://schemas.microsoft.com/office/2006/metadata/properties" ma:root="true" ma:fieldsID="2d4547d809462c2e75eedd44e580c4ee" ns1:_="" ns2:_="" ns3:_="">
    <xsd:import namespace="http://schemas.microsoft.com/sharepoint/v3"/>
    <xsd:import namespace="ca343ac9-432d-4817-ada1-31b8b48db893"/>
    <xsd:import namespace="8e09b820-eb36-4e63-be9a-5b0f012778fe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Description0" minOccurs="0"/>
                <xsd:element ref="ns2:_x0027_Non_x002d_SOS_x0027__x0020_location" minOccurs="0"/>
                <xsd:element ref="ns2:Subtopic" minOccurs="0"/>
                <xsd:element ref="ns2:Order_x0020_number" minOccurs="0"/>
                <xsd:element ref="ns2:Owner" minOccurs="0"/>
                <xsd:element ref="ns2:Initial_x0020_release_x0020_date" minOccurs="0"/>
                <xsd:element ref="ns2:Version_x0020_number_x0020_" minOccurs="0"/>
                <xsd:element ref="ns2:Version_x0020_date" minOccurs="0"/>
                <xsd:element ref="ns2:Next_x0020_review_x0020_date" minOccurs="0"/>
                <xsd:element ref="ns3:SOS_Owner" minOccurs="0"/>
                <xsd:element ref="ns3:SOS_VersionNumber" minOccurs="0"/>
                <xsd:element ref="ns3:SOS_InitialReleaseDate" minOccurs="0"/>
                <xsd:element ref="ns3:SOS_VersionDate" minOccurs="0"/>
                <xsd:element ref="ns3:SOS_NextReviewDate" minOccurs="0"/>
                <xsd:element ref="ns3:SOS_OrderNumb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0" nillable="true" ma:displayName="Number of Likes" ma:internalName="LikesCount">
      <xsd:simpleType>
        <xsd:restriction base="dms:Unknown"/>
      </xsd:simpleType>
    </xsd:element>
    <xsd:element name="LikedBy" ma:index="1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43ac9-432d-4817-ada1-31b8b48db89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format="DateTim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format="DateTime" ma:internalName="PublishingExpirationDate" ma:readOnly="false">
      <xsd:simpleType>
        <xsd:restriction base="dms:Unknown"/>
      </xsd:simpleType>
    </xsd:element>
    <xsd:element name="Description0" ma:index="12" nillable="true" ma:displayName="Description" ma:description="Your entry of max. 255 characters is strongly recommended" ma:internalName="Description0" ma:readOnly="false">
      <xsd:simpleType>
        <xsd:restriction base="dms:Note">
          <xsd:maxLength value="255"/>
        </xsd:restriction>
      </xsd:simpleType>
    </xsd:element>
    <xsd:element name="_x0027_Non_x002d_SOS_x0027__x0020_location" ma:index="13" nillable="true" ma:displayName="'Non-SOS' location" ma:description="To be used if a document covers places beyond the 'SOS world'" ma:internalName="_x0027_Non_x002d_SOS_x0027__x0020_location" ma:readOnly="false">
      <xsd:simpleType>
        <xsd:restriction base="dms:Text"/>
      </xsd:simpleType>
    </xsd:element>
    <xsd:element name="Subtopic" ma:index="14" nillable="true" ma:displayName="Subtopic" ma:description="Can be used to implement filtering or grouping of documents" ma:internalName="Subtopic" ma:readOnly="false">
      <xsd:simpleType>
        <xsd:restriction base="dms:Text"/>
      </xsd:simpleType>
    </xsd:element>
    <xsd:element name="Order_x0020_number" ma:index="15" nillable="true" ma:displayName="Order number" ma:decimals="1" ma:description="Can be used to implement filtering or grouping of documents" ma:internalName="Order_x0020_number" ma:readOnly="false" ma:percentage="FALSE">
      <xsd:simpleType>
        <xsd:restriction base="dms:Number">
          <xsd:maxInclusive value="999999999"/>
          <xsd:minInclusive value="1"/>
        </xsd:restriction>
      </xsd:simpleType>
    </xsd:element>
    <xsd:element name="Owner" ma:index="16" nillable="true" ma:displayName="Owner" ma:description="The co-worker in charge of the document; entry recommended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itial_x0020_release_x0020_date" ma:index="17" nillable="true" ma:displayName="Initial release date" ma:description="Pick the release date of the first official document version" ma:format="DateOnly" ma:internalName="Initial_x0020_release_x0020_date" ma:readOnly="false">
      <xsd:simpleType>
        <xsd:restriction base="dms:DateTime"/>
      </xsd:simpleType>
    </xsd:element>
    <xsd:element name="Version_x0020_number_x0020_" ma:index="18" nillable="true" ma:displayName="Version number " ma:description="Specify the current document version in your preferred format" ma:internalName="Version_x0020_number_x0020_" ma:readOnly="false">
      <xsd:simpleType>
        <xsd:restriction base="dms:Text"/>
      </xsd:simpleType>
    </xsd:element>
    <xsd:element name="Version_x0020_date" ma:index="19" nillable="true" ma:displayName="Version date" ma:description="Date of the current document version or the latest document review" ma:format="DateOnly" ma:internalName="Version_x0020_date" ma:readOnly="false">
      <xsd:simpleType>
        <xsd:restriction base="dms:DateTime"/>
      </xsd:simpleType>
    </xsd:element>
    <xsd:element name="Next_x0020_review_x0020_date" ma:index="20" nillable="true" ma:displayName="Next review date" ma:description="Pick the date scheduled for the next document review" ma:format="DateOnly" ma:internalName="Next_x0020_review_x0020_date" ma:readOnly="false">
      <xsd:simpleType>
        <xsd:restriction base="dms:DateTime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MediaLengthInSeconds" ma:index="4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6" nillable="true" ma:taxonomy="true" ma:internalName="lcf76f155ced4ddcb4097134ff3c332f" ma:taxonomyFieldName="MediaServiceImageTags" ma:displayName="Image Tags" ma:readOnly="false" ma:fieldId="{5cf76f15-5ced-4ddc-b409-7134ff3c332f}" ma:taxonomyMulti="true" ma:sspId="7df4511f-57b0-42db-a0aa-6c63a5fbb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9b820-eb36-4e63-be9a-5b0f012778fe" elementFormDefault="qualified">
    <xsd:import namespace="http://schemas.microsoft.com/office/2006/documentManagement/types"/>
    <xsd:import namespace="http://schemas.microsoft.com/office/infopath/2007/PartnerControls"/>
    <xsd:element name="SOS_Owner" ma:index="25" nillable="true" ma:displayName="Owner" ma:internalName="SOS_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S_VersionNumber" ma:index="26" nillable="true" ma:displayName="Version number" ma:internalName="SOS_VersionNumber">
      <xsd:simpleType>
        <xsd:restriction base="dms:Text"/>
      </xsd:simpleType>
    </xsd:element>
    <xsd:element name="SOS_InitialReleaseDate" ma:index="27" nillable="true" ma:displayName="Initial release date" ma:format="DateOnly" ma:internalName="SOS_InitialReleaseDate">
      <xsd:simpleType>
        <xsd:restriction base="dms:DateTime"/>
      </xsd:simpleType>
    </xsd:element>
    <xsd:element name="SOS_VersionDate" ma:index="28" nillable="true" ma:displayName="Version date" ma:format="DateOnly" ma:internalName="SOS_VersionDate">
      <xsd:simpleType>
        <xsd:restriction base="dms:DateTime"/>
      </xsd:simpleType>
    </xsd:element>
    <xsd:element name="SOS_NextReviewDate" ma:index="29" nillable="true" ma:displayName="Next review date" ma:format="DateOnly" ma:internalName="SOS_NextReviewDate">
      <xsd:simpleType>
        <xsd:restriction base="dms:DateTime"/>
      </xsd:simpleType>
    </xsd:element>
    <xsd:element name="SOS_OrderNumber" ma:index="30" nillable="true" ma:displayName="Order number" ma:internalName="SOS_OrderNumber">
      <xsd:simpleType>
        <xsd:restriction base="dms:Number"/>
      </xsd:simple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7" nillable="true" ma:displayName="Taxonomy Catch All Column" ma:hidden="true" ma:list="{498c0b84-4212-4b3d-8c0e-f1026e936cdf}" ma:internalName="TaxCatchAll" ma:showField="CatchAllData" ma:web="8e09b820-eb36-4e63-be9a-5b0f0127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31C91-B165-4FEB-AB59-61D4AB27F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8BA2A2-4C6A-455D-AED8-62331C707042}">
  <ds:schemaRefs>
    <ds:schemaRef ds:uri="http://schemas.microsoft.com/office/2006/metadata/properties"/>
    <ds:schemaRef ds:uri="http://schemas.microsoft.com/office/infopath/2007/PartnerControls"/>
    <ds:schemaRef ds:uri="ca343ac9-432d-4817-ada1-31b8b48db893"/>
    <ds:schemaRef ds:uri="http://schemas.microsoft.com/sharepoint/v3"/>
    <ds:schemaRef ds:uri="8e09b820-eb36-4e63-be9a-5b0f012778fe"/>
  </ds:schemaRefs>
</ds:datastoreItem>
</file>

<file path=customXml/itemProps3.xml><?xml version="1.0" encoding="utf-8"?>
<ds:datastoreItem xmlns:ds="http://schemas.openxmlformats.org/officeDocument/2006/customXml" ds:itemID="{AC6B9908-4270-4774-BF7D-3C9A51C06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343ac9-432d-4817-ada1-31b8b48db893"/>
    <ds:schemaRef ds:uri="8e09b820-eb36-4e63-be9a-5b0f0127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13202</Words>
  <Characters>7526</Characters>
  <Application>Microsoft Office Word</Application>
  <DocSecurity>0</DocSecurity>
  <Lines>62</Lines>
  <Paragraphs>41</Paragraphs>
  <ScaleCrop>false</ScaleCrop>
  <Company/>
  <LinksUpToDate>false</LinksUpToDate>
  <CharactersWithSpaces>20687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Posvaliuk Galyna</dc:creator>
  <cp:keywords/>
  <dc:description/>
  <cp:lastModifiedBy>Semeniak Ksenia</cp:lastModifiedBy>
  <cp:revision>8</cp:revision>
  <dcterms:created xsi:type="dcterms:W3CDTF">2024-05-07T13:31:00Z</dcterms:created>
  <dcterms:modified xsi:type="dcterms:W3CDTF">2024-07-16T09:24:00Z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766f231c89be92dca993b034304a327b59c231e49bb4a4244f801baf726c710c</vt:lpwstr>
  </property>
  <property fmtid="{D5CDD505-2E9C-101B-9397-08002B2CF9AE}" pid="3" name="ContentTypeId">
    <vt:lpwstr>0x01010037DA3DE0045B864392ABB5C326122261</vt:lpwstr>
  </property>
</Properties>
</file>