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9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53"/>
      </w:tblGrid>
      <w:tr w:rsidR="00F55082" w:rsidRPr="003F0E47" w14:paraId="01675559" w14:textId="77777777" w:rsidTr="003D3FC1">
        <w:trPr>
          <w:trHeight w:val="426"/>
        </w:trPr>
        <w:tc>
          <w:tcPr>
            <w:tcW w:w="3402" w:type="dxa"/>
          </w:tcPr>
          <w:p w14:paraId="002470FA" w14:textId="7EA6644C" w:rsidR="00F55082" w:rsidRPr="008369A2" w:rsidRDefault="00F55082" w:rsidP="00B04D1C">
            <w:pPr>
              <w:ind w:hanging="110"/>
              <w:contextualSpacing/>
              <w:rPr>
                <w:rFonts w:ascii="Times New Roman" w:hAnsi="Times New Roman"/>
              </w:rPr>
            </w:pPr>
          </w:p>
        </w:tc>
        <w:tc>
          <w:tcPr>
            <w:tcW w:w="6553" w:type="dxa"/>
          </w:tcPr>
          <w:p w14:paraId="398B3C12" w14:textId="77777777" w:rsidR="003D3FC1" w:rsidRPr="00B04D1C" w:rsidRDefault="003D3FC1" w:rsidP="003D3FC1">
            <w:pPr>
              <w:ind w:left="1593"/>
              <w:contextualSpacing/>
              <w:rPr>
                <w:rFonts w:ascii="Times New Roman" w:hAnsi="Times New Roman"/>
                <w:lang w:val="uk-UA"/>
              </w:rPr>
            </w:pPr>
            <w:r w:rsidRPr="003F0E47">
              <w:rPr>
                <w:rFonts w:ascii="Times New Roman" w:hAnsi="Times New Roman"/>
                <w:lang w:val="uk-UA"/>
              </w:rPr>
              <w:t>Погоджую:</w:t>
            </w:r>
          </w:p>
          <w:p w14:paraId="2D8C4E1D" w14:textId="77777777" w:rsidR="003D3FC1" w:rsidRPr="003F0E47" w:rsidRDefault="003D3FC1" w:rsidP="003D3FC1">
            <w:pPr>
              <w:ind w:left="1593"/>
              <w:contextualSpacing/>
              <w:rPr>
                <w:rFonts w:ascii="Times New Roman" w:hAnsi="Times New Roman"/>
                <w:lang w:val="uk-UA"/>
              </w:rPr>
            </w:pPr>
            <w:r w:rsidRPr="00C8208B">
              <w:rPr>
                <w:rFonts w:ascii="Times New Roman" w:hAnsi="Times New Roman"/>
                <w:lang w:val="ru-RU"/>
              </w:rPr>
              <w:t xml:space="preserve">Директор департаменту з </w:t>
            </w:r>
            <w:proofErr w:type="spellStart"/>
            <w:r w:rsidRPr="00C8208B">
              <w:rPr>
                <w:rFonts w:ascii="Times New Roman" w:hAnsi="Times New Roman"/>
                <w:lang w:val="ru-RU"/>
              </w:rPr>
              <w:t>розвитку</w:t>
            </w:r>
            <w:proofErr w:type="spellEnd"/>
            <w:r w:rsidRPr="00C8208B">
              <w:rPr>
                <w:rFonts w:ascii="Times New Roman" w:hAnsi="Times New Roman"/>
                <w:lang w:val="ru-RU"/>
              </w:rPr>
              <w:t xml:space="preserve"> </w:t>
            </w:r>
            <w:proofErr w:type="spellStart"/>
            <w:r w:rsidRPr="00C8208B">
              <w:rPr>
                <w:rFonts w:ascii="Times New Roman" w:hAnsi="Times New Roman"/>
                <w:lang w:val="ru-RU"/>
              </w:rPr>
              <w:t>програм</w:t>
            </w:r>
            <w:proofErr w:type="spellEnd"/>
            <w:r w:rsidRPr="00C8208B">
              <w:rPr>
                <w:rFonts w:ascii="Times New Roman" w:hAnsi="Times New Roman"/>
                <w:lang w:val="ru-RU"/>
              </w:rPr>
              <w:t xml:space="preserve"> </w:t>
            </w:r>
            <w:r w:rsidRPr="00C8208B">
              <w:rPr>
                <w:rFonts w:ascii="Times New Roman" w:hAnsi="Times New Roman"/>
                <w:color w:val="000000"/>
                <w:lang w:val="ru-RU"/>
              </w:rPr>
              <w:t xml:space="preserve">МБО «БФ «СОС </w:t>
            </w:r>
            <w:proofErr w:type="spellStart"/>
            <w:r w:rsidRPr="00C8208B">
              <w:rPr>
                <w:rFonts w:ascii="Times New Roman" w:hAnsi="Times New Roman"/>
                <w:color w:val="000000"/>
                <w:lang w:val="ru-RU"/>
              </w:rPr>
              <w:t>Дитячі</w:t>
            </w:r>
            <w:proofErr w:type="spellEnd"/>
            <w:r w:rsidRPr="00C8208B">
              <w:rPr>
                <w:rFonts w:ascii="Times New Roman" w:hAnsi="Times New Roman"/>
                <w:color w:val="000000"/>
                <w:lang w:val="ru-RU"/>
              </w:rPr>
              <w:t xml:space="preserve"> </w:t>
            </w:r>
            <w:proofErr w:type="spellStart"/>
            <w:r w:rsidRPr="00C8208B">
              <w:rPr>
                <w:rFonts w:ascii="Times New Roman" w:hAnsi="Times New Roman"/>
                <w:color w:val="000000"/>
                <w:lang w:val="ru-RU"/>
              </w:rPr>
              <w:t>Містечка</w:t>
            </w:r>
            <w:proofErr w:type="spellEnd"/>
            <w:r w:rsidRPr="00C8208B">
              <w:rPr>
                <w:rFonts w:ascii="Times New Roman" w:hAnsi="Times New Roman"/>
                <w:color w:val="000000"/>
                <w:lang w:val="ru-RU"/>
              </w:rPr>
              <w:t xml:space="preserve">» </w:t>
            </w:r>
            <w:proofErr w:type="spellStart"/>
            <w:r w:rsidRPr="00C8208B">
              <w:rPr>
                <w:rFonts w:ascii="Times New Roman" w:hAnsi="Times New Roman"/>
                <w:color w:val="000000"/>
                <w:lang w:val="ru-RU"/>
              </w:rPr>
              <w:t>Україна</w:t>
            </w:r>
            <w:proofErr w:type="spellEnd"/>
            <w:r w:rsidRPr="00C8208B">
              <w:rPr>
                <w:rFonts w:ascii="Times New Roman" w:hAnsi="Times New Roman"/>
                <w:color w:val="000000"/>
                <w:lang w:val="ru-RU"/>
              </w:rPr>
              <w:t xml:space="preserve"> </w:t>
            </w:r>
            <w:r>
              <w:rPr>
                <w:rFonts w:ascii="Times New Roman" w:hAnsi="Times New Roman"/>
                <w:lang w:val="uk-UA"/>
              </w:rPr>
              <w:t>______________Дар’</w:t>
            </w:r>
            <w:r w:rsidRPr="003F0E47">
              <w:rPr>
                <w:rFonts w:ascii="Times New Roman" w:hAnsi="Times New Roman"/>
                <w:lang w:val="uk-UA"/>
              </w:rPr>
              <w:t>я Касьянова</w:t>
            </w:r>
          </w:p>
          <w:p w14:paraId="02AB51A2" w14:textId="5C4541C4" w:rsidR="00F55082" w:rsidRPr="003F0E47" w:rsidRDefault="003D3FC1" w:rsidP="003D3FC1">
            <w:pPr>
              <w:ind w:left="1593"/>
              <w:contextualSpacing/>
              <w:rPr>
                <w:rFonts w:ascii="Times New Roman" w:hAnsi="Times New Roman"/>
                <w:lang w:val="uk-UA"/>
              </w:rPr>
            </w:pPr>
            <w:r>
              <w:rPr>
                <w:rFonts w:ascii="Times New Roman" w:hAnsi="Times New Roman"/>
                <w:lang w:val="uk-UA"/>
              </w:rPr>
              <w:t>«</w:t>
            </w:r>
            <w:r w:rsidR="00FA79E0">
              <w:rPr>
                <w:rFonts w:ascii="Times New Roman" w:hAnsi="Times New Roman"/>
                <w:lang w:val="uk-UA"/>
              </w:rPr>
              <w:t>2</w:t>
            </w:r>
            <w:r w:rsidR="00E76C85">
              <w:rPr>
                <w:rFonts w:ascii="Times New Roman" w:hAnsi="Times New Roman"/>
                <w:lang w:val="uk-UA"/>
              </w:rPr>
              <w:t>9</w:t>
            </w:r>
            <w:r>
              <w:rPr>
                <w:rFonts w:ascii="Times New Roman" w:hAnsi="Times New Roman"/>
                <w:lang w:val="uk-UA"/>
              </w:rPr>
              <w:t xml:space="preserve">» </w:t>
            </w:r>
            <w:r w:rsidR="00F95133">
              <w:rPr>
                <w:rFonts w:ascii="Times New Roman" w:hAnsi="Times New Roman"/>
                <w:lang w:val="uk-UA"/>
              </w:rPr>
              <w:t>січ</w:t>
            </w:r>
            <w:r>
              <w:rPr>
                <w:rFonts w:ascii="Times New Roman" w:hAnsi="Times New Roman"/>
                <w:lang w:val="uk-UA"/>
              </w:rPr>
              <w:t>ня 202</w:t>
            </w:r>
            <w:r w:rsidR="00F95133">
              <w:rPr>
                <w:rFonts w:ascii="Times New Roman" w:hAnsi="Times New Roman"/>
                <w:lang w:val="uk-UA"/>
              </w:rPr>
              <w:t>4</w:t>
            </w:r>
            <w:r w:rsidRPr="003F0E47">
              <w:rPr>
                <w:rFonts w:ascii="Times New Roman" w:hAnsi="Times New Roman"/>
                <w:lang w:val="uk-UA"/>
              </w:rPr>
              <w:t xml:space="preserve"> р.</w:t>
            </w:r>
          </w:p>
        </w:tc>
      </w:tr>
    </w:tbl>
    <w:p w14:paraId="156B1E5D" w14:textId="77777777" w:rsidR="00400FF7" w:rsidRDefault="00400FF7" w:rsidP="00400FF7">
      <w:pPr>
        <w:spacing w:after="0" w:line="360" w:lineRule="auto"/>
        <w:jc w:val="center"/>
        <w:rPr>
          <w:rFonts w:ascii="Times New Roman" w:hAnsi="Times New Roman" w:cs="Times New Roman"/>
          <w:b/>
          <w:sz w:val="24"/>
          <w:szCs w:val="24"/>
          <w:lang w:val="uk-UA"/>
        </w:rPr>
      </w:pPr>
    </w:p>
    <w:p w14:paraId="49789D57" w14:textId="77777777" w:rsidR="00400FF7" w:rsidRPr="00DA08DF" w:rsidRDefault="00400FF7" w:rsidP="00400FF7">
      <w:pPr>
        <w:spacing w:after="0" w:line="240" w:lineRule="auto"/>
        <w:jc w:val="center"/>
        <w:rPr>
          <w:rFonts w:ascii="Times New Roman" w:hAnsi="Times New Roman" w:cs="Times New Roman"/>
          <w:b/>
          <w:sz w:val="24"/>
          <w:szCs w:val="24"/>
          <w:lang w:val="uk-UA"/>
        </w:rPr>
      </w:pPr>
      <w:r w:rsidRPr="00DA08DF">
        <w:rPr>
          <w:rFonts w:ascii="Times New Roman" w:hAnsi="Times New Roman" w:cs="Times New Roman"/>
          <w:b/>
          <w:sz w:val="24"/>
          <w:szCs w:val="24"/>
          <w:lang w:val="uk-UA"/>
        </w:rPr>
        <w:t xml:space="preserve">Технічне завдання </w:t>
      </w:r>
    </w:p>
    <w:p w14:paraId="3338FE5A" w14:textId="1EAAE99D" w:rsidR="00400FF7" w:rsidRPr="00DA08DF" w:rsidRDefault="00400FF7" w:rsidP="00400FF7">
      <w:pPr>
        <w:spacing w:after="0" w:line="240" w:lineRule="auto"/>
        <w:jc w:val="center"/>
        <w:rPr>
          <w:rFonts w:ascii="Times New Roman" w:hAnsi="Times New Roman" w:cs="Times New Roman"/>
          <w:b/>
          <w:sz w:val="24"/>
          <w:szCs w:val="24"/>
          <w:lang w:val="uk-UA"/>
        </w:rPr>
      </w:pPr>
      <w:r w:rsidRPr="00DA08DF">
        <w:rPr>
          <w:rFonts w:ascii="Times New Roman" w:hAnsi="Times New Roman" w:cs="Times New Roman"/>
          <w:b/>
          <w:sz w:val="24"/>
          <w:szCs w:val="24"/>
          <w:lang w:val="uk-UA"/>
        </w:rPr>
        <w:t xml:space="preserve">на реалізацію </w:t>
      </w:r>
      <w:proofErr w:type="spellStart"/>
      <w:r w:rsidRPr="00DA08DF">
        <w:rPr>
          <w:rFonts w:ascii="Times New Roman" w:hAnsi="Times New Roman" w:cs="Times New Roman"/>
          <w:b/>
          <w:sz w:val="24"/>
          <w:szCs w:val="24"/>
          <w:lang w:val="uk-UA"/>
        </w:rPr>
        <w:t>активностей</w:t>
      </w:r>
      <w:proofErr w:type="spellEnd"/>
      <w:r w:rsidRPr="00DA08DF">
        <w:rPr>
          <w:rFonts w:ascii="Times New Roman" w:hAnsi="Times New Roman" w:cs="Times New Roman"/>
          <w:b/>
          <w:sz w:val="24"/>
          <w:szCs w:val="24"/>
          <w:lang w:val="uk-UA"/>
        </w:rPr>
        <w:t xml:space="preserve"> </w:t>
      </w:r>
      <w:proofErr w:type="spellStart"/>
      <w:r w:rsidRPr="00DA08DF">
        <w:rPr>
          <w:rFonts w:ascii="Times New Roman" w:hAnsi="Times New Roman" w:cs="Times New Roman"/>
          <w:b/>
          <w:sz w:val="24"/>
          <w:szCs w:val="24"/>
          <w:lang w:val="uk-UA"/>
        </w:rPr>
        <w:t>про</w:t>
      </w:r>
      <w:r w:rsidR="001D2745" w:rsidRPr="00DA08DF">
        <w:rPr>
          <w:rFonts w:ascii="Times New Roman" w:hAnsi="Times New Roman" w:cs="Times New Roman"/>
          <w:b/>
          <w:sz w:val="24"/>
          <w:szCs w:val="24"/>
          <w:lang w:val="uk-UA"/>
        </w:rPr>
        <w:t>є</w:t>
      </w:r>
      <w:r w:rsidRPr="00DA08DF">
        <w:rPr>
          <w:rFonts w:ascii="Times New Roman" w:hAnsi="Times New Roman" w:cs="Times New Roman"/>
          <w:b/>
          <w:sz w:val="24"/>
          <w:szCs w:val="24"/>
          <w:lang w:val="uk-UA"/>
        </w:rPr>
        <w:t>кту</w:t>
      </w:r>
      <w:proofErr w:type="spellEnd"/>
      <w:r w:rsidRPr="00DA08DF">
        <w:rPr>
          <w:rFonts w:ascii="Times New Roman" w:hAnsi="Times New Roman" w:cs="Times New Roman"/>
          <w:b/>
          <w:sz w:val="24"/>
          <w:szCs w:val="24"/>
          <w:lang w:val="uk-UA"/>
        </w:rPr>
        <w:t xml:space="preserve"> «Інтегровані соціальні послуги та реагування на COVID-19 на сході України»  </w:t>
      </w:r>
    </w:p>
    <w:p w14:paraId="2C82A42E" w14:textId="44A6EC6E" w:rsidR="00400FF7" w:rsidRPr="00DA08DF" w:rsidRDefault="008B2CD6" w:rsidP="00400FF7">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2</w:t>
      </w:r>
      <w:r w:rsidR="00DF3290">
        <w:rPr>
          <w:rFonts w:ascii="Times New Roman" w:hAnsi="Times New Roman" w:cs="Times New Roman"/>
          <w:b/>
          <w:sz w:val="24"/>
          <w:szCs w:val="24"/>
          <w:lang w:val="uk-UA"/>
        </w:rPr>
        <w:t>9</w:t>
      </w:r>
      <w:r w:rsidR="00742958" w:rsidRPr="00DA08DF">
        <w:rPr>
          <w:rFonts w:ascii="Times New Roman" w:hAnsi="Times New Roman" w:cs="Times New Roman"/>
          <w:b/>
          <w:sz w:val="24"/>
          <w:szCs w:val="24"/>
          <w:lang w:val="uk-UA"/>
        </w:rPr>
        <w:t>.</w:t>
      </w:r>
      <w:r w:rsidR="00F82479">
        <w:rPr>
          <w:rFonts w:ascii="Times New Roman" w:hAnsi="Times New Roman" w:cs="Times New Roman"/>
          <w:b/>
          <w:sz w:val="24"/>
          <w:szCs w:val="24"/>
          <w:lang w:val="uk-UA"/>
        </w:rPr>
        <w:t>01</w:t>
      </w:r>
      <w:r w:rsidR="00400FF7" w:rsidRPr="00DA08DF">
        <w:rPr>
          <w:rFonts w:ascii="Times New Roman" w:hAnsi="Times New Roman" w:cs="Times New Roman"/>
          <w:b/>
          <w:sz w:val="24"/>
          <w:szCs w:val="24"/>
          <w:lang w:val="uk-UA"/>
        </w:rPr>
        <w:t>.202</w:t>
      </w:r>
      <w:r w:rsidR="00F82479">
        <w:rPr>
          <w:rFonts w:ascii="Times New Roman" w:hAnsi="Times New Roman" w:cs="Times New Roman"/>
          <w:b/>
          <w:sz w:val="24"/>
          <w:szCs w:val="24"/>
          <w:lang w:val="uk-UA"/>
        </w:rPr>
        <w:t>4</w:t>
      </w:r>
    </w:p>
    <w:tbl>
      <w:tblPr>
        <w:tblStyle w:val="a5"/>
        <w:tblW w:w="10173" w:type="dxa"/>
        <w:tblInd w:w="0" w:type="dxa"/>
        <w:tblLook w:val="04A0" w:firstRow="1" w:lastRow="0" w:firstColumn="1" w:lastColumn="0" w:noHBand="0" w:noVBand="1"/>
      </w:tblPr>
      <w:tblGrid>
        <w:gridCol w:w="2376"/>
        <w:gridCol w:w="7797"/>
      </w:tblGrid>
      <w:tr w:rsidR="00DA08DF" w:rsidRPr="00B637B7" w14:paraId="005846F6"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2AE13840" w14:textId="77777777" w:rsidR="00400FF7" w:rsidRPr="00DA08DF" w:rsidRDefault="00400FF7">
            <w:pPr>
              <w:spacing w:line="240" w:lineRule="auto"/>
              <w:rPr>
                <w:rFonts w:ascii="Times New Roman" w:hAnsi="Times New Roman" w:cs="Times New Roman"/>
                <w:b/>
                <w:sz w:val="24"/>
                <w:szCs w:val="24"/>
                <w:lang w:val="uk-UA"/>
              </w:rPr>
            </w:pPr>
            <w:r w:rsidRPr="00DA08DF">
              <w:rPr>
                <w:rFonts w:ascii="Times New Roman" w:hAnsi="Times New Roman" w:cs="Times New Roman"/>
                <w:b/>
                <w:sz w:val="24"/>
                <w:szCs w:val="24"/>
                <w:lang w:val="uk-UA"/>
              </w:rPr>
              <w:t>Назва послуги:</w:t>
            </w:r>
          </w:p>
        </w:tc>
        <w:tc>
          <w:tcPr>
            <w:tcW w:w="7797" w:type="dxa"/>
            <w:tcBorders>
              <w:top w:val="single" w:sz="4" w:space="0" w:color="auto"/>
              <w:left w:val="single" w:sz="4" w:space="0" w:color="auto"/>
              <w:bottom w:val="single" w:sz="4" w:space="0" w:color="auto"/>
              <w:right w:val="single" w:sz="4" w:space="0" w:color="auto"/>
            </w:tcBorders>
            <w:hideMark/>
          </w:tcPr>
          <w:p w14:paraId="1D37CA4A" w14:textId="3491220C" w:rsidR="00400FF7" w:rsidRPr="00DA08DF" w:rsidRDefault="00863FD5" w:rsidP="00AE448C">
            <w:pPr>
              <w:spacing w:line="240" w:lineRule="auto"/>
              <w:jc w:val="both"/>
              <w:rPr>
                <w:rFonts w:ascii="Times New Roman" w:hAnsi="Times New Roman" w:cs="Times New Roman"/>
                <w:b/>
                <w:sz w:val="24"/>
                <w:szCs w:val="24"/>
                <w:lang w:val="ru-RU"/>
              </w:rPr>
            </w:pPr>
            <w:r w:rsidRPr="00DA08DF">
              <w:rPr>
                <w:rStyle w:val="contentpasted0"/>
                <w:rFonts w:ascii="Times New Roman" w:eastAsia="Times New Roman" w:hAnsi="Times New Roman" w:cs="Times New Roman"/>
                <w:b/>
                <w:sz w:val="24"/>
                <w:szCs w:val="24"/>
                <w:lang w:val="uk-UA"/>
              </w:rPr>
              <w:t>Експертні послуги з</w:t>
            </w:r>
            <w:r w:rsidRPr="00DA08DF">
              <w:rPr>
                <w:rStyle w:val="contentpasted0"/>
                <w:rFonts w:ascii="Times New Roman" w:eastAsia="Times New Roman" w:hAnsi="Times New Roman" w:cs="Times New Roman"/>
                <w:sz w:val="24"/>
                <w:szCs w:val="24"/>
                <w:lang w:val="uk-UA"/>
              </w:rPr>
              <w:t xml:space="preserve"> </w:t>
            </w:r>
            <w:r w:rsidR="00AE448C" w:rsidRPr="00DA08DF">
              <w:rPr>
                <w:rFonts w:ascii="Times New Roman" w:hAnsi="Times New Roman" w:cs="Times New Roman"/>
                <w:b/>
                <w:sz w:val="24"/>
                <w:szCs w:val="24"/>
                <w:lang w:val="uk-UA"/>
              </w:rPr>
              <w:t xml:space="preserve">проведення 2-х денного </w:t>
            </w:r>
            <w:proofErr w:type="spellStart"/>
            <w:r w:rsidR="00AE448C" w:rsidRPr="00DA08DF">
              <w:rPr>
                <w:rFonts w:ascii="Times New Roman" w:hAnsi="Times New Roman" w:cs="Times New Roman"/>
                <w:b/>
                <w:sz w:val="24"/>
                <w:szCs w:val="24"/>
                <w:lang w:val="uk-UA"/>
              </w:rPr>
              <w:t>о</w:t>
            </w:r>
            <w:r w:rsidR="00D64692" w:rsidRPr="00DA08DF">
              <w:rPr>
                <w:rFonts w:ascii="Times New Roman" w:hAnsi="Times New Roman" w:cs="Times New Roman"/>
                <w:b/>
                <w:sz w:val="24"/>
                <w:szCs w:val="24"/>
                <w:lang w:val="uk-UA"/>
              </w:rPr>
              <w:t>флайн</w:t>
            </w:r>
            <w:proofErr w:type="spellEnd"/>
            <w:r w:rsidR="00AE448C" w:rsidRPr="00DA08DF">
              <w:rPr>
                <w:rFonts w:ascii="Times New Roman" w:hAnsi="Times New Roman" w:cs="Times New Roman"/>
                <w:b/>
                <w:sz w:val="24"/>
                <w:szCs w:val="24"/>
                <w:lang w:val="uk-UA"/>
              </w:rPr>
              <w:t xml:space="preserve"> тренінгу</w:t>
            </w:r>
            <w:r w:rsidR="00B02985" w:rsidRPr="00DA08DF">
              <w:rPr>
                <w:rFonts w:ascii="Times New Roman" w:hAnsi="Times New Roman" w:cs="Times New Roman"/>
                <w:b/>
                <w:sz w:val="24"/>
                <w:szCs w:val="24"/>
                <w:lang w:val="uk-UA"/>
              </w:rPr>
              <w:t xml:space="preserve"> для</w:t>
            </w:r>
            <w:r w:rsidR="003D416B" w:rsidRPr="00DA08DF">
              <w:rPr>
                <w:rFonts w:ascii="Times New Roman" w:hAnsi="Times New Roman" w:cs="Times New Roman"/>
                <w:b/>
                <w:sz w:val="24"/>
                <w:szCs w:val="24"/>
                <w:lang w:val="ru-RU"/>
              </w:rPr>
              <w:t xml:space="preserve"> </w:t>
            </w:r>
            <w:proofErr w:type="spellStart"/>
            <w:r w:rsidR="003D416B" w:rsidRPr="00DA08DF">
              <w:rPr>
                <w:rFonts w:ascii="Times New Roman" w:hAnsi="Times New Roman" w:cs="Times New Roman"/>
                <w:b/>
                <w:sz w:val="24"/>
                <w:szCs w:val="24"/>
                <w:lang w:val="ru-RU"/>
              </w:rPr>
              <w:t>спеціалістів</w:t>
            </w:r>
            <w:proofErr w:type="spellEnd"/>
            <w:r w:rsidR="003D416B" w:rsidRPr="00DA08DF">
              <w:rPr>
                <w:rFonts w:ascii="Times New Roman" w:hAnsi="Times New Roman" w:cs="Times New Roman"/>
                <w:b/>
                <w:sz w:val="24"/>
                <w:szCs w:val="24"/>
                <w:lang w:val="ru-RU"/>
              </w:rPr>
              <w:t xml:space="preserve"> </w:t>
            </w:r>
            <w:r w:rsidR="00B02985" w:rsidRPr="00F82479">
              <w:rPr>
                <w:rFonts w:ascii="Times New Roman" w:hAnsi="Times New Roman" w:cs="Times New Roman"/>
                <w:b/>
                <w:iCs/>
                <w:sz w:val="24"/>
                <w:szCs w:val="24"/>
                <w:lang w:val="ru-RU"/>
              </w:rPr>
              <w:t>«</w:t>
            </w:r>
            <w:proofErr w:type="spellStart"/>
            <w:r w:rsidR="00F82479" w:rsidRPr="00F82479">
              <w:rPr>
                <w:rFonts w:ascii="Times New Roman" w:hAnsi="Times New Roman" w:cs="Times New Roman"/>
                <w:b/>
                <w:color w:val="0F0F0F"/>
                <w:sz w:val="24"/>
                <w:szCs w:val="24"/>
                <w:lang w:val="ru-RU"/>
              </w:rPr>
              <w:t>Кризове</w:t>
            </w:r>
            <w:proofErr w:type="spellEnd"/>
            <w:r w:rsidR="00F82479" w:rsidRPr="00F82479">
              <w:rPr>
                <w:rFonts w:ascii="Times New Roman" w:hAnsi="Times New Roman" w:cs="Times New Roman"/>
                <w:b/>
                <w:color w:val="0F0F0F"/>
                <w:sz w:val="24"/>
                <w:szCs w:val="24"/>
                <w:lang w:val="ru-RU"/>
              </w:rPr>
              <w:t xml:space="preserve"> </w:t>
            </w:r>
            <w:proofErr w:type="spellStart"/>
            <w:r w:rsidR="00F82479" w:rsidRPr="00F82479">
              <w:rPr>
                <w:rFonts w:ascii="Times New Roman" w:hAnsi="Times New Roman" w:cs="Times New Roman"/>
                <w:b/>
                <w:color w:val="0F0F0F"/>
                <w:sz w:val="24"/>
                <w:szCs w:val="24"/>
                <w:lang w:val="ru-RU"/>
              </w:rPr>
              <w:t>втручання</w:t>
            </w:r>
            <w:proofErr w:type="spellEnd"/>
            <w:r w:rsidR="00F82479" w:rsidRPr="00F82479">
              <w:rPr>
                <w:rFonts w:ascii="Times New Roman" w:hAnsi="Times New Roman" w:cs="Times New Roman"/>
                <w:b/>
                <w:color w:val="0F0F0F"/>
                <w:sz w:val="24"/>
                <w:szCs w:val="24"/>
                <w:lang w:val="ru-RU"/>
              </w:rPr>
              <w:t xml:space="preserve"> та </w:t>
            </w:r>
            <w:proofErr w:type="spellStart"/>
            <w:r w:rsidR="00F82479" w:rsidRPr="00F82479">
              <w:rPr>
                <w:rFonts w:ascii="Times New Roman" w:hAnsi="Times New Roman" w:cs="Times New Roman"/>
                <w:b/>
                <w:color w:val="0F0F0F"/>
                <w:sz w:val="24"/>
                <w:szCs w:val="24"/>
                <w:lang w:val="ru-RU"/>
              </w:rPr>
              <w:t>специфіка</w:t>
            </w:r>
            <w:proofErr w:type="spellEnd"/>
            <w:r w:rsidR="00F82479" w:rsidRPr="00F82479">
              <w:rPr>
                <w:rFonts w:ascii="Times New Roman" w:hAnsi="Times New Roman" w:cs="Times New Roman"/>
                <w:b/>
                <w:color w:val="0F0F0F"/>
                <w:sz w:val="24"/>
                <w:szCs w:val="24"/>
                <w:lang w:val="ru-RU"/>
              </w:rPr>
              <w:t xml:space="preserve"> </w:t>
            </w:r>
            <w:proofErr w:type="spellStart"/>
            <w:r w:rsidR="00F82479" w:rsidRPr="00F82479">
              <w:rPr>
                <w:rFonts w:ascii="Times New Roman" w:hAnsi="Times New Roman" w:cs="Times New Roman"/>
                <w:b/>
                <w:color w:val="0F0F0F"/>
                <w:sz w:val="24"/>
                <w:szCs w:val="24"/>
                <w:lang w:val="ru-RU"/>
              </w:rPr>
              <w:t>надання</w:t>
            </w:r>
            <w:proofErr w:type="spellEnd"/>
            <w:r w:rsidR="00F82479" w:rsidRPr="00F82479">
              <w:rPr>
                <w:rFonts w:ascii="Times New Roman" w:hAnsi="Times New Roman" w:cs="Times New Roman"/>
                <w:b/>
                <w:color w:val="0F0F0F"/>
                <w:sz w:val="24"/>
                <w:szCs w:val="24"/>
                <w:lang w:val="ru-RU"/>
              </w:rPr>
              <w:t xml:space="preserve"> </w:t>
            </w:r>
            <w:proofErr w:type="spellStart"/>
            <w:r w:rsidR="00F82479" w:rsidRPr="00F82479">
              <w:rPr>
                <w:rFonts w:ascii="Times New Roman" w:hAnsi="Times New Roman" w:cs="Times New Roman"/>
                <w:b/>
                <w:color w:val="0F0F0F"/>
                <w:sz w:val="24"/>
                <w:szCs w:val="24"/>
                <w:lang w:val="ru-RU"/>
              </w:rPr>
              <w:t>соціально-психологічної</w:t>
            </w:r>
            <w:proofErr w:type="spellEnd"/>
            <w:r w:rsidR="00F82479" w:rsidRPr="00F82479">
              <w:rPr>
                <w:rFonts w:ascii="Times New Roman" w:hAnsi="Times New Roman" w:cs="Times New Roman"/>
                <w:b/>
                <w:color w:val="0F0F0F"/>
                <w:sz w:val="24"/>
                <w:szCs w:val="24"/>
                <w:lang w:val="ru-RU"/>
              </w:rPr>
              <w:t xml:space="preserve"> </w:t>
            </w:r>
            <w:proofErr w:type="spellStart"/>
            <w:r w:rsidR="00F82479" w:rsidRPr="00F82479">
              <w:rPr>
                <w:rFonts w:ascii="Times New Roman" w:hAnsi="Times New Roman" w:cs="Times New Roman"/>
                <w:b/>
                <w:color w:val="0F0F0F"/>
                <w:sz w:val="24"/>
                <w:szCs w:val="24"/>
                <w:lang w:val="ru-RU"/>
              </w:rPr>
              <w:t>допомоги</w:t>
            </w:r>
            <w:proofErr w:type="spellEnd"/>
            <w:r w:rsidR="00F82479" w:rsidRPr="00F82479">
              <w:rPr>
                <w:rStyle w:val="a7"/>
                <w:rFonts w:ascii="Times New Roman" w:hAnsi="Times New Roman" w:cs="Times New Roman"/>
                <w:b/>
                <w:sz w:val="24"/>
                <w:szCs w:val="24"/>
              </w:rPr>
              <w:t>»</w:t>
            </w:r>
          </w:p>
        </w:tc>
      </w:tr>
      <w:tr w:rsidR="00DA08DF" w:rsidRPr="00FA79E0" w14:paraId="6EDC18F8"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55A7092F" w14:textId="77777777" w:rsidR="00400FF7" w:rsidRPr="00DA08DF" w:rsidRDefault="00400FF7">
            <w:pPr>
              <w:spacing w:line="240" w:lineRule="auto"/>
              <w:rPr>
                <w:rFonts w:ascii="Times New Roman" w:hAnsi="Times New Roman" w:cs="Times New Roman"/>
                <w:b/>
                <w:sz w:val="24"/>
                <w:szCs w:val="24"/>
                <w:lang w:val="uk-UA"/>
              </w:rPr>
            </w:pPr>
            <w:r w:rsidRPr="00DA08DF">
              <w:rPr>
                <w:rFonts w:ascii="Times New Roman" w:hAnsi="Times New Roman" w:cs="Times New Roman"/>
                <w:sz w:val="24"/>
                <w:szCs w:val="24"/>
                <w:lang w:val="uk-UA"/>
              </w:rPr>
              <w:t>Період надання послуги:</w:t>
            </w:r>
          </w:p>
        </w:tc>
        <w:tc>
          <w:tcPr>
            <w:tcW w:w="7797" w:type="dxa"/>
            <w:tcBorders>
              <w:top w:val="single" w:sz="4" w:space="0" w:color="auto"/>
              <w:left w:val="single" w:sz="4" w:space="0" w:color="auto"/>
              <w:bottom w:val="single" w:sz="4" w:space="0" w:color="auto"/>
              <w:right w:val="single" w:sz="4" w:space="0" w:color="auto"/>
            </w:tcBorders>
          </w:tcPr>
          <w:p w14:paraId="2D353FC4" w14:textId="1AD0ED97" w:rsidR="00FA79E0" w:rsidRPr="00FA79E0" w:rsidRDefault="008B2CD6" w:rsidP="001569DA">
            <w:pPr>
              <w:pStyle w:val="a3"/>
              <w:spacing w:after="160" w:line="240" w:lineRule="auto"/>
              <w:ind w:left="360"/>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лют</w:t>
            </w:r>
            <w:r w:rsidR="00FA79E0">
              <w:rPr>
                <w:rFonts w:ascii="Times New Roman" w:hAnsi="Times New Roman" w:cs="Times New Roman"/>
                <w:i/>
                <w:iCs/>
                <w:sz w:val="24"/>
                <w:szCs w:val="24"/>
                <w:lang w:val="uk-UA"/>
              </w:rPr>
              <w:t>ий</w:t>
            </w:r>
            <w:r w:rsidR="00183951" w:rsidRPr="00DA08DF">
              <w:rPr>
                <w:rFonts w:ascii="Times New Roman" w:hAnsi="Times New Roman" w:cs="Times New Roman"/>
                <w:i/>
                <w:iCs/>
                <w:sz w:val="24"/>
                <w:szCs w:val="24"/>
                <w:lang w:val="uk-UA"/>
              </w:rPr>
              <w:t xml:space="preserve"> 202</w:t>
            </w:r>
            <w:r w:rsidR="00F82479">
              <w:rPr>
                <w:rFonts w:ascii="Times New Roman" w:hAnsi="Times New Roman" w:cs="Times New Roman"/>
                <w:i/>
                <w:iCs/>
                <w:sz w:val="24"/>
                <w:szCs w:val="24"/>
                <w:lang w:val="uk-UA"/>
              </w:rPr>
              <w:t>4</w:t>
            </w:r>
            <w:r w:rsidR="002A18DA" w:rsidRPr="00DA08DF">
              <w:rPr>
                <w:rFonts w:ascii="Times New Roman" w:hAnsi="Times New Roman" w:cs="Times New Roman"/>
                <w:i/>
                <w:iCs/>
                <w:sz w:val="24"/>
                <w:szCs w:val="24"/>
                <w:lang w:val="uk-UA"/>
              </w:rPr>
              <w:t xml:space="preserve"> року- </w:t>
            </w:r>
            <w:r w:rsidR="00F82479">
              <w:rPr>
                <w:rFonts w:ascii="Times New Roman" w:hAnsi="Times New Roman" w:cs="Times New Roman"/>
                <w:i/>
                <w:iCs/>
                <w:sz w:val="24"/>
                <w:szCs w:val="24"/>
                <w:lang w:val="uk-UA"/>
              </w:rPr>
              <w:t>березень</w:t>
            </w:r>
            <w:r w:rsidR="002A18DA" w:rsidRPr="00DA08DF">
              <w:rPr>
                <w:rFonts w:ascii="Times New Roman" w:hAnsi="Times New Roman" w:cs="Times New Roman"/>
                <w:i/>
                <w:iCs/>
                <w:sz w:val="24"/>
                <w:szCs w:val="24"/>
                <w:lang w:val="uk-UA"/>
              </w:rPr>
              <w:t xml:space="preserve"> </w:t>
            </w:r>
            <w:r w:rsidR="0057775A" w:rsidRPr="00DA08DF">
              <w:rPr>
                <w:rFonts w:ascii="Times New Roman" w:hAnsi="Times New Roman" w:cs="Times New Roman"/>
                <w:i/>
                <w:iCs/>
                <w:sz w:val="24"/>
                <w:szCs w:val="24"/>
                <w:lang w:val="uk-UA"/>
              </w:rPr>
              <w:t>202</w:t>
            </w:r>
            <w:r w:rsidR="003D416B" w:rsidRPr="00DA08DF">
              <w:rPr>
                <w:rFonts w:ascii="Times New Roman" w:hAnsi="Times New Roman" w:cs="Times New Roman"/>
                <w:i/>
                <w:iCs/>
                <w:sz w:val="24"/>
                <w:szCs w:val="24"/>
                <w:lang w:val="uk-UA"/>
              </w:rPr>
              <w:t>4</w:t>
            </w:r>
            <w:r w:rsidR="0057775A" w:rsidRPr="00DA08DF">
              <w:rPr>
                <w:rFonts w:ascii="Times New Roman" w:hAnsi="Times New Roman" w:cs="Times New Roman"/>
                <w:i/>
                <w:iCs/>
                <w:sz w:val="24"/>
                <w:szCs w:val="24"/>
                <w:lang w:val="uk-UA"/>
              </w:rPr>
              <w:t xml:space="preserve"> року</w:t>
            </w:r>
          </w:p>
        </w:tc>
      </w:tr>
      <w:tr w:rsidR="00DA08DF" w:rsidRPr="00B637B7" w14:paraId="3CD37B7B" w14:textId="77777777" w:rsidTr="00F40FB2">
        <w:tc>
          <w:tcPr>
            <w:tcW w:w="2376" w:type="dxa"/>
            <w:tcBorders>
              <w:top w:val="single" w:sz="4" w:space="0" w:color="auto"/>
              <w:left w:val="single" w:sz="4" w:space="0" w:color="auto"/>
              <w:bottom w:val="single" w:sz="4" w:space="0" w:color="auto"/>
              <w:right w:val="single" w:sz="4" w:space="0" w:color="auto"/>
            </w:tcBorders>
            <w:hideMark/>
          </w:tcPr>
          <w:p w14:paraId="0CB6C8F9" w14:textId="30A653A2" w:rsidR="00400FF7" w:rsidRPr="00DA08DF" w:rsidRDefault="00B04D1C">
            <w:pPr>
              <w:spacing w:line="240" w:lineRule="auto"/>
              <w:rPr>
                <w:rFonts w:ascii="Times New Roman" w:hAnsi="Times New Roman" w:cs="Times New Roman"/>
                <w:sz w:val="24"/>
                <w:szCs w:val="24"/>
                <w:lang w:val="uk-UA"/>
              </w:rPr>
            </w:pPr>
            <w:r w:rsidRPr="00DA08DF">
              <w:rPr>
                <w:rFonts w:ascii="Times New Roman" w:eastAsia="Times New Roman" w:hAnsi="Times New Roman" w:cs="Times New Roman"/>
                <w:sz w:val="24"/>
                <w:szCs w:val="24"/>
                <w:lang w:val="uk-UA" w:eastAsia="ru-RU"/>
              </w:rPr>
              <w:t>Вимоги до надавача послуги, як юридичної особи:</w:t>
            </w:r>
          </w:p>
        </w:tc>
        <w:tc>
          <w:tcPr>
            <w:tcW w:w="7797" w:type="dxa"/>
            <w:tcBorders>
              <w:top w:val="single" w:sz="4" w:space="0" w:color="auto"/>
              <w:left w:val="single" w:sz="4" w:space="0" w:color="auto"/>
              <w:bottom w:val="single" w:sz="4" w:space="0" w:color="auto"/>
              <w:right w:val="single" w:sz="4" w:space="0" w:color="auto"/>
            </w:tcBorders>
          </w:tcPr>
          <w:p w14:paraId="0728A1CA" w14:textId="792C3863" w:rsidR="002A08D7" w:rsidRPr="00DA08DF" w:rsidRDefault="00F40FB2" w:rsidP="00F40FB2">
            <w:pPr>
              <w:pStyle w:val="a3"/>
              <w:numPr>
                <w:ilvl w:val="0"/>
                <w:numId w:val="5"/>
              </w:numPr>
              <w:shd w:val="clear" w:color="auto" w:fill="FFFFFF"/>
              <w:spacing w:line="240" w:lineRule="auto"/>
              <w:ind w:left="345" w:hanging="283"/>
              <w:jc w:val="both"/>
              <w:rPr>
                <w:rFonts w:ascii="Times New Roman" w:hAnsi="Times New Roman" w:cs="Times New Roman"/>
                <w:sz w:val="24"/>
                <w:szCs w:val="24"/>
                <w:lang w:val="uk-UA"/>
              </w:rPr>
            </w:pPr>
            <w:r w:rsidRPr="00DA08DF">
              <w:rPr>
                <w:rFonts w:ascii="Times New Roman" w:eastAsia="Times New Roman" w:hAnsi="Times New Roman" w:cs="Times New Roman"/>
                <w:sz w:val="24"/>
                <w:szCs w:val="24"/>
                <w:lang w:val="uk-UA" w:eastAsia="ru-RU"/>
              </w:rPr>
              <w:t>Виконавець, зацікавлений у співпраці повинен бути суб’єктом підприємницької діяльності та володіти необхідними дозволами для здійснення відповідної діяльності</w:t>
            </w:r>
          </w:p>
        </w:tc>
      </w:tr>
      <w:tr w:rsidR="00DA08DF" w:rsidRPr="00B637B7" w14:paraId="2611E81B"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1834E0E6" w14:textId="77777777" w:rsidR="00F40FB2" w:rsidRPr="00DA08DF" w:rsidRDefault="00F40FB2" w:rsidP="00F40FB2">
            <w:pPr>
              <w:spacing w:line="240" w:lineRule="auto"/>
              <w:rPr>
                <w:rFonts w:ascii="Times New Roman" w:hAnsi="Times New Roman" w:cs="Times New Roman"/>
                <w:sz w:val="24"/>
                <w:szCs w:val="24"/>
                <w:lang w:val="uk-UA"/>
              </w:rPr>
            </w:pPr>
            <w:r w:rsidRPr="00DA08DF">
              <w:rPr>
                <w:rFonts w:ascii="Times New Roman" w:hAnsi="Times New Roman" w:cs="Times New Roman"/>
                <w:sz w:val="24"/>
                <w:szCs w:val="24"/>
                <w:lang w:val="uk-UA"/>
              </w:rPr>
              <w:t>Для фізичних осіб додатково:</w:t>
            </w:r>
          </w:p>
        </w:tc>
        <w:tc>
          <w:tcPr>
            <w:tcW w:w="7797" w:type="dxa"/>
            <w:tcBorders>
              <w:top w:val="single" w:sz="4" w:space="0" w:color="auto"/>
              <w:left w:val="single" w:sz="4" w:space="0" w:color="auto"/>
              <w:bottom w:val="single" w:sz="4" w:space="0" w:color="auto"/>
              <w:right w:val="single" w:sz="4" w:space="0" w:color="auto"/>
            </w:tcBorders>
            <w:hideMark/>
          </w:tcPr>
          <w:p w14:paraId="4C15AF47" w14:textId="78D31BC2" w:rsidR="008B2CD6" w:rsidRDefault="008B2CD6" w:rsidP="008B2CD6">
            <w:pPr>
              <w:pStyle w:val="a3"/>
              <w:numPr>
                <w:ilvl w:val="0"/>
                <w:numId w:val="26"/>
              </w:numPr>
              <w:spacing w:line="240" w:lineRule="auto"/>
              <w:ind w:left="345"/>
              <w:jc w:val="both"/>
              <w:rPr>
                <w:rFonts w:ascii="Times New Roman" w:hAnsi="Times New Roman" w:cs="Times New Roman"/>
                <w:sz w:val="24"/>
                <w:szCs w:val="24"/>
                <w:lang w:val="uk-UA"/>
              </w:rPr>
            </w:pPr>
            <w:r w:rsidRPr="008B2CD6">
              <w:rPr>
                <w:rFonts w:ascii="Times New Roman" w:hAnsi="Times New Roman" w:cs="Times New Roman"/>
                <w:sz w:val="24"/>
                <w:szCs w:val="24"/>
                <w:lang w:val="uk-UA"/>
              </w:rPr>
              <w:t>Мати вищу освіту у гуманітарній сфері</w:t>
            </w:r>
            <w:r>
              <w:rPr>
                <w:rFonts w:ascii="Times New Roman" w:hAnsi="Times New Roman" w:cs="Times New Roman"/>
                <w:sz w:val="24"/>
                <w:szCs w:val="24"/>
                <w:lang w:val="uk-UA"/>
              </w:rPr>
              <w:t>;</w:t>
            </w:r>
          </w:p>
          <w:p w14:paraId="55DCE486" w14:textId="05E0B540" w:rsidR="00E36DEB" w:rsidRPr="008B2CD6" w:rsidRDefault="00E36DEB" w:rsidP="008B2CD6">
            <w:pPr>
              <w:pStyle w:val="a3"/>
              <w:numPr>
                <w:ilvl w:val="0"/>
                <w:numId w:val="26"/>
              </w:numPr>
              <w:spacing w:line="240" w:lineRule="auto"/>
              <w:ind w:left="345"/>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сертифікату/ або іншого документу, що засвідчує проходження навчання за темою Кризового втручання та соціально-психологічної допомоги – буде перевагою;</w:t>
            </w:r>
          </w:p>
          <w:p w14:paraId="19B3C744" w14:textId="77777777" w:rsidR="008B2CD6" w:rsidRDefault="008B2CD6" w:rsidP="008B2CD6">
            <w:pPr>
              <w:pStyle w:val="a3"/>
              <w:numPr>
                <w:ilvl w:val="0"/>
                <w:numId w:val="26"/>
              </w:numPr>
              <w:spacing w:line="240" w:lineRule="auto"/>
              <w:ind w:left="345"/>
              <w:jc w:val="both"/>
              <w:rPr>
                <w:rFonts w:ascii="Times New Roman" w:hAnsi="Times New Roman" w:cs="Times New Roman"/>
                <w:sz w:val="24"/>
                <w:szCs w:val="24"/>
                <w:lang w:val="uk-UA"/>
              </w:rPr>
            </w:pPr>
            <w:r w:rsidRPr="004D6E5D">
              <w:rPr>
                <w:rFonts w:ascii="Times New Roman" w:hAnsi="Times New Roman" w:cs="Times New Roman"/>
                <w:sz w:val="24"/>
                <w:szCs w:val="24"/>
                <w:lang w:val="uk-UA"/>
              </w:rPr>
              <w:t>Мати досвід тренерської роботи не менше ніж 5 років;</w:t>
            </w:r>
          </w:p>
          <w:p w14:paraId="6FA7A5F6" w14:textId="77777777" w:rsidR="004D6E5D" w:rsidRPr="004D6E5D" w:rsidRDefault="003435CA" w:rsidP="004D6E5D">
            <w:pPr>
              <w:pStyle w:val="a3"/>
              <w:numPr>
                <w:ilvl w:val="0"/>
                <w:numId w:val="18"/>
              </w:numPr>
              <w:spacing w:line="240" w:lineRule="auto"/>
              <w:ind w:left="345" w:hanging="345"/>
              <w:jc w:val="both"/>
              <w:rPr>
                <w:rFonts w:ascii="Times New Roman" w:hAnsi="Times New Roman" w:cs="Times New Roman"/>
                <w:sz w:val="24"/>
                <w:szCs w:val="24"/>
                <w:lang w:val="uk-UA"/>
              </w:rPr>
            </w:pPr>
            <w:r w:rsidRPr="004D6E5D">
              <w:rPr>
                <w:rFonts w:ascii="Times New Roman" w:eastAsia="Times New Roman" w:hAnsi="Times New Roman" w:cs="Times New Roman"/>
                <w:sz w:val="24"/>
                <w:szCs w:val="24"/>
                <w:lang w:val="uk-UA"/>
              </w:rPr>
              <w:t xml:space="preserve">Мати </w:t>
            </w:r>
            <w:r w:rsidR="002C2BC2" w:rsidRPr="004D6E5D">
              <w:rPr>
                <w:rFonts w:ascii="Times New Roman" w:eastAsia="Times New Roman" w:hAnsi="Times New Roman" w:cs="Times New Roman"/>
                <w:sz w:val="24"/>
                <w:szCs w:val="24"/>
                <w:lang w:val="uk-UA"/>
              </w:rPr>
              <w:t xml:space="preserve">високий рівень знань національного законодавства щодо захисту прав дитини, створення та надання послуги </w:t>
            </w:r>
            <w:r w:rsidR="00C01EAC" w:rsidRPr="004D6E5D">
              <w:rPr>
                <w:rFonts w:ascii="Times New Roman" w:eastAsia="Times New Roman" w:hAnsi="Times New Roman" w:cs="Times New Roman"/>
                <w:sz w:val="24"/>
                <w:szCs w:val="24"/>
                <w:lang w:val="uk-UA"/>
              </w:rPr>
              <w:t>кризового втручання та специфіки надання соціально-психологічної допомоги постраждалим;</w:t>
            </w:r>
          </w:p>
          <w:p w14:paraId="3143BDB7" w14:textId="77777777" w:rsidR="004D6E5D" w:rsidRPr="004D6E5D" w:rsidRDefault="004D6E5D" w:rsidP="004D6E5D">
            <w:pPr>
              <w:pStyle w:val="a3"/>
              <w:numPr>
                <w:ilvl w:val="0"/>
                <w:numId w:val="18"/>
              </w:numPr>
              <w:spacing w:line="240" w:lineRule="auto"/>
              <w:ind w:left="345" w:hanging="345"/>
              <w:jc w:val="both"/>
              <w:rPr>
                <w:rStyle w:val="a7"/>
                <w:rFonts w:ascii="Times New Roman" w:hAnsi="Times New Roman" w:cs="Times New Roman"/>
                <w:sz w:val="24"/>
                <w:szCs w:val="24"/>
                <w:lang w:val="uk-UA"/>
              </w:rPr>
            </w:pPr>
            <w:r w:rsidRPr="004D6E5D">
              <w:rPr>
                <w:rStyle w:val="a7"/>
                <w:rFonts w:ascii="Times New Roman" w:hAnsi="Times New Roman" w:cs="Times New Roman"/>
                <w:sz w:val="24"/>
                <w:szCs w:val="24"/>
                <w:lang w:val="uk-UA"/>
              </w:rPr>
              <w:t xml:space="preserve">Знати механізми роботи з особами, постраждалими від </w:t>
            </w:r>
            <w:proofErr w:type="spellStart"/>
            <w:r w:rsidRPr="004D6E5D">
              <w:rPr>
                <w:rStyle w:val="a7"/>
                <w:rFonts w:ascii="Times New Roman" w:hAnsi="Times New Roman" w:cs="Times New Roman"/>
                <w:sz w:val="24"/>
                <w:szCs w:val="24"/>
                <w:lang w:val="uk-UA"/>
              </w:rPr>
              <w:t>ґендерно</w:t>
            </w:r>
            <w:proofErr w:type="spellEnd"/>
            <w:r w:rsidRPr="004D6E5D">
              <w:rPr>
                <w:rStyle w:val="a7"/>
                <w:rFonts w:ascii="Times New Roman" w:hAnsi="Times New Roman" w:cs="Times New Roman"/>
                <w:sz w:val="24"/>
                <w:szCs w:val="24"/>
                <w:lang w:val="uk-UA"/>
              </w:rPr>
              <w:t xml:space="preserve"> зумовленого насильства; виявляти, ідентифікувати випадки насильства; надавати соціально-психологічну допомогу особам постраждалим від </w:t>
            </w:r>
            <w:proofErr w:type="spellStart"/>
            <w:r w:rsidRPr="004D6E5D">
              <w:rPr>
                <w:rStyle w:val="a7"/>
                <w:rFonts w:ascii="Times New Roman" w:hAnsi="Times New Roman" w:cs="Times New Roman"/>
                <w:sz w:val="24"/>
                <w:szCs w:val="24"/>
                <w:lang w:val="uk-UA"/>
              </w:rPr>
              <w:t>ґендерно</w:t>
            </w:r>
            <w:proofErr w:type="spellEnd"/>
            <w:r w:rsidRPr="004D6E5D">
              <w:rPr>
                <w:rStyle w:val="a7"/>
                <w:rFonts w:ascii="Times New Roman" w:hAnsi="Times New Roman" w:cs="Times New Roman"/>
                <w:sz w:val="24"/>
                <w:szCs w:val="24"/>
                <w:lang w:val="uk-UA"/>
              </w:rPr>
              <w:t xml:space="preserve"> зумовленого насильства, в тому числі дітям;</w:t>
            </w:r>
          </w:p>
          <w:p w14:paraId="2921C65B" w14:textId="77777777" w:rsidR="004D6E5D" w:rsidRPr="004D6E5D" w:rsidRDefault="004D6E5D" w:rsidP="004D6E5D">
            <w:pPr>
              <w:pStyle w:val="a3"/>
              <w:numPr>
                <w:ilvl w:val="0"/>
                <w:numId w:val="18"/>
              </w:numPr>
              <w:spacing w:line="240" w:lineRule="auto"/>
              <w:ind w:left="345" w:hanging="345"/>
              <w:jc w:val="both"/>
              <w:rPr>
                <w:rStyle w:val="a7"/>
                <w:rFonts w:ascii="Times New Roman" w:hAnsi="Times New Roman" w:cs="Times New Roman"/>
                <w:sz w:val="24"/>
                <w:szCs w:val="24"/>
                <w:lang w:val="uk-UA"/>
              </w:rPr>
            </w:pPr>
            <w:r w:rsidRPr="004D6E5D">
              <w:rPr>
                <w:rStyle w:val="a7"/>
                <w:rFonts w:ascii="Times New Roman" w:hAnsi="Times New Roman" w:cs="Times New Roman"/>
                <w:sz w:val="24"/>
                <w:szCs w:val="24"/>
                <w:lang w:val="uk-UA"/>
              </w:rPr>
              <w:t xml:space="preserve">Вміти відпрацювати практичні алгоритми надання таких послуг, </w:t>
            </w:r>
          </w:p>
          <w:p w14:paraId="337E2E4C" w14:textId="5F090963" w:rsidR="004D6E5D" w:rsidRPr="004D6E5D" w:rsidRDefault="004D6E5D" w:rsidP="004D6E5D">
            <w:pPr>
              <w:pStyle w:val="a3"/>
              <w:numPr>
                <w:ilvl w:val="0"/>
                <w:numId w:val="18"/>
              </w:numPr>
              <w:spacing w:line="240" w:lineRule="auto"/>
              <w:ind w:left="345" w:hanging="345"/>
              <w:jc w:val="both"/>
              <w:rPr>
                <w:rStyle w:val="a7"/>
                <w:rFonts w:ascii="Times New Roman" w:hAnsi="Times New Roman" w:cs="Times New Roman"/>
                <w:sz w:val="24"/>
                <w:szCs w:val="24"/>
                <w:lang w:val="uk-UA"/>
              </w:rPr>
            </w:pPr>
            <w:r w:rsidRPr="004D6E5D">
              <w:rPr>
                <w:rStyle w:val="a7"/>
                <w:rFonts w:ascii="Times New Roman" w:hAnsi="Times New Roman" w:cs="Times New Roman"/>
                <w:sz w:val="24"/>
                <w:szCs w:val="24"/>
                <w:lang w:val="uk-UA"/>
              </w:rPr>
              <w:t>Розумі</w:t>
            </w:r>
            <w:r>
              <w:rPr>
                <w:rStyle w:val="a7"/>
                <w:rFonts w:ascii="Times New Roman" w:hAnsi="Times New Roman" w:cs="Times New Roman"/>
                <w:sz w:val="24"/>
                <w:szCs w:val="24"/>
                <w:lang w:val="uk-UA"/>
              </w:rPr>
              <w:t>т</w:t>
            </w:r>
            <w:r w:rsidRPr="004D6E5D">
              <w:rPr>
                <w:rStyle w:val="a7"/>
                <w:rFonts w:ascii="Times New Roman" w:hAnsi="Times New Roman" w:cs="Times New Roman"/>
                <w:sz w:val="24"/>
                <w:szCs w:val="24"/>
                <w:lang w:val="uk-UA"/>
              </w:rPr>
              <w:t>и алгоритми перенаправлення та практики саморегуляції й відновлення спеціаліста.</w:t>
            </w:r>
          </w:p>
          <w:p w14:paraId="2CD507A4" w14:textId="123CD133" w:rsidR="00F61542" w:rsidRPr="004D6E5D" w:rsidRDefault="003435CA" w:rsidP="003435CA">
            <w:pPr>
              <w:pStyle w:val="a3"/>
              <w:numPr>
                <w:ilvl w:val="0"/>
                <w:numId w:val="5"/>
              </w:numPr>
              <w:spacing w:line="240" w:lineRule="auto"/>
              <w:ind w:left="345" w:hanging="345"/>
              <w:jc w:val="both"/>
              <w:rPr>
                <w:rFonts w:ascii="Times New Roman" w:hAnsi="Times New Roman" w:cs="Times New Roman"/>
                <w:sz w:val="24"/>
                <w:szCs w:val="24"/>
                <w:lang w:val="uk-UA"/>
              </w:rPr>
            </w:pPr>
            <w:r w:rsidRPr="004D6E5D">
              <w:rPr>
                <w:rFonts w:ascii="Times New Roman" w:hAnsi="Times New Roman" w:cs="Times New Roman"/>
                <w:sz w:val="24"/>
                <w:szCs w:val="24"/>
                <w:lang w:val="uk-UA"/>
              </w:rPr>
              <w:t xml:space="preserve">Мати </w:t>
            </w:r>
            <w:r w:rsidR="00F61542" w:rsidRPr="004D6E5D">
              <w:rPr>
                <w:rFonts w:ascii="Times New Roman" w:hAnsi="Times New Roman" w:cs="Times New Roman"/>
                <w:sz w:val="24"/>
                <w:szCs w:val="24"/>
                <w:lang w:val="uk-UA"/>
              </w:rPr>
              <w:t>досвід організації та проведення тренінгових сесій щодо підготовки тренерів за аналогічною тематикою;</w:t>
            </w:r>
          </w:p>
          <w:p w14:paraId="3FA48869" w14:textId="607B409B" w:rsidR="00F40FB2" w:rsidRPr="004D6E5D" w:rsidRDefault="003435CA" w:rsidP="003435CA">
            <w:pPr>
              <w:pStyle w:val="a3"/>
              <w:numPr>
                <w:ilvl w:val="0"/>
                <w:numId w:val="5"/>
              </w:numPr>
              <w:shd w:val="clear" w:color="auto" w:fill="FFFFFF"/>
              <w:spacing w:line="240" w:lineRule="auto"/>
              <w:ind w:left="345" w:hanging="345"/>
              <w:jc w:val="both"/>
              <w:rPr>
                <w:rFonts w:ascii="Times New Roman" w:hAnsi="Times New Roman" w:cs="Times New Roman"/>
                <w:sz w:val="24"/>
                <w:szCs w:val="24"/>
                <w:lang w:val="uk-UA"/>
              </w:rPr>
            </w:pPr>
            <w:r w:rsidRPr="004D6E5D">
              <w:rPr>
                <w:rFonts w:ascii="Times New Roman" w:hAnsi="Times New Roman" w:cs="Times New Roman"/>
                <w:sz w:val="24"/>
                <w:szCs w:val="24"/>
                <w:lang w:val="uk-UA"/>
              </w:rPr>
              <w:t xml:space="preserve">Мати </w:t>
            </w:r>
            <w:r w:rsidR="00F40FB2" w:rsidRPr="004D6E5D">
              <w:rPr>
                <w:rFonts w:ascii="Times New Roman" w:hAnsi="Times New Roman" w:cs="Times New Roman"/>
                <w:sz w:val="24"/>
                <w:szCs w:val="24"/>
                <w:lang w:val="uk-UA"/>
              </w:rPr>
              <w:t>відмінні навички проведення презентацій/викладання/складання документації.</w:t>
            </w:r>
          </w:p>
        </w:tc>
      </w:tr>
      <w:tr w:rsidR="00DA08DF" w:rsidRPr="00B637B7" w14:paraId="623268C0"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180223FC" w14:textId="77777777" w:rsidR="00F40FB2" w:rsidRPr="00DA08DF" w:rsidRDefault="00F40FB2" w:rsidP="00F40FB2">
            <w:pPr>
              <w:spacing w:line="240" w:lineRule="auto"/>
              <w:rPr>
                <w:rFonts w:ascii="Times New Roman" w:hAnsi="Times New Roman" w:cs="Times New Roman"/>
                <w:sz w:val="24"/>
                <w:szCs w:val="24"/>
                <w:lang w:val="uk-UA"/>
              </w:rPr>
            </w:pPr>
            <w:r w:rsidRPr="00DA08DF">
              <w:rPr>
                <w:rFonts w:ascii="Times New Roman" w:hAnsi="Times New Roman" w:cs="Times New Roman"/>
                <w:sz w:val="24"/>
                <w:szCs w:val="24"/>
                <w:lang w:val="uk-UA"/>
              </w:rPr>
              <w:t>Попередній зміст послуги:</w:t>
            </w:r>
          </w:p>
        </w:tc>
        <w:tc>
          <w:tcPr>
            <w:tcW w:w="7797" w:type="dxa"/>
            <w:tcBorders>
              <w:top w:val="single" w:sz="4" w:space="0" w:color="auto"/>
              <w:left w:val="single" w:sz="4" w:space="0" w:color="auto"/>
              <w:bottom w:val="single" w:sz="4" w:space="0" w:color="auto"/>
              <w:right w:val="single" w:sz="4" w:space="0" w:color="auto"/>
            </w:tcBorders>
            <w:hideMark/>
          </w:tcPr>
          <w:p w14:paraId="190AB1EE" w14:textId="3D6C8E76" w:rsidR="00B10056" w:rsidRPr="006B5FFE" w:rsidRDefault="00F40FB2" w:rsidP="006B5FFE">
            <w:pPr>
              <w:pStyle w:val="a6"/>
              <w:numPr>
                <w:ilvl w:val="0"/>
                <w:numId w:val="14"/>
              </w:numPr>
              <w:ind w:left="0" w:firstLine="62"/>
              <w:jc w:val="both"/>
              <w:textAlignment w:val="baseline"/>
              <w:rPr>
                <w:rFonts w:ascii="Times New Roman" w:hAnsi="Times New Roman" w:cs="Times New Roman"/>
                <w:sz w:val="24"/>
                <w:szCs w:val="24"/>
                <w:lang w:val="uk-UA"/>
              </w:rPr>
            </w:pPr>
            <w:r w:rsidRPr="00B10056">
              <w:rPr>
                <w:rFonts w:ascii="Times New Roman" w:hAnsi="Times New Roman" w:cs="Times New Roman"/>
                <w:sz w:val="24"/>
                <w:szCs w:val="24"/>
                <w:lang w:val="uk-UA"/>
              </w:rPr>
              <w:t xml:space="preserve">Скласти програму дводенного </w:t>
            </w:r>
            <w:proofErr w:type="spellStart"/>
            <w:r w:rsidR="00076A8E" w:rsidRPr="00B10056">
              <w:rPr>
                <w:rFonts w:ascii="Times New Roman" w:hAnsi="Times New Roman" w:cs="Times New Roman"/>
                <w:sz w:val="24"/>
                <w:szCs w:val="24"/>
                <w:lang w:val="uk-UA"/>
              </w:rPr>
              <w:t>о</w:t>
            </w:r>
            <w:r w:rsidR="003435CA" w:rsidRPr="00B10056">
              <w:rPr>
                <w:rFonts w:ascii="Times New Roman" w:hAnsi="Times New Roman" w:cs="Times New Roman"/>
                <w:sz w:val="24"/>
                <w:szCs w:val="24"/>
                <w:lang w:val="uk-UA"/>
              </w:rPr>
              <w:t>флайн</w:t>
            </w:r>
            <w:proofErr w:type="spellEnd"/>
            <w:r w:rsidR="00076A8E" w:rsidRPr="00B10056">
              <w:rPr>
                <w:rFonts w:ascii="Times New Roman" w:hAnsi="Times New Roman" w:cs="Times New Roman"/>
                <w:sz w:val="24"/>
                <w:szCs w:val="24"/>
                <w:lang w:val="uk-UA"/>
              </w:rPr>
              <w:t xml:space="preserve"> </w:t>
            </w:r>
            <w:r w:rsidRPr="00B10056">
              <w:rPr>
                <w:rFonts w:ascii="Times New Roman" w:hAnsi="Times New Roman" w:cs="Times New Roman"/>
                <w:sz w:val="24"/>
                <w:szCs w:val="24"/>
                <w:lang w:val="uk-UA"/>
              </w:rPr>
              <w:t xml:space="preserve">тренінгу </w:t>
            </w:r>
            <w:r w:rsidR="00B02985" w:rsidRPr="00B10056">
              <w:rPr>
                <w:rFonts w:ascii="Times New Roman" w:hAnsi="Times New Roman" w:cs="Times New Roman"/>
                <w:sz w:val="24"/>
                <w:szCs w:val="24"/>
                <w:lang w:val="uk-UA"/>
              </w:rPr>
              <w:t>для</w:t>
            </w:r>
            <w:r w:rsidR="003435CA" w:rsidRPr="00B10056">
              <w:rPr>
                <w:rFonts w:ascii="Times New Roman" w:hAnsi="Times New Roman" w:cs="Times New Roman"/>
                <w:sz w:val="24"/>
                <w:szCs w:val="24"/>
                <w:lang w:val="uk-UA"/>
              </w:rPr>
              <w:t xml:space="preserve"> спеціалістів </w:t>
            </w:r>
            <w:r w:rsidR="00B02985" w:rsidRPr="00B10056">
              <w:rPr>
                <w:rFonts w:ascii="Times New Roman" w:hAnsi="Times New Roman" w:cs="Times New Roman"/>
                <w:iCs/>
                <w:sz w:val="24"/>
                <w:szCs w:val="24"/>
                <w:lang w:val="uk-UA"/>
              </w:rPr>
              <w:t>«</w:t>
            </w:r>
            <w:r w:rsidR="004D6E5D" w:rsidRPr="00B10056">
              <w:rPr>
                <w:rFonts w:ascii="Times New Roman" w:hAnsi="Times New Roman" w:cs="Times New Roman"/>
                <w:color w:val="0F0F0F"/>
                <w:sz w:val="24"/>
                <w:szCs w:val="24"/>
                <w:lang w:val="uk-UA"/>
              </w:rPr>
              <w:t>Кризове втручання та специфіка надання соціально-психологічної допомоги</w:t>
            </w:r>
            <w:r w:rsidR="00B02985" w:rsidRPr="00B10056">
              <w:rPr>
                <w:rFonts w:ascii="Times New Roman" w:hAnsi="Times New Roman" w:cs="Times New Roman"/>
                <w:iCs/>
                <w:sz w:val="24"/>
                <w:szCs w:val="24"/>
                <w:lang w:val="uk-UA"/>
              </w:rPr>
              <w:t>»</w:t>
            </w:r>
            <w:r w:rsidR="0009507D" w:rsidRPr="00B10056">
              <w:rPr>
                <w:rFonts w:ascii="Times New Roman" w:hAnsi="Times New Roman" w:cs="Times New Roman"/>
                <w:sz w:val="24"/>
                <w:szCs w:val="24"/>
                <w:lang w:val="uk-UA"/>
              </w:rPr>
              <w:t xml:space="preserve"> з деталізацією питань, пов’язаних із:</w:t>
            </w:r>
            <w:r w:rsidR="00A429A7" w:rsidRPr="00B10056">
              <w:rPr>
                <w:rFonts w:ascii="Times New Roman" w:hAnsi="Times New Roman" w:cs="Times New Roman"/>
                <w:sz w:val="24"/>
                <w:szCs w:val="24"/>
                <w:lang w:val="uk-UA"/>
              </w:rPr>
              <w:t xml:space="preserve"> </w:t>
            </w:r>
            <w:r w:rsidR="00140D03" w:rsidRPr="00B10056">
              <w:rPr>
                <w:rFonts w:ascii="Times New Roman" w:hAnsi="Times New Roman" w:cs="Times New Roman"/>
                <w:sz w:val="24"/>
                <w:szCs w:val="24"/>
                <w:lang w:val="uk-UA"/>
              </w:rPr>
              <w:t>висв</w:t>
            </w:r>
            <w:r w:rsidR="00A429A7" w:rsidRPr="00B10056">
              <w:rPr>
                <w:rFonts w:ascii="Times New Roman" w:hAnsi="Times New Roman" w:cs="Times New Roman"/>
                <w:sz w:val="24"/>
                <w:szCs w:val="24"/>
                <w:lang w:val="uk-UA"/>
              </w:rPr>
              <w:t>і</w:t>
            </w:r>
            <w:r w:rsidR="00140D03" w:rsidRPr="00B10056">
              <w:rPr>
                <w:rFonts w:ascii="Times New Roman" w:hAnsi="Times New Roman" w:cs="Times New Roman"/>
                <w:sz w:val="24"/>
                <w:szCs w:val="24"/>
                <w:lang w:val="uk-UA"/>
              </w:rPr>
              <w:t>тлення</w:t>
            </w:r>
            <w:r w:rsidR="000D45BC" w:rsidRPr="00B10056">
              <w:rPr>
                <w:rFonts w:ascii="Times New Roman" w:hAnsi="Times New Roman" w:cs="Times New Roman"/>
                <w:sz w:val="24"/>
                <w:szCs w:val="24"/>
                <w:lang w:val="uk-UA"/>
              </w:rPr>
              <w:t xml:space="preserve"> </w:t>
            </w:r>
            <w:r w:rsidR="00B10056" w:rsidRPr="00B10056">
              <w:rPr>
                <w:rFonts w:ascii="Times New Roman" w:hAnsi="Times New Roman" w:cs="Times New Roman"/>
                <w:sz w:val="24"/>
                <w:szCs w:val="24"/>
                <w:lang w:val="uk-UA"/>
              </w:rPr>
              <w:t>запитів</w:t>
            </w:r>
            <w:r w:rsidR="000D45BC" w:rsidRPr="00B10056">
              <w:rPr>
                <w:rFonts w:ascii="Times New Roman" w:hAnsi="Times New Roman" w:cs="Times New Roman"/>
                <w:sz w:val="24"/>
                <w:szCs w:val="24"/>
                <w:lang w:val="uk-UA"/>
              </w:rPr>
              <w:t xml:space="preserve"> з соціального захисту населення, форм та специфіки послуги, розгляду правових підстав для надання послуги, </w:t>
            </w:r>
            <w:r w:rsidR="00B10056" w:rsidRPr="00B10056">
              <w:rPr>
                <w:rFonts w:ascii="Times New Roman" w:hAnsi="Times New Roman" w:cs="Times New Roman"/>
                <w:color w:val="040C28"/>
                <w:sz w:val="24"/>
                <w:szCs w:val="24"/>
                <w:lang w:val="uk-UA"/>
              </w:rPr>
              <w:t xml:space="preserve">надання якісної, короткотривалої допомоги та оперативного вирішення першочергової проблеми постраждалого, захисту і підтримки особам, які переживають насильство </w:t>
            </w:r>
            <w:r w:rsidR="00B10056" w:rsidRPr="00B10056">
              <w:rPr>
                <w:rFonts w:ascii="Times New Roman" w:hAnsi="Times New Roman" w:cs="Times New Roman"/>
                <w:color w:val="040C28"/>
                <w:sz w:val="24"/>
                <w:szCs w:val="24"/>
                <w:lang w:val="uk-UA"/>
              </w:rPr>
              <w:lastRenderedPageBreak/>
              <w:t>в сім</w:t>
            </w:r>
            <w:r w:rsidR="00B10056">
              <w:rPr>
                <w:rFonts w:ascii="Times New Roman" w:hAnsi="Times New Roman" w:cs="Times New Roman"/>
                <w:color w:val="040C28"/>
                <w:sz w:val="24"/>
                <w:szCs w:val="24"/>
                <w:lang w:val="uk-UA"/>
              </w:rPr>
              <w:t>’</w:t>
            </w:r>
            <w:r w:rsidR="00B10056" w:rsidRPr="00B10056">
              <w:rPr>
                <w:rFonts w:ascii="Times New Roman" w:hAnsi="Times New Roman" w:cs="Times New Roman"/>
                <w:color w:val="040C28"/>
                <w:sz w:val="24"/>
                <w:szCs w:val="24"/>
                <w:lang w:val="uk-UA"/>
              </w:rPr>
              <w:t>ї</w:t>
            </w:r>
            <w:r w:rsidR="006B5FFE" w:rsidRPr="006B5FFE">
              <w:rPr>
                <w:rFonts w:ascii="Times New Roman" w:hAnsi="Times New Roman" w:cs="Times New Roman"/>
                <w:color w:val="040C28"/>
                <w:sz w:val="24"/>
                <w:szCs w:val="24"/>
                <w:lang w:val="uk-UA"/>
              </w:rPr>
              <w:t xml:space="preserve">, </w:t>
            </w:r>
            <w:r w:rsidR="006B5FFE" w:rsidRPr="006B5FFE">
              <w:rPr>
                <w:rFonts w:ascii="Times New Roman" w:eastAsia="Times New Roman" w:hAnsi="Times New Roman" w:cs="Times New Roman"/>
                <w:sz w:val="24"/>
                <w:szCs w:val="24"/>
                <w:lang w:val="uk-UA"/>
              </w:rPr>
              <w:t>надання психологічної реабілітації особам постраждалим від насилля</w:t>
            </w:r>
            <w:r w:rsidR="00B10056" w:rsidRPr="006B5FFE">
              <w:rPr>
                <w:rFonts w:ascii="Times New Roman" w:hAnsi="Times New Roman" w:cs="Times New Roman"/>
                <w:color w:val="4D5156"/>
                <w:sz w:val="24"/>
                <w:szCs w:val="24"/>
                <w:shd w:val="clear" w:color="auto" w:fill="FFFFFF"/>
                <w:lang w:val="uk-UA"/>
              </w:rPr>
              <w:t xml:space="preserve">. </w:t>
            </w:r>
          </w:p>
          <w:p w14:paraId="252B3BA9" w14:textId="59F39C72" w:rsidR="00F40FB2" w:rsidRPr="00B10056" w:rsidRDefault="00F40FB2" w:rsidP="006B5FFE">
            <w:pPr>
              <w:pStyle w:val="a6"/>
              <w:numPr>
                <w:ilvl w:val="0"/>
                <w:numId w:val="14"/>
              </w:numPr>
              <w:ind w:left="0" w:firstLine="0"/>
              <w:jc w:val="both"/>
              <w:textAlignment w:val="baseline"/>
              <w:rPr>
                <w:rFonts w:ascii="Times New Roman" w:hAnsi="Times New Roman" w:cs="Times New Roman"/>
                <w:sz w:val="24"/>
                <w:szCs w:val="24"/>
                <w:lang w:val="uk-UA"/>
              </w:rPr>
            </w:pPr>
            <w:r w:rsidRPr="00B10056">
              <w:rPr>
                <w:rFonts w:ascii="Times New Roman" w:hAnsi="Times New Roman" w:cs="Times New Roman"/>
                <w:sz w:val="24"/>
                <w:szCs w:val="24"/>
                <w:lang w:val="uk-UA"/>
              </w:rPr>
              <w:t xml:space="preserve">Підготувати та провести </w:t>
            </w:r>
            <w:r w:rsidR="00396494" w:rsidRPr="00B10056">
              <w:rPr>
                <w:rFonts w:ascii="Times New Roman" w:hAnsi="Times New Roman" w:cs="Times New Roman"/>
                <w:sz w:val="24"/>
                <w:szCs w:val="24"/>
                <w:lang w:val="uk-UA"/>
              </w:rPr>
              <w:t xml:space="preserve">дводенний </w:t>
            </w:r>
            <w:proofErr w:type="spellStart"/>
            <w:r w:rsidR="00396494" w:rsidRPr="00B10056">
              <w:rPr>
                <w:rFonts w:ascii="Times New Roman" w:hAnsi="Times New Roman" w:cs="Times New Roman"/>
                <w:sz w:val="24"/>
                <w:szCs w:val="24"/>
                <w:lang w:val="uk-UA"/>
              </w:rPr>
              <w:t>офлайн</w:t>
            </w:r>
            <w:proofErr w:type="spellEnd"/>
            <w:r w:rsidR="00076A8E" w:rsidRPr="00B10056">
              <w:rPr>
                <w:rFonts w:ascii="Times New Roman" w:hAnsi="Times New Roman" w:cs="Times New Roman"/>
                <w:sz w:val="24"/>
                <w:szCs w:val="24"/>
                <w:lang w:val="uk-UA"/>
              </w:rPr>
              <w:t xml:space="preserve"> тренінг </w:t>
            </w:r>
            <w:r w:rsidR="00B02985" w:rsidRPr="00B10056">
              <w:rPr>
                <w:rFonts w:ascii="Times New Roman" w:hAnsi="Times New Roman" w:cs="Times New Roman"/>
                <w:iCs/>
                <w:sz w:val="24"/>
                <w:szCs w:val="24"/>
                <w:lang w:val="uk-UA"/>
              </w:rPr>
              <w:t>«</w:t>
            </w:r>
            <w:r w:rsidR="004D6E5D" w:rsidRPr="00B10056">
              <w:rPr>
                <w:rFonts w:ascii="Times New Roman" w:hAnsi="Times New Roman" w:cs="Times New Roman"/>
                <w:color w:val="0F0F0F"/>
                <w:sz w:val="24"/>
                <w:szCs w:val="24"/>
                <w:lang w:val="uk-UA"/>
              </w:rPr>
              <w:t>Кризове втручання та специфіка надання соціально-психологічної допомоги</w:t>
            </w:r>
            <w:r w:rsidR="00B02985" w:rsidRPr="00B10056">
              <w:rPr>
                <w:rFonts w:ascii="Times New Roman" w:hAnsi="Times New Roman" w:cs="Times New Roman"/>
                <w:iCs/>
                <w:sz w:val="24"/>
                <w:szCs w:val="24"/>
                <w:lang w:val="uk-UA"/>
              </w:rPr>
              <w:t>»</w:t>
            </w:r>
            <w:r w:rsidRPr="00B10056">
              <w:rPr>
                <w:rFonts w:ascii="Times New Roman" w:hAnsi="Times New Roman" w:cs="Times New Roman"/>
                <w:sz w:val="24"/>
                <w:szCs w:val="24"/>
                <w:lang w:val="uk-UA"/>
              </w:rPr>
              <w:t xml:space="preserve">; </w:t>
            </w:r>
            <w:r w:rsidR="00076A8E" w:rsidRPr="00B10056">
              <w:rPr>
                <w:rFonts w:ascii="Times New Roman" w:hAnsi="Times New Roman" w:cs="Times New Roman"/>
                <w:sz w:val="24"/>
                <w:szCs w:val="24"/>
                <w:lang w:val="uk-UA"/>
              </w:rPr>
              <w:t>2</w:t>
            </w:r>
            <w:r w:rsidRPr="00B10056">
              <w:rPr>
                <w:rFonts w:ascii="Times New Roman" w:hAnsi="Times New Roman" w:cs="Times New Roman"/>
                <w:sz w:val="24"/>
                <w:szCs w:val="24"/>
                <w:lang w:val="uk-UA"/>
              </w:rPr>
              <w:t xml:space="preserve"> дні тренінг + </w:t>
            </w:r>
            <w:r w:rsidR="00076A8E" w:rsidRPr="00B10056">
              <w:rPr>
                <w:rFonts w:ascii="Times New Roman" w:hAnsi="Times New Roman" w:cs="Times New Roman"/>
                <w:sz w:val="24"/>
                <w:szCs w:val="24"/>
                <w:lang w:val="uk-UA"/>
              </w:rPr>
              <w:t>1</w:t>
            </w:r>
            <w:r w:rsidRPr="00B10056">
              <w:rPr>
                <w:rFonts w:ascii="Times New Roman" w:hAnsi="Times New Roman" w:cs="Times New Roman"/>
                <w:sz w:val="24"/>
                <w:szCs w:val="24"/>
                <w:lang w:val="uk-UA"/>
              </w:rPr>
              <w:t xml:space="preserve"> дні на підготовку звітів,</w:t>
            </w:r>
            <w:r w:rsidR="00B02985" w:rsidRPr="00B10056">
              <w:rPr>
                <w:rFonts w:ascii="Times New Roman" w:hAnsi="Times New Roman" w:cs="Times New Roman"/>
                <w:sz w:val="24"/>
                <w:szCs w:val="24"/>
                <w:lang w:val="uk-UA"/>
              </w:rPr>
              <w:t xml:space="preserve"> </w:t>
            </w:r>
            <w:r w:rsidR="001569DA">
              <w:rPr>
                <w:rFonts w:ascii="Times New Roman" w:hAnsi="Times New Roman" w:cs="Times New Roman"/>
                <w:sz w:val="24"/>
                <w:szCs w:val="24"/>
                <w:lang w:val="uk-UA"/>
              </w:rPr>
              <w:t>лютий</w:t>
            </w:r>
            <w:r w:rsidR="00B02985" w:rsidRPr="00B10056">
              <w:rPr>
                <w:rFonts w:ascii="Times New Roman" w:hAnsi="Times New Roman" w:cs="Times New Roman"/>
                <w:sz w:val="24"/>
                <w:szCs w:val="24"/>
                <w:lang w:val="uk-UA"/>
              </w:rPr>
              <w:t xml:space="preserve"> 202</w:t>
            </w:r>
            <w:r w:rsidR="004D6E5D" w:rsidRPr="00B10056">
              <w:rPr>
                <w:rFonts w:ascii="Times New Roman" w:hAnsi="Times New Roman" w:cs="Times New Roman"/>
                <w:sz w:val="24"/>
                <w:szCs w:val="24"/>
                <w:lang w:val="uk-UA"/>
              </w:rPr>
              <w:t>4</w:t>
            </w:r>
            <w:r w:rsidRPr="00B10056">
              <w:rPr>
                <w:rFonts w:ascii="Times New Roman" w:hAnsi="Times New Roman" w:cs="Times New Roman"/>
                <w:sz w:val="24"/>
                <w:szCs w:val="24"/>
                <w:lang w:val="uk-UA"/>
              </w:rPr>
              <w:t>-</w:t>
            </w:r>
            <w:r w:rsidR="004D6E5D" w:rsidRPr="00B10056">
              <w:rPr>
                <w:rFonts w:ascii="Times New Roman" w:hAnsi="Times New Roman" w:cs="Times New Roman"/>
                <w:sz w:val="24"/>
                <w:szCs w:val="24"/>
                <w:lang w:val="uk-UA"/>
              </w:rPr>
              <w:t>березень</w:t>
            </w:r>
            <w:r w:rsidRPr="00B10056">
              <w:rPr>
                <w:rFonts w:ascii="Times New Roman" w:hAnsi="Times New Roman" w:cs="Times New Roman"/>
                <w:iCs/>
                <w:sz w:val="24"/>
                <w:szCs w:val="24"/>
                <w:lang w:val="uk-UA"/>
              </w:rPr>
              <w:t xml:space="preserve"> 202</w:t>
            </w:r>
            <w:r w:rsidR="00B02985" w:rsidRPr="00B10056">
              <w:rPr>
                <w:rFonts w:ascii="Times New Roman" w:hAnsi="Times New Roman" w:cs="Times New Roman"/>
                <w:iCs/>
                <w:sz w:val="24"/>
                <w:szCs w:val="24"/>
                <w:lang w:val="uk-UA"/>
              </w:rPr>
              <w:t>4</w:t>
            </w:r>
            <w:r w:rsidRPr="00B10056">
              <w:rPr>
                <w:rFonts w:ascii="Times New Roman" w:hAnsi="Times New Roman" w:cs="Times New Roman"/>
                <w:iCs/>
                <w:sz w:val="24"/>
                <w:szCs w:val="24"/>
                <w:lang w:val="uk-UA"/>
              </w:rPr>
              <w:t xml:space="preserve"> року</w:t>
            </w:r>
            <w:r w:rsidRPr="00B10056">
              <w:rPr>
                <w:rFonts w:ascii="Times New Roman" w:hAnsi="Times New Roman" w:cs="Times New Roman"/>
                <w:sz w:val="24"/>
                <w:szCs w:val="24"/>
                <w:lang w:val="uk-UA"/>
              </w:rPr>
              <w:t xml:space="preserve">; </w:t>
            </w:r>
          </w:p>
          <w:p w14:paraId="27B319A7" w14:textId="3BCCEFD1" w:rsidR="00A77056" w:rsidRPr="00DA08DF" w:rsidRDefault="00F40FB2" w:rsidP="00AC2554">
            <w:pPr>
              <w:pStyle w:val="a3"/>
              <w:numPr>
                <w:ilvl w:val="0"/>
                <w:numId w:val="14"/>
              </w:numPr>
              <w:spacing w:line="240" w:lineRule="auto"/>
              <w:ind w:left="-80" w:firstLine="80"/>
              <w:jc w:val="both"/>
              <w:rPr>
                <w:rFonts w:ascii="Times New Roman" w:eastAsia="Times New Roman" w:hAnsi="Times New Roman" w:cs="Times New Roman"/>
                <w:sz w:val="24"/>
                <w:szCs w:val="24"/>
                <w:lang w:val="uk-UA" w:eastAsia="ru-RU"/>
              </w:rPr>
            </w:pPr>
            <w:r w:rsidRPr="00DA08DF">
              <w:rPr>
                <w:rFonts w:ascii="Times New Roman" w:eastAsia="Times New Roman" w:hAnsi="Times New Roman" w:cs="Times New Roman"/>
                <w:sz w:val="24"/>
                <w:szCs w:val="24"/>
                <w:lang w:val="uk-UA" w:eastAsia="ru-RU"/>
              </w:rPr>
              <w:t xml:space="preserve">Використовувати для роботи презентаційні форми </w:t>
            </w:r>
            <w:proofErr w:type="spellStart"/>
            <w:r w:rsidRPr="00DA08DF">
              <w:rPr>
                <w:rFonts w:ascii="Times New Roman" w:eastAsia="Times New Roman" w:hAnsi="Times New Roman" w:cs="Times New Roman"/>
                <w:sz w:val="24"/>
                <w:szCs w:val="24"/>
                <w:lang w:val="uk-UA" w:eastAsia="ru-RU"/>
              </w:rPr>
              <w:t>проєкту</w:t>
            </w:r>
            <w:proofErr w:type="spellEnd"/>
            <w:r w:rsidRPr="00DA08DF">
              <w:rPr>
                <w:rFonts w:ascii="Times New Roman" w:eastAsia="Times New Roman" w:hAnsi="Times New Roman" w:cs="Times New Roman"/>
                <w:sz w:val="24"/>
                <w:szCs w:val="24"/>
                <w:lang w:val="uk-UA" w:eastAsia="ru-RU"/>
              </w:rPr>
              <w:t>;</w:t>
            </w:r>
          </w:p>
          <w:p w14:paraId="5B2CD69F" w14:textId="7E54EE67" w:rsidR="00F40FB2" w:rsidRPr="00DA08DF" w:rsidRDefault="00F40FB2" w:rsidP="00076A8E">
            <w:pPr>
              <w:pStyle w:val="a3"/>
              <w:numPr>
                <w:ilvl w:val="0"/>
                <w:numId w:val="14"/>
              </w:numPr>
              <w:spacing w:line="240" w:lineRule="auto"/>
              <w:ind w:left="-80" w:firstLine="80"/>
              <w:jc w:val="both"/>
              <w:rPr>
                <w:rFonts w:ascii="Times New Roman" w:hAnsi="Times New Roman" w:cs="Times New Roman"/>
                <w:i/>
                <w:sz w:val="24"/>
                <w:szCs w:val="24"/>
                <w:lang w:val="uk-UA"/>
              </w:rPr>
            </w:pPr>
            <w:r w:rsidRPr="00DA08DF">
              <w:rPr>
                <w:rFonts w:ascii="Times New Roman" w:hAnsi="Times New Roman" w:cs="Times New Roman"/>
                <w:sz w:val="24"/>
                <w:szCs w:val="24"/>
                <w:lang w:val="uk-UA"/>
              </w:rPr>
              <w:t>По завершенню прове</w:t>
            </w:r>
            <w:r w:rsidR="00BB70B1" w:rsidRPr="00DA08DF">
              <w:rPr>
                <w:rFonts w:ascii="Times New Roman" w:hAnsi="Times New Roman" w:cs="Times New Roman"/>
                <w:sz w:val="24"/>
                <w:szCs w:val="24"/>
                <w:lang w:val="uk-UA"/>
              </w:rPr>
              <w:t>дених заходів надати Замовник</w:t>
            </w:r>
            <w:r w:rsidRPr="00DA08DF">
              <w:rPr>
                <w:rFonts w:ascii="Times New Roman" w:hAnsi="Times New Roman" w:cs="Times New Roman"/>
                <w:sz w:val="24"/>
                <w:szCs w:val="24"/>
                <w:lang w:val="uk-UA"/>
              </w:rPr>
              <w:t xml:space="preserve">у звіт експерта, програму заходу, списки учасників, презентації, </w:t>
            </w:r>
            <w:r w:rsidR="00B02985" w:rsidRPr="00DA08DF">
              <w:rPr>
                <w:rFonts w:ascii="Times New Roman" w:hAnsi="Times New Roman" w:cs="Times New Roman"/>
                <w:sz w:val="24"/>
                <w:szCs w:val="24"/>
                <w:lang w:val="uk-UA"/>
              </w:rPr>
              <w:t>фото з</w:t>
            </w:r>
            <w:r w:rsidR="00076A8E" w:rsidRPr="00DA08DF">
              <w:rPr>
                <w:rFonts w:ascii="Times New Roman" w:hAnsi="Times New Roman" w:cs="Times New Roman"/>
                <w:sz w:val="24"/>
                <w:szCs w:val="24"/>
                <w:lang w:val="uk-UA"/>
              </w:rPr>
              <w:t xml:space="preserve"> тренінгу</w:t>
            </w:r>
            <w:r w:rsidR="00A77056" w:rsidRPr="00DA08DF">
              <w:rPr>
                <w:rFonts w:ascii="Times New Roman" w:hAnsi="Times New Roman" w:cs="Times New Roman"/>
                <w:sz w:val="24"/>
                <w:szCs w:val="24"/>
                <w:lang w:val="uk-UA"/>
              </w:rPr>
              <w:t>.</w:t>
            </w:r>
          </w:p>
        </w:tc>
      </w:tr>
      <w:tr w:rsidR="00DA08DF" w:rsidRPr="00B637B7" w14:paraId="282F9D37" w14:textId="77777777" w:rsidTr="002A08D7">
        <w:tc>
          <w:tcPr>
            <w:tcW w:w="2376" w:type="dxa"/>
            <w:tcBorders>
              <w:top w:val="single" w:sz="4" w:space="0" w:color="auto"/>
              <w:left w:val="single" w:sz="4" w:space="0" w:color="auto"/>
              <w:bottom w:val="single" w:sz="4" w:space="0" w:color="auto"/>
              <w:right w:val="single" w:sz="4" w:space="0" w:color="auto"/>
            </w:tcBorders>
          </w:tcPr>
          <w:p w14:paraId="360D6681" w14:textId="657DAFB7" w:rsidR="00272D7A" w:rsidRPr="00E0457D" w:rsidRDefault="00272D7A" w:rsidP="00272D7A">
            <w:pPr>
              <w:spacing w:line="240" w:lineRule="auto"/>
              <w:rPr>
                <w:rFonts w:ascii="Times New Roman" w:hAnsi="Times New Roman" w:cs="Times New Roman"/>
                <w:sz w:val="24"/>
                <w:szCs w:val="24"/>
                <w:lang w:val="uk-UA"/>
              </w:rPr>
            </w:pPr>
            <w:r w:rsidRPr="00E0457D">
              <w:rPr>
                <w:rFonts w:ascii="Times New Roman" w:eastAsia="Times New Roman" w:hAnsi="Times New Roman" w:cs="Times New Roman"/>
                <w:b/>
                <w:bCs/>
                <w:sz w:val="24"/>
                <w:szCs w:val="24"/>
                <w:lang w:val="uk-UA" w:eastAsia="ru-RU"/>
              </w:rPr>
              <w:lastRenderedPageBreak/>
              <w:t>Порядок подання пропозиції та умови участі</w:t>
            </w:r>
          </w:p>
        </w:tc>
        <w:tc>
          <w:tcPr>
            <w:tcW w:w="7797" w:type="dxa"/>
            <w:tcBorders>
              <w:top w:val="single" w:sz="4" w:space="0" w:color="auto"/>
              <w:left w:val="single" w:sz="4" w:space="0" w:color="auto"/>
              <w:bottom w:val="single" w:sz="4" w:space="0" w:color="auto"/>
              <w:right w:val="single" w:sz="4" w:space="0" w:color="auto"/>
            </w:tcBorders>
          </w:tcPr>
          <w:p w14:paraId="6475C8C7" w14:textId="0CF3A157" w:rsidR="008369A2" w:rsidRDefault="00D50CEF" w:rsidP="00D50CEF">
            <w:pPr>
              <w:spacing w:line="257" w:lineRule="auto"/>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Для участі у закупівлі Учасник повинен надіслати на електронні пошти </w:t>
            </w:r>
            <w:r w:rsidRPr="00E0457D">
              <w:rPr>
                <w:rFonts w:ascii="Times New Roman" w:eastAsia="Times New Roman" w:hAnsi="Times New Roman" w:cs="Times New Roman"/>
                <w:b/>
                <w:bCs/>
                <w:lang w:val="uk-UA"/>
              </w:rPr>
              <w:t>(</w:t>
            </w:r>
            <w:hyperlink r:id="rId5" w:history="1">
              <w:r w:rsidR="008369A2" w:rsidRPr="0007661A">
                <w:rPr>
                  <w:rStyle w:val="a9"/>
                </w:rPr>
                <w:t>Zakupivli</w:t>
              </w:r>
              <w:r w:rsidR="008369A2" w:rsidRPr="0007661A">
                <w:rPr>
                  <w:rStyle w:val="a9"/>
                  <w:lang w:val="ru-RU"/>
                </w:rPr>
                <w:t>-</w:t>
              </w:r>
              <w:r w:rsidR="008369A2" w:rsidRPr="0007661A">
                <w:rPr>
                  <w:rStyle w:val="a9"/>
                </w:rPr>
                <w:t>MP</w:t>
              </w:r>
              <w:r w:rsidR="008369A2" w:rsidRPr="0007661A">
                <w:rPr>
                  <w:rStyle w:val="a9"/>
                  <w:lang w:val="ru-RU"/>
                </w:rPr>
                <w:t>@</w:t>
              </w:r>
              <w:proofErr w:type="spellStart"/>
              <w:r w:rsidR="008369A2" w:rsidRPr="0007661A">
                <w:rPr>
                  <w:rStyle w:val="a9"/>
                </w:rPr>
                <w:t>sos</w:t>
              </w:r>
              <w:proofErr w:type="spellEnd"/>
              <w:r w:rsidR="008369A2" w:rsidRPr="0007661A">
                <w:rPr>
                  <w:rStyle w:val="a9"/>
                  <w:lang w:val="ru-RU"/>
                </w:rPr>
                <w:t>-</w:t>
              </w:r>
              <w:proofErr w:type="spellStart"/>
              <w:r w:rsidR="008369A2" w:rsidRPr="0007661A">
                <w:rPr>
                  <w:rStyle w:val="a9"/>
                </w:rPr>
                <w:t>ukraine</w:t>
              </w:r>
              <w:proofErr w:type="spellEnd"/>
              <w:r w:rsidR="008369A2" w:rsidRPr="0007661A">
                <w:rPr>
                  <w:rStyle w:val="a9"/>
                  <w:lang w:val="ru-RU"/>
                </w:rPr>
                <w:t>.</w:t>
              </w:r>
              <w:r w:rsidR="008369A2" w:rsidRPr="0007661A">
                <w:rPr>
                  <w:rStyle w:val="a9"/>
                </w:rPr>
                <w:t>org</w:t>
              </w:r>
            </w:hyperlink>
            <w:r w:rsidR="008369A2" w:rsidRPr="008369A2">
              <w:rPr>
                <w:lang w:val="ru-RU"/>
              </w:rPr>
              <w:t xml:space="preserve"> </w:t>
            </w:r>
            <w:r w:rsidRPr="00E0457D">
              <w:rPr>
                <w:rFonts w:ascii="Times New Roman" w:eastAsia="Times New Roman" w:hAnsi="Times New Roman" w:cs="Times New Roman"/>
                <w:b/>
                <w:bCs/>
                <w:lang w:val="uk-UA"/>
              </w:rPr>
              <w:t>)</w:t>
            </w:r>
            <w:r w:rsidRPr="00E0457D">
              <w:rPr>
                <w:rFonts w:ascii="Times New Roman" w:eastAsia="Times New Roman" w:hAnsi="Times New Roman" w:cs="Times New Roman"/>
                <w:lang w:val="uk-UA"/>
              </w:rPr>
              <w:t xml:space="preserve"> </w:t>
            </w:r>
          </w:p>
          <w:p w14:paraId="155F3178" w14:textId="5C2722FA" w:rsidR="00D50CEF" w:rsidRPr="008369A2" w:rsidRDefault="00D50CEF" w:rsidP="00D50CEF">
            <w:pPr>
              <w:spacing w:line="257" w:lineRule="auto"/>
              <w:rPr>
                <w:lang w:val="ru-RU"/>
              </w:rPr>
            </w:pPr>
            <w:r w:rsidRPr="00E0457D">
              <w:rPr>
                <w:rFonts w:ascii="Times New Roman" w:eastAsia="Times New Roman" w:hAnsi="Times New Roman" w:cs="Times New Roman"/>
                <w:lang w:val="uk-UA"/>
              </w:rPr>
              <w:t>наступний пакет документів:</w:t>
            </w:r>
          </w:p>
          <w:p w14:paraId="7FF97360" w14:textId="6D5A8053" w:rsidR="00D50CEF" w:rsidRPr="00E0457D" w:rsidRDefault="00D50CEF"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proofErr w:type="spellStart"/>
            <w:r w:rsidRPr="00E0457D">
              <w:rPr>
                <w:rFonts w:ascii="Times New Roman" w:eastAsia="Times New Roman" w:hAnsi="Times New Roman" w:cs="Times New Roman"/>
                <w:color w:val="000000" w:themeColor="text1"/>
                <w:sz w:val="24"/>
                <w:szCs w:val="24"/>
                <w:lang w:val="uk-UA"/>
              </w:rPr>
              <w:t>скан</w:t>
            </w:r>
            <w:proofErr w:type="spellEnd"/>
            <w:r w:rsidRPr="00E0457D">
              <w:rPr>
                <w:rFonts w:ascii="Times New Roman" w:eastAsia="Times New Roman" w:hAnsi="Times New Roman" w:cs="Times New Roman"/>
                <w:color w:val="000000" w:themeColor="text1"/>
                <w:sz w:val="24"/>
                <w:szCs w:val="24"/>
                <w:lang w:val="uk-UA"/>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676A2E53" w14:textId="63EEA29A" w:rsidR="002E2E00" w:rsidRPr="00E0457D" w:rsidRDefault="00D50CEF"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color w:val="000000" w:themeColor="text1"/>
                <w:sz w:val="24"/>
                <w:szCs w:val="24"/>
                <w:lang w:val="uk-UA"/>
              </w:rPr>
              <w:t>копія документу про статус платника податків;</w:t>
            </w:r>
          </w:p>
          <w:p w14:paraId="25F16F18" w14:textId="0F0900A3" w:rsidR="002E2E00" w:rsidRPr="00E0457D" w:rsidRDefault="002E2E00"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sz w:val="24"/>
                <w:szCs w:val="24"/>
                <w:lang w:val="uk-UA" w:eastAsia="ru-RU"/>
              </w:rPr>
              <w:t>копія паспорта та РНОКПП (для учасників фізичних осіб)</w:t>
            </w:r>
          </w:p>
          <w:p w14:paraId="30AC338F" w14:textId="77777777" w:rsidR="00FA79E0" w:rsidRPr="00FA79E0" w:rsidRDefault="002E2E00"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sz w:val="24"/>
                <w:szCs w:val="24"/>
                <w:lang w:val="uk-UA" w:eastAsia="ru-RU"/>
              </w:rPr>
              <w:t>документи, які підтверджують кваліфікацію працівника (або фізичної особи), яка надаватиме послуги (сертифікати, документи про освіту тощо)</w:t>
            </w:r>
          </w:p>
          <w:p w14:paraId="12321236" w14:textId="0DCE9ABB" w:rsidR="002E2E00" w:rsidRPr="00E0457D" w:rsidRDefault="00FA79E0"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Перевагою буде вважатися додаткове надання наступних документів: </w:t>
            </w:r>
            <w:proofErr w:type="spellStart"/>
            <w:r>
              <w:rPr>
                <w:rFonts w:ascii="Times New Roman" w:eastAsia="Times New Roman" w:hAnsi="Times New Roman" w:cs="Times New Roman"/>
                <w:color w:val="000000" w:themeColor="text1"/>
                <w:sz w:val="24"/>
                <w:szCs w:val="24"/>
                <w:lang w:val="uk-UA"/>
              </w:rPr>
              <w:t>скан</w:t>
            </w:r>
            <w:proofErr w:type="spellEnd"/>
            <w:r>
              <w:rPr>
                <w:rFonts w:ascii="Times New Roman" w:eastAsia="Times New Roman" w:hAnsi="Times New Roman" w:cs="Times New Roman"/>
                <w:color w:val="000000" w:themeColor="text1"/>
                <w:sz w:val="24"/>
                <w:szCs w:val="24"/>
                <w:lang w:val="uk-UA"/>
              </w:rPr>
              <w:t xml:space="preserve">-копія </w:t>
            </w:r>
            <w:proofErr w:type="spellStart"/>
            <w:r>
              <w:rPr>
                <w:rFonts w:ascii="Times New Roman" w:eastAsia="Times New Roman" w:hAnsi="Times New Roman" w:cs="Times New Roman"/>
                <w:color w:val="000000" w:themeColor="text1"/>
                <w:sz w:val="24"/>
                <w:szCs w:val="24"/>
                <w:lang w:val="uk-UA"/>
              </w:rPr>
              <w:t>Договіру</w:t>
            </w:r>
            <w:proofErr w:type="spellEnd"/>
            <w:r>
              <w:rPr>
                <w:rFonts w:ascii="Times New Roman" w:eastAsia="Times New Roman" w:hAnsi="Times New Roman" w:cs="Times New Roman"/>
                <w:color w:val="000000" w:themeColor="text1"/>
                <w:sz w:val="24"/>
                <w:szCs w:val="24"/>
                <w:lang w:val="uk-UA"/>
              </w:rPr>
              <w:t xml:space="preserve"> про надання відповідної послуги в іншій організації.</w:t>
            </w:r>
          </w:p>
          <w:p w14:paraId="5B42202C" w14:textId="77777777" w:rsidR="00D50CEF" w:rsidRPr="00E0457D" w:rsidRDefault="00D50CEF" w:rsidP="00D50CEF">
            <w:pPr>
              <w:jc w:val="both"/>
              <w:rPr>
                <w:rFonts w:ascii="Times New Roman" w:eastAsia="Times New Roman" w:hAnsi="Times New Roman" w:cs="Times New Roman"/>
                <w:b/>
                <w:bCs/>
                <w:lang w:val="uk-UA"/>
              </w:rPr>
            </w:pPr>
            <w:r w:rsidRPr="00E0457D">
              <w:rPr>
                <w:rFonts w:ascii="Times New Roman" w:eastAsia="Times New Roman" w:hAnsi="Times New Roman" w:cs="Times New Roman"/>
                <w:b/>
                <w:bCs/>
                <w:lang w:val="uk-UA"/>
              </w:rPr>
              <w:t>Вказані інші документи, які Замовник вважає за необхідне (за потреби)</w:t>
            </w:r>
          </w:p>
          <w:p w14:paraId="12D91486" w14:textId="77777777" w:rsidR="00D50CEF" w:rsidRPr="00E0457D" w:rsidRDefault="00D50CEF" w:rsidP="00D50CEF">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Учасник може також подати свою пропозицію шляхом завантаження необхідних документів через електронний майданчик </w:t>
            </w:r>
            <w:proofErr w:type="spellStart"/>
            <w:r w:rsidRPr="00E0457D">
              <w:rPr>
                <w:rFonts w:ascii="Times New Roman" w:eastAsia="Times New Roman" w:hAnsi="Times New Roman" w:cs="Times New Roman"/>
                <w:lang w:val="uk-UA"/>
              </w:rPr>
              <w:t>закупівель</w:t>
            </w:r>
            <w:proofErr w:type="spellEnd"/>
            <w:r w:rsidRPr="00E0457D">
              <w:rPr>
                <w:rFonts w:ascii="Times New Roman" w:eastAsia="Times New Roman" w:hAnsi="Times New Roman" w:cs="Times New Roman"/>
                <w:lang w:val="uk-UA"/>
              </w:rPr>
              <w:t xml:space="preserve"> на якому опубліковано дане тендерне запрошення (у разі публікації закупівлі на тендерних майданчиках)</w:t>
            </w:r>
          </w:p>
          <w:p w14:paraId="2CF518AC" w14:textId="57C6B3A3" w:rsidR="00D50CEF" w:rsidRPr="00E0457D" w:rsidRDefault="00D50CEF" w:rsidP="00D50CEF">
            <w:pPr>
              <w:jc w:val="both"/>
              <w:rPr>
                <w:rFonts w:ascii="Times New Roman" w:eastAsia="Times New Roman" w:hAnsi="Times New Roman" w:cs="Times New Roman"/>
                <w:b/>
                <w:bCs/>
                <w:color w:val="000000" w:themeColor="text1"/>
                <w:u w:val="single"/>
                <w:lang w:val="uk-UA"/>
              </w:rPr>
            </w:pPr>
            <w:r w:rsidRPr="00E0457D">
              <w:rPr>
                <w:rFonts w:ascii="Times New Roman" w:eastAsia="Times New Roman" w:hAnsi="Times New Roman" w:cs="Times New Roman"/>
                <w:color w:val="000000" w:themeColor="text1"/>
                <w:lang w:val="uk-UA"/>
              </w:rPr>
              <w:t xml:space="preserve">Цінові пропозиції приймаються </w:t>
            </w:r>
            <w:r w:rsidRPr="00E0457D">
              <w:rPr>
                <w:rFonts w:ascii="Times New Roman" w:eastAsia="Times New Roman" w:hAnsi="Times New Roman" w:cs="Times New Roman"/>
                <w:b/>
                <w:bCs/>
                <w:color w:val="000000" w:themeColor="text1"/>
                <w:u w:val="single"/>
                <w:lang w:val="uk-UA"/>
              </w:rPr>
              <w:t>до</w:t>
            </w:r>
            <w:r w:rsidR="002E2E00" w:rsidRPr="00E0457D">
              <w:rPr>
                <w:rFonts w:ascii="Times New Roman" w:eastAsia="Times New Roman" w:hAnsi="Times New Roman" w:cs="Times New Roman"/>
                <w:b/>
                <w:bCs/>
                <w:color w:val="000000" w:themeColor="text1"/>
                <w:u w:val="single"/>
                <w:lang w:val="uk-UA"/>
              </w:rPr>
              <w:t xml:space="preserve"> </w:t>
            </w:r>
            <w:r w:rsidR="008B2CD6">
              <w:rPr>
                <w:rFonts w:ascii="Times New Roman" w:eastAsia="Times New Roman" w:hAnsi="Times New Roman" w:cs="Times New Roman"/>
                <w:b/>
                <w:bCs/>
                <w:color w:val="000000" w:themeColor="text1"/>
                <w:u w:val="single"/>
                <w:lang w:val="uk-UA"/>
              </w:rPr>
              <w:t>0</w:t>
            </w:r>
            <w:r w:rsidR="00B637B7">
              <w:rPr>
                <w:rFonts w:ascii="Times New Roman" w:eastAsia="Times New Roman" w:hAnsi="Times New Roman" w:cs="Times New Roman"/>
                <w:b/>
                <w:bCs/>
                <w:color w:val="000000" w:themeColor="text1"/>
                <w:u w:val="single"/>
                <w:lang w:val="uk-UA"/>
              </w:rPr>
              <w:t>5</w:t>
            </w:r>
            <w:r w:rsidR="002E2E00" w:rsidRPr="00E0457D">
              <w:rPr>
                <w:rFonts w:ascii="Times New Roman" w:eastAsia="Times New Roman" w:hAnsi="Times New Roman" w:cs="Times New Roman"/>
                <w:b/>
                <w:bCs/>
                <w:color w:val="000000" w:themeColor="text1"/>
                <w:u w:val="single"/>
                <w:lang w:val="uk-UA"/>
              </w:rPr>
              <w:t xml:space="preserve"> </w:t>
            </w:r>
            <w:r w:rsidR="008B2CD6">
              <w:rPr>
                <w:rFonts w:ascii="Times New Roman" w:eastAsia="Times New Roman" w:hAnsi="Times New Roman" w:cs="Times New Roman"/>
                <w:b/>
                <w:bCs/>
                <w:color w:val="000000" w:themeColor="text1"/>
                <w:u w:val="single"/>
                <w:lang w:val="uk-UA"/>
              </w:rPr>
              <w:t xml:space="preserve">лютого </w:t>
            </w:r>
            <w:r w:rsidR="002E2E00" w:rsidRPr="00E0457D">
              <w:rPr>
                <w:rFonts w:ascii="Times New Roman" w:eastAsia="Times New Roman" w:hAnsi="Times New Roman" w:cs="Times New Roman"/>
                <w:b/>
                <w:bCs/>
                <w:color w:val="000000" w:themeColor="text1"/>
                <w:u w:val="single"/>
                <w:lang w:val="uk-UA"/>
              </w:rPr>
              <w:t>2024 року до 15.00</w:t>
            </w:r>
          </w:p>
          <w:p w14:paraId="3B222699" w14:textId="07693765" w:rsidR="00272D7A" w:rsidRPr="00E0457D" w:rsidRDefault="00D50CEF" w:rsidP="002E2E00">
            <w:pPr>
              <w:spacing w:line="240" w:lineRule="auto"/>
              <w:jc w:val="both"/>
              <w:rPr>
                <w:rFonts w:ascii="Times New Roman" w:eastAsia="Times New Roman" w:hAnsi="Times New Roman" w:cs="Times New Roman"/>
                <w:sz w:val="24"/>
                <w:szCs w:val="24"/>
                <w:lang w:val="uk-UA" w:eastAsia="ru-RU"/>
              </w:rPr>
            </w:pPr>
            <w:r w:rsidRPr="00E0457D">
              <w:rPr>
                <w:rFonts w:ascii="Times New Roman" w:eastAsia="Times New Roman" w:hAnsi="Times New Roman" w:cs="Times New Roman"/>
                <w:color w:val="000000" w:themeColor="text1"/>
                <w:lang w:val="uk-UA"/>
              </w:rPr>
              <w:t xml:space="preserve">Неповні пропозиції надіслані після вказаного терміну, вважатимуться недійсними і розглядатися не будуть. </w:t>
            </w:r>
            <w:r w:rsidR="00272D7A" w:rsidRPr="00E0457D">
              <w:rPr>
                <w:rFonts w:ascii="Times New Roman" w:eastAsia="Times New Roman" w:hAnsi="Times New Roman" w:cs="Times New Roman"/>
                <w:sz w:val="24"/>
                <w:szCs w:val="24"/>
                <w:lang w:val="uk-UA" w:eastAsia="ru-RU"/>
              </w:rPr>
              <w:t>До участі у закупівлі допускаються усі особи, що, зацікавлені у співпраці, та відповідають вимогам, що вказані. </w:t>
            </w:r>
          </w:p>
        </w:tc>
      </w:tr>
      <w:tr w:rsidR="00E0457D" w:rsidRPr="00B637B7" w14:paraId="1DD2B349" w14:textId="77777777" w:rsidTr="00883D68">
        <w:trPr>
          <w:trHeight w:val="891"/>
        </w:trPr>
        <w:tc>
          <w:tcPr>
            <w:tcW w:w="2376" w:type="dxa"/>
            <w:tcBorders>
              <w:top w:val="single" w:sz="4" w:space="0" w:color="auto"/>
              <w:left w:val="single" w:sz="4" w:space="0" w:color="auto"/>
              <w:bottom w:val="single" w:sz="4" w:space="0" w:color="auto"/>
              <w:right w:val="single" w:sz="4" w:space="0" w:color="auto"/>
            </w:tcBorders>
          </w:tcPr>
          <w:p w14:paraId="648F21B8" w14:textId="11EC0704" w:rsidR="00E0457D" w:rsidRPr="00E0457D" w:rsidRDefault="00E0457D" w:rsidP="00E0457D">
            <w:pPr>
              <w:rPr>
                <w:rFonts w:ascii="Times New Roman" w:eastAsia="Times New Roman" w:hAnsi="Times New Roman" w:cs="Times New Roman"/>
                <w:sz w:val="24"/>
                <w:szCs w:val="24"/>
                <w:lang w:val="uk-UA" w:eastAsia="ru-RU"/>
              </w:rPr>
            </w:pPr>
            <w:r w:rsidRPr="00E0457D">
              <w:rPr>
                <w:rFonts w:ascii="Times New Roman" w:eastAsia="Times New Roman" w:hAnsi="Times New Roman" w:cs="Times New Roman"/>
                <w:b/>
                <w:bCs/>
                <w:lang w:val="uk-UA"/>
              </w:rPr>
              <w:t>Критерії оцінки (назва/кількість балів)</w:t>
            </w:r>
          </w:p>
        </w:tc>
        <w:tc>
          <w:tcPr>
            <w:tcW w:w="7797" w:type="dxa"/>
            <w:tcBorders>
              <w:top w:val="single" w:sz="4" w:space="0" w:color="auto"/>
              <w:left w:val="single" w:sz="4" w:space="0" w:color="auto"/>
              <w:bottom w:val="single" w:sz="4" w:space="0" w:color="auto"/>
              <w:right w:val="single" w:sz="4" w:space="0" w:color="auto"/>
            </w:tcBorders>
            <w:vAlign w:val="center"/>
          </w:tcPr>
          <w:p w14:paraId="771F7C3B" w14:textId="570E1F63" w:rsidR="00E0457D" w:rsidRPr="00E0457D" w:rsidRDefault="00E0457D" w:rsidP="00E0457D">
            <w:pPr>
              <w:pStyle w:val="a3"/>
              <w:numPr>
                <w:ilvl w:val="0"/>
                <w:numId w:val="23"/>
              </w:numPr>
              <w:jc w:val="both"/>
              <w:rPr>
                <w:rFonts w:ascii="Times New Roman" w:eastAsia="Times New Roman" w:hAnsi="Times New Roman" w:cs="Times New Roman"/>
                <w:sz w:val="24"/>
                <w:szCs w:val="24"/>
                <w:lang w:val="uk-UA"/>
              </w:rPr>
            </w:pPr>
            <w:r w:rsidRPr="00E0457D">
              <w:rPr>
                <w:rFonts w:ascii="Times New Roman" w:eastAsia="Times New Roman" w:hAnsi="Times New Roman" w:cs="Times New Roman"/>
                <w:sz w:val="24"/>
                <w:szCs w:val="24"/>
                <w:lang w:val="uk-UA"/>
              </w:rPr>
              <w:t>Ціна послуги:</w:t>
            </w:r>
            <w:r w:rsidRPr="00E0457D">
              <w:rPr>
                <w:rFonts w:ascii="Times New Roman" w:hAnsi="Times New Roman" w:cs="Times New Roman"/>
                <w:sz w:val="24"/>
                <w:szCs w:val="24"/>
                <w:lang w:val="uk-UA"/>
              </w:rPr>
              <w:t xml:space="preserve"> </w:t>
            </w:r>
            <w:r w:rsidR="00DF71D2">
              <w:rPr>
                <w:rFonts w:ascii="Times New Roman" w:hAnsi="Times New Roman" w:cs="Times New Roman"/>
                <w:sz w:val="24"/>
                <w:szCs w:val="24"/>
                <w:lang w:val="uk-UA"/>
              </w:rPr>
              <w:t>7</w:t>
            </w:r>
            <w:r w:rsidRPr="00E0457D">
              <w:rPr>
                <w:rFonts w:ascii="Times New Roman" w:hAnsi="Times New Roman" w:cs="Times New Roman"/>
                <w:sz w:val="24"/>
                <w:szCs w:val="24"/>
                <w:lang w:val="uk-UA"/>
              </w:rPr>
              <w:t>0 балів</w:t>
            </w:r>
          </w:p>
          <w:p w14:paraId="114BA3AC" w14:textId="1F9DC894" w:rsidR="00E0457D" w:rsidRPr="00DF71D2" w:rsidRDefault="00E0457D" w:rsidP="00DF71D2">
            <w:pPr>
              <w:pStyle w:val="a3"/>
              <w:numPr>
                <w:ilvl w:val="0"/>
                <w:numId w:val="23"/>
              </w:numPr>
              <w:jc w:val="both"/>
              <w:rPr>
                <w:rFonts w:ascii="Times New Roman" w:eastAsia="Times New Roman" w:hAnsi="Times New Roman" w:cs="Times New Roman"/>
                <w:sz w:val="24"/>
                <w:szCs w:val="24"/>
                <w:lang w:val="uk-UA"/>
              </w:rPr>
            </w:pPr>
            <w:bookmarkStart w:id="0" w:name="_GoBack"/>
            <w:r w:rsidRPr="00E0457D">
              <w:rPr>
                <w:rFonts w:ascii="Times New Roman" w:hAnsi="Times New Roman" w:cs="Times New Roman"/>
                <w:sz w:val="24"/>
                <w:szCs w:val="24"/>
                <w:lang w:val="uk-UA"/>
              </w:rPr>
              <w:t>Наявність досвіду</w:t>
            </w:r>
            <w:r w:rsidR="008B2CD6">
              <w:rPr>
                <w:rFonts w:ascii="Times New Roman" w:hAnsi="Times New Roman" w:cs="Times New Roman"/>
                <w:sz w:val="24"/>
                <w:szCs w:val="24"/>
                <w:lang w:val="uk-UA"/>
              </w:rPr>
              <w:t xml:space="preserve"> проведення заходів</w:t>
            </w:r>
            <w:r w:rsidRPr="00E0457D">
              <w:rPr>
                <w:rFonts w:ascii="Times New Roman" w:hAnsi="Times New Roman" w:cs="Times New Roman"/>
                <w:sz w:val="24"/>
                <w:szCs w:val="24"/>
                <w:lang w:val="uk-UA"/>
              </w:rPr>
              <w:t>, необхідн</w:t>
            </w:r>
            <w:r w:rsidR="008B2CD6">
              <w:rPr>
                <w:rFonts w:ascii="Times New Roman" w:hAnsi="Times New Roman" w:cs="Times New Roman"/>
                <w:sz w:val="24"/>
                <w:szCs w:val="24"/>
                <w:lang w:val="uk-UA"/>
              </w:rPr>
              <w:t>их</w:t>
            </w:r>
            <w:r w:rsidRPr="00E0457D">
              <w:rPr>
                <w:rFonts w:ascii="Times New Roman" w:hAnsi="Times New Roman" w:cs="Times New Roman"/>
                <w:sz w:val="24"/>
                <w:szCs w:val="24"/>
                <w:lang w:val="uk-UA"/>
              </w:rPr>
              <w:t xml:space="preserve"> для надання послуги</w:t>
            </w:r>
            <w:r w:rsidR="008B2CD6">
              <w:rPr>
                <w:rFonts w:ascii="Times New Roman" w:hAnsi="Times New Roman" w:cs="Times New Roman"/>
                <w:sz w:val="24"/>
                <w:szCs w:val="24"/>
                <w:lang w:val="uk-UA"/>
              </w:rPr>
              <w:t xml:space="preserve"> </w:t>
            </w:r>
            <w:proofErr w:type="spellStart"/>
            <w:r w:rsidR="00FA79E0">
              <w:rPr>
                <w:rFonts w:ascii="Times New Roman" w:hAnsi="Times New Roman" w:cs="Times New Roman"/>
                <w:sz w:val="24"/>
                <w:szCs w:val="24"/>
                <w:lang w:val="uk-UA"/>
              </w:rPr>
              <w:t>Е</w:t>
            </w:r>
            <w:r w:rsidR="008B2CD6">
              <w:rPr>
                <w:rFonts w:ascii="Times New Roman" w:hAnsi="Times New Roman" w:cs="Times New Roman"/>
                <w:sz w:val="24"/>
                <w:szCs w:val="24"/>
                <w:lang w:val="uk-UA"/>
              </w:rPr>
              <w:t>кстренного</w:t>
            </w:r>
            <w:proofErr w:type="spellEnd"/>
            <w:r w:rsidR="008B2CD6">
              <w:rPr>
                <w:rFonts w:ascii="Times New Roman" w:hAnsi="Times New Roman" w:cs="Times New Roman"/>
                <w:sz w:val="24"/>
                <w:szCs w:val="24"/>
                <w:lang w:val="uk-UA"/>
              </w:rPr>
              <w:t xml:space="preserve"> (кризового) втручання</w:t>
            </w:r>
            <w:r w:rsidRPr="00E0457D">
              <w:rPr>
                <w:rFonts w:ascii="Times New Roman" w:hAnsi="Times New Roman" w:cs="Times New Roman"/>
                <w:sz w:val="24"/>
                <w:szCs w:val="24"/>
                <w:lang w:val="uk-UA"/>
              </w:rPr>
              <w:t xml:space="preserve"> </w:t>
            </w:r>
            <w:bookmarkEnd w:id="0"/>
            <w:r w:rsidRPr="00E0457D">
              <w:rPr>
                <w:rFonts w:ascii="Times New Roman" w:hAnsi="Times New Roman" w:cs="Times New Roman"/>
                <w:sz w:val="24"/>
                <w:szCs w:val="24"/>
                <w:lang w:val="uk-UA"/>
              </w:rPr>
              <w:t xml:space="preserve">- </w:t>
            </w:r>
            <w:r w:rsidR="00DF71D2">
              <w:rPr>
                <w:rFonts w:ascii="Times New Roman" w:hAnsi="Times New Roman" w:cs="Times New Roman"/>
                <w:sz w:val="24"/>
                <w:szCs w:val="24"/>
                <w:lang w:val="uk-UA"/>
              </w:rPr>
              <w:t>30</w:t>
            </w:r>
            <w:r w:rsidRPr="00E0457D">
              <w:rPr>
                <w:rFonts w:ascii="Times New Roman" w:hAnsi="Times New Roman" w:cs="Times New Roman"/>
                <w:sz w:val="24"/>
                <w:szCs w:val="24"/>
                <w:lang w:val="uk-UA"/>
              </w:rPr>
              <w:t xml:space="preserve"> балів</w:t>
            </w:r>
            <w:r w:rsidRPr="00E0457D">
              <w:rPr>
                <w:rFonts w:ascii="Times New Roman" w:eastAsia="Times New Roman" w:hAnsi="Times New Roman" w:cs="Times New Roman"/>
                <w:sz w:val="24"/>
                <w:szCs w:val="24"/>
                <w:lang w:val="uk-UA"/>
              </w:rPr>
              <w:t xml:space="preserve"> </w:t>
            </w:r>
          </w:p>
        </w:tc>
      </w:tr>
      <w:tr w:rsidR="00E0457D" w:rsidRPr="00E0457D" w14:paraId="48893ED4" w14:textId="77777777" w:rsidTr="006217E9">
        <w:trPr>
          <w:trHeight w:val="891"/>
        </w:trPr>
        <w:tc>
          <w:tcPr>
            <w:tcW w:w="2376" w:type="dxa"/>
            <w:tcBorders>
              <w:top w:val="single" w:sz="4" w:space="0" w:color="auto"/>
              <w:left w:val="single" w:sz="4" w:space="0" w:color="auto"/>
              <w:bottom w:val="single" w:sz="4" w:space="0" w:color="auto"/>
              <w:right w:val="single" w:sz="4" w:space="0" w:color="auto"/>
            </w:tcBorders>
          </w:tcPr>
          <w:p w14:paraId="34A0B52A" w14:textId="60E9BB7B" w:rsidR="00E0457D" w:rsidRPr="00E0457D" w:rsidRDefault="00E0457D" w:rsidP="00E0457D">
            <w:pPr>
              <w:rPr>
                <w:rFonts w:ascii="Times New Roman" w:eastAsia="Times New Roman" w:hAnsi="Times New Roman" w:cs="Times New Roman"/>
                <w:b/>
                <w:bCs/>
                <w:sz w:val="24"/>
                <w:szCs w:val="24"/>
                <w:lang w:val="uk-UA" w:eastAsia="ru-RU"/>
              </w:rPr>
            </w:pPr>
            <w:r w:rsidRPr="00E0457D">
              <w:rPr>
                <w:rFonts w:ascii="Times New Roman" w:eastAsia="Times New Roman" w:hAnsi="Times New Roman" w:cs="Times New Roman"/>
                <w:b/>
                <w:bCs/>
                <w:lang w:val="uk-UA"/>
              </w:rPr>
              <w:t>Додаткова інформація:</w:t>
            </w:r>
            <w:r w:rsidRPr="00E0457D">
              <w:rPr>
                <w:rFonts w:ascii="Times New Roman" w:eastAsia="Times New Roman" w:hAnsi="Times New Roman" w:cs="Times New Roman"/>
                <w:lang w:val="uk-UA"/>
              </w:rPr>
              <w:t xml:space="preserve"> </w:t>
            </w:r>
          </w:p>
        </w:tc>
        <w:tc>
          <w:tcPr>
            <w:tcW w:w="7797" w:type="dxa"/>
            <w:tcBorders>
              <w:top w:val="single" w:sz="4" w:space="0" w:color="auto"/>
              <w:left w:val="single" w:sz="4" w:space="0" w:color="auto"/>
              <w:bottom w:val="single" w:sz="4" w:space="0" w:color="auto"/>
              <w:right w:val="single" w:sz="4" w:space="0" w:color="auto"/>
            </w:tcBorders>
            <w:vAlign w:val="center"/>
          </w:tcPr>
          <w:p w14:paraId="01CA4563"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Замовник залишає за собою право вести переговори щодо умов замовлення (термін, ціна, умови оплати) з Виконавцем. 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47D4A96D"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Замовник. Рішення Замовника є остаточним та оскарженню не підлягає. </w:t>
            </w:r>
          </w:p>
          <w:p w14:paraId="447498DC"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w:t>
            </w:r>
            <w:r w:rsidRPr="00E0457D">
              <w:rPr>
                <w:rFonts w:ascii="Times New Roman" w:eastAsia="Times New Roman" w:hAnsi="Times New Roman" w:cs="Times New Roman"/>
                <w:lang w:val="uk-UA"/>
              </w:rPr>
              <w:lastRenderedPageBreak/>
              <w:t xml:space="preserve">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E0457D">
              <w:rPr>
                <w:lang w:val="uk-UA"/>
              </w:rPr>
              <w:br/>
            </w:r>
            <w:r w:rsidRPr="00E0457D">
              <w:rPr>
                <w:rFonts w:ascii="Times New Roman" w:eastAsia="Times New Roman" w:hAnsi="Times New Roman" w:cs="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48190DBB"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452D385" w14:textId="507E0EC3" w:rsidR="00E0457D" w:rsidRPr="00FA79E0" w:rsidRDefault="00E0457D" w:rsidP="00FA79E0">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tc>
      </w:tr>
      <w:tr w:rsidR="00E0457D" w:rsidRPr="00B637B7" w14:paraId="3DC2AA62" w14:textId="77777777" w:rsidTr="00486FDB">
        <w:trPr>
          <w:trHeight w:val="891"/>
        </w:trPr>
        <w:tc>
          <w:tcPr>
            <w:tcW w:w="2376" w:type="dxa"/>
            <w:tcBorders>
              <w:top w:val="single" w:sz="4" w:space="0" w:color="auto"/>
              <w:left w:val="single" w:sz="4" w:space="0" w:color="auto"/>
              <w:bottom w:val="single" w:sz="4" w:space="0" w:color="auto"/>
              <w:right w:val="single" w:sz="4" w:space="0" w:color="auto"/>
            </w:tcBorders>
          </w:tcPr>
          <w:p w14:paraId="4E659499" w14:textId="6EF7EB8D" w:rsidR="00E0457D" w:rsidRPr="00E0457D" w:rsidRDefault="00E0457D" w:rsidP="00E0457D">
            <w:pPr>
              <w:rPr>
                <w:rFonts w:ascii="Times New Roman" w:eastAsia="Times New Roman" w:hAnsi="Times New Roman" w:cs="Times New Roman"/>
                <w:b/>
                <w:bCs/>
                <w:sz w:val="24"/>
                <w:szCs w:val="24"/>
                <w:lang w:val="uk-UA" w:eastAsia="ru-RU"/>
              </w:rPr>
            </w:pPr>
            <w:r w:rsidRPr="00E0457D">
              <w:rPr>
                <w:rFonts w:ascii="Times New Roman" w:eastAsia="Times New Roman" w:hAnsi="Times New Roman" w:cs="Times New Roman"/>
                <w:b/>
                <w:bCs/>
                <w:lang w:val="uk-UA"/>
              </w:rPr>
              <w:lastRenderedPageBreak/>
              <w:t>Контактна особа</w:t>
            </w:r>
          </w:p>
        </w:tc>
        <w:tc>
          <w:tcPr>
            <w:tcW w:w="7797" w:type="dxa"/>
            <w:tcBorders>
              <w:top w:val="single" w:sz="4" w:space="0" w:color="auto"/>
              <w:left w:val="single" w:sz="4" w:space="0" w:color="auto"/>
              <w:bottom w:val="single" w:sz="4" w:space="0" w:color="auto"/>
              <w:right w:val="single" w:sz="4" w:space="0" w:color="auto"/>
            </w:tcBorders>
            <w:vAlign w:val="center"/>
          </w:tcPr>
          <w:p w14:paraId="2A02855B" w14:textId="66650B80" w:rsidR="00E0457D" w:rsidRPr="00E0457D" w:rsidRDefault="00E0457D" w:rsidP="00E0457D">
            <w:pPr>
              <w:pStyle w:val="a3"/>
              <w:numPr>
                <w:ilvl w:val="0"/>
                <w:numId w:val="3"/>
              </w:numPr>
              <w:spacing w:line="240" w:lineRule="auto"/>
              <w:ind w:left="429" w:hanging="433"/>
              <w:textAlignment w:val="baseline"/>
              <w:rPr>
                <w:rFonts w:ascii="Times New Roman" w:hAnsi="Times New Roman" w:cs="Times New Roman"/>
                <w:sz w:val="24"/>
                <w:szCs w:val="24"/>
                <w:lang w:val="uk-UA"/>
              </w:rPr>
            </w:pPr>
            <w:proofErr w:type="spellStart"/>
            <w:r w:rsidRPr="00E0457D">
              <w:rPr>
                <w:rFonts w:ascii="Times New Roman" w:eastAsia="Times New Roman" w:hAnsi="Times New Roman" w:cs="Times New Roman"/>
                <w:color w:val="2B579A"/>
                <w:shd w:val="clear" w:color="auto" w:fill="E6E6E6"/>
                <w:lang w:val="uk-UA"/>
              </w:rPr>
              <w:t>Менеджерка</w:t>
            </w:r>
            <w:proofErr w:type="spellEnd"/>
            <w:r w:rsidRPr="00E0457D">
              <w:rPr>
                <w:rFonts w:ascii="Times New Roman" w:eastAsia="Times New Roman" w:hAnsi="Times New Roman" w:cs="Times New Roman"/>
                <w:color w:val="2B579A"/>
                <w:shd w:val="clear" w:color="auto" w:fill="E6E6E6"/>
                <w:lang w:val="uk-UA"/>
              </w:rPr>
              <w:t xml:space="preserve"> </w:t>
            </w:r>
            <w:proofErr w:type="spellStart"/>
            <w:r w:rsidRPr="00E0457D">
              <w:rPr>
                <w:rFonts w:ascii="Times New Roman" w:eastAsia="Times New Roman" w:hAnsi="Times New Roman" w:cs="Times New Roman"/>
                <w:color w:val="2B579A"/>
                <w:shd w:val="clear" w:color="auto" w:fill="E6E6E6"/>
                <w:lang w:val="uk-UA"/>
              </w:rPr>
              <w:t>проєкту</w:t>
            </w:r>
            <w:proofErr w:type="spellEnd"/>
            <w:r w:rsidRPr="00E0457D">
              <w:rPr>
                <w:rFonts w:ascii="Times New Roman" w:eastAsia="Times New Roman" w:hAnsi="Times New Roman" w:cs="Times New Roman"/>
                <w:color w:val="2B579A"/>
                <w:shd w:val="clear" w:color="auto" w:fill="E6E6E6"/>
                <w:lang w:val="uk-UA"/>
              </w:rPr>
              <w:t xml:space="preserve">, Литвинова Наталія Анатоліївна, </w:t>
            </w:r>
            <w:hyperlink r:id="rId6" w:history="1">
              <w:r w:rsidRPr="00E0457D">
                <w:rPr>
                  <w:rStyle w:val="a9"/>
                  <w:rFonts w:ascii="Times New Roman" w:hAnsi="Times New Roman" w:cs="Times New Roman"/>
                  <w:color w:val="auto"/>
                  <w:sz w:val="24"/>
                  <w:szCs w:val="24"/>
                  <w:u w:val="none"/>
                  <w:shd w:val="clear" w:color="auto" w:fill="FFFFFF"/>
                  <w:lang w:val="uk-UA"/>
                </w:rPr>
                <w:t>nataliya.litvinova@sos-ukraine.org</w:t>
              </w:r>
            </w:hyperlink>
            <w:r w:rsidRPr="00E0457D">
              <w:rPr>
                <w:rStyle w:val="a9"/>
                <w:rFonts w:ascii="Times New Roman" w:hAnsi="Times New Roman" w:cs="Times New Roman"/>
                <w:color w:val="auto"/>
                <w:sz w:val="24"/>
                <w:szCs w:val="24"/>
                <w:u w:val="none"/>
                <w:shd w:val="clear" w:color="auto" w:fill="FFFFFF"/>
                <w:lang w:val="uk-UA"/>
              </w:rPr>
              <w:t xml:space="preserve">, </w:t>
            </w:r>
            <w:r w:rsidRPr="00E0457D">
              <w:rPr>
                <w:rFonts w:ascii="Times New Roman" w:hAnsi="Times New Roman" w:cs="Times New Roman"/>
                <w:sz w:val="24"/>
                <w:szCs w:val="24"/>
                <w:lang w:val="uk-UA"/>
              </w:rPr>
              <w:t>+380955232545; +380971873632</w:t>
            </w:r>
          </w:p>
        </w:tc>
      </w:tr>
    </w:tbl>
    <w:p w14:paraId="34F76AB8"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12C5DEF3"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4C06DC67"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3E424A3D" w14:textId="77777777" w:rsidR="002A08D7" w:rsidRPr="00E0457D" w:rsidRDefault="002A08D7" w:rsidP="002A08D7">
      <w:pPr>
        <w:spacing w:after="0" w:line="240" w:lineRule="auto"/>
        <w:rPr>
          <w:rFonts w:ascii="Times New Roman" w:eastAsia="Calibri" w:hAnsi="Times New Roman" w:cs="Times New Roman"/>
          <w:sz w:val="24"/>
          <w:szCs w:val="24"/>
          <w:lang w:val="uk-UA"/>
        </w:rPr>
      </w:pPr>
      <w:r w:rsidRPr="00E0457D">
        <w:rPr>
          <w:rFonts w:ascii="Times New Roman" w:eastAsia="Calibri" w:hAnsi="Times New Roman" w:cs="Times New Roman"/>
          <w:sz w:val="24"/>
          <w:szCs w:val="24"/>
          <w:lang w:val="uk-UA"/>
        </w:rPr>
        <w:t xml:space="preserve">Менеджер </w:t>
      </w:r>
      <w:proofErr w:type="spellStart"/>
      <w:r w:rsidRPr="00E0457D">
        <w:rPr>
          <w:rFonts w:ascii="Times New Roman" w:eastAsia="Calibri" w:hAnsi="Times New Roman" w:cs="Times New Roman"/>
          <w:sz w:val="24"/>
          <w:szCs w:val="24"/>
          <w:lang w:val="uk-UA"/>
        </w:rPr>
        <w:t>проєкту</w:t>
      </w:r>
      <w:proofErr w:type="spellEnd"/>
      <w:r w:rsidRPr="00E0457D">
        <w:rPr>
          <w:rFonts w:ascii="Times New Roman" w:eastAsia="Calibri" w:hAnsi="Times New Roman" w:cs="Times New Roman"/>
          <w:sz w:val="24"/>
          <w:szCs w:val="24"/>
          <w:lang w:val="uk-UA"/>
        </w:rPr>
        <w:t xml:space="preserve"> </w:t>
      </w:r>
    </w:p>
    <w:p w14:paraId="1026D271" w14:textId="77777777" w:rsidR="002A08D7" w:rsidRPr="00E0457D" w:rsidRDefault="002A08D7" w:rsidP="002A08D7">
      <w:pPr>
        <w:spacing w:after="0" w:line="240" w:lineRule="auto"/>
        <w:rPr>
          <w:rFonts w:ascii="Times New Roman" w:hAnsi="Times New Roman" w:cs="Times New Roman"/>
          <w:sz w:val="24"/>
          <w:szCs w:val="24"/>
          <w:lang w:val="uk-UA"/>
        </w:rPr>
      </w:pPr>
      <w:r w:rsidRPr="00E0457D">
        <w:rPr>
          <w:rFonts w:ascii="Times New Roman" w:hAnsi="Times New Roman" w:cs="Times New Roman"/>
          <w:sz w:val="24"/>
          <w:szCs w:val="24"/>
          <w:lang w:val="uk-UA"/>
        </w:rPr>
        <w:t xml:space="preserve">«Інтегровані соціальні послуги </w:t>
      </w:r>
    </w:p>
    <w:p w14:paraId="3C63E915" w14:textId="77777777" w:rsidR="002A08D7" w:rsidRPr="00E0457D" w:rsidRDefault="002A08D7" w:rsidP="002A08D7">
      <w:pPr>
        <w:spacing w:after="0" w:line="240" w:lineRule="auto"/>
        <w:rPr>
          <w:rFonts w:ascii="Times New Roman" w:hAnsi="Times New Roman" w:cs="Times New Roman"/>
          <w:sz w:val="24"/>
          <w:szCs w:val="24"/>
          <w:lang w:val="uk-UA"/>
        </w:rPr>
      </w:pPr>
      <w:r w:rsidRPr="00E0457D">
        <w:rPr>
          <w:rFonts w:ascii="Times New Roman" w:hAnsi="Times New Roman" w:cs="Times New Roman"/>
          <w:sz w:val="24"/>
          <w:szCs w:val="24"/>
          <w:lang w:val="uk-UA"/>
        </w:rPr>
        <w:t>та реагування на COVID-19</w:t>
      </w:r>
    </w:p>
    <w:p w14:paraId="5FF18EAA" w14:textId="77777777" w:rsidR="002A08D7" w:rsidRPr="00E0457D" w:rsidRDefault="002A08D7" w:rsidP="002A08D7">
      <w:pPr>
        <w:spacing w:after="0" w:line="240" w:lineRule="auto"/>
        <w:rPr>
          <w:rFonts w:ascii="Times New Roman" w:eastAsia="Calibri" w:hAnsi="Times New Roman" w:cs="Times New Roman"/>
          <w:sz w:val="24"/>
          <w:szCs w:val="24"/>
          <w:lang w:val="uk-UA"/>
        </w:rPr>
      </w:pPr>
      <w:r w:rsidRPr="00E0457D">
        <w:rPr>
          <w:rFonts w:ascii="Times New Roman" w:hAnsi="Times New Roman" w:cs="Times New Roman"/>
          <w:sz w:val="24"/>
          <w:szCs w:val="24"/>
          <w:lang w:val="uk-UA"/>
        </w:rPr>
        <w:t xml:space="preserve"> на сході України</w:t>
      </w:r>
      <w:r w:rsidRPr="00E0457D">
        <w:rPr>
          <w:rFonts w:ascii="Times New Roman" w:eastAsia="Calibri" w:hAnsi="Times New Roman" w:cs="Times New Roman"/>
          <w:sz w:val="24"/>
          <w:szCs w:val="24"/>
          <w:lang w:val="uk-UA"/>
        </w:rPr>
        <w:t xml:space="preserve">»                    </w:t>
      </w:r>
      <w:r w:rsidRPr="00E0457D">
        <w:rPr>
          <w:rFonts w:ascii="Times New Roman" w:eastAsia="Calibri" w:hAnsi="Times New Roman" w:cs="Times New Roman"/>
          <w:sz w:val="24"/>
          <w:szCs w:val="24"/>
          <w:lang w:val="uk-UA"/>
        </w:rPr>
        <w:tab/>
      </w:r>
      <w:r w:rsidRPr="00E0457D">
        <w:rPr>
          <w:rFonts w:ascii="Times New Roman" w:eastAsia="Calibri" w:hAnsi="Times New Roman" w:cs="Times New Roman"/>
          <w:sz w:val="24"/>
          <w:szCs w:val="24"/>
          <w:lang w:val="uk-UA"/>
        </w:rPr>
        <w:tab/>
      </w:r>
      <w:r w:rsidRPr="00E0457D">
        <w:rPr>
          <w:rFonts w:ascii="Times New Roman" w:eastAsia="Calibri" w:hAnsi="Times New Roman" w:cs="Times New Roman"/>
          <w:sz w:val="24"/>
          <w:szCs w:val="24"/>
          <w:lang w:val="uk-UA"/>
        </w:rPr>
        <w:tab/>
        <w:t xml:space="preserve">                            </w:t>
      </w:r>
      <w:r w:rsidRPr="00E0457D">
        <w:rPr>
          <w:rFonts w:ascii="Times New Roman" w:eastAsia="Calibri" w:hAnsi="Times New Roman" w:cs="Times New Roman"/>
          <w:sz w:val="24"/>
          <w:szCs w:val="24"/>
          <w:lang w:val="uk-UA"/>
        </w:rPr>
        <w:tab/>
        <w:t>Наталія Литвинова</w:t>
      </w:r>
    </w:p>
    <w:p w14:paraId="50FAE6E6" w14:textId="59749F7F" w:rsidR="002A08D7" w:rsidRPr="00E0457D" w:rsidRDefault="00B637B7" w:rsidP="002A08D7">
      <w:pPr>
        <w:spacing w:after="0" w:line="240" w:lineRule="auto"/>
        <w:rPr>
          <w:rFonts w:ascii="Times New Roman" w:eastAsia="Calibri" w:hAnsi="Times New Roman" w:cs="Times New Roman"/>
          <w:sz w:val="24"/>
          <w:szCs w:val="24"/>
          <w:lang w:val="uk-UA"/>
        </w:rPr>
      </w:pPr>
      <w:hyperlink r:id="rId7" w:history="1">
        <w:r w:rsidR="000625E9" w:rsidRPr="00E0457D">
          <w:rPr>
            <w:rStyle w:val="a9"/>
            <w:rFonts w:ascii="Times New Roman" w:eastAsia="Calibri" w:hAnsi="Times New Roman" w:cs="Times New Roman"/>
            <w:color w:val="auto"/>
            <w:sz w:val="24"/>
            <w:szCs w:val="24"/>
            <w:u w:val="none"/>
            <w:lang w:val="uk-UA"/>
          </w:rPr>
          <w:t>nataliya.litvinova@sos-ukraine.org</w:t>
        </w:r>
      </w:hyperlink>
      <w:r w:rsidR="00D60EDF" w:rsidRPr="00E0457D">
        <w:rPr>
          <w:rFonts w:ascii="Times New Roman" w:eastAsia="Calibri" w:hAnsi="Times New Roman" w:cs="Times New Roman"/>
          <w:sz w:val="24"/>
          <w:szCs w:val="24"/>
          <w:lang w:val="uk-UA"/>
        </w:rPr>
        <w:t>;</w:t>
      </w:r>
    </w:p>
    <w:p w14:paraId="6A17B1A3" w14:textId="2118E541" w:rsidR="00D60EDF" w:rsidRPr="00E0457D" w:rsidRDefault="00D60EDF" w:rsidP="002A08D7">
      <w:pPr>
        <w:spacing w:after="0" w:line="240" w:lineRule="auto"/>
        <w:rPr>
          <w:rFonts w:ascii="Times New Roman" w:eastAsia="Calibri" w:hAnsi="Times New Roman" w:cs="Times New Roman"/>
          <w:sz w:val="24"/>
          <w:szCs w:val="24"/>
          <w:lang w:val="uk-UA"/>
        </w:rPr>
      </w:pPr>
    </w:p>
    <w:p w14:paraId="2B4A43F6" w14:textId="31D8C876" w:rsidR="00533C6A" w:rsidRPr="00DA08DF" w:rsidRDefault="00533C6A" w:rsidP="00962149">
      <w:pPr>
        <w:spacing w:after="0" w:line="240" w:lineRule="auto"/>
        <w:rPr>
          <w:rFonts w:ascii="Times New Roman" w:hAnsi="Times New Roman" w:cs="Times New Roman"/>
          <w:sz w:val="24"/>
          <w:szCs w:val="24"/>
          <w:lang w:val="uk-UA"/>
        </w:rPr>
      </w:pPr>
    </w:p>
    <w:sectPr w:rsidR="00533C6A" w:rsidRPr="00DA0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ktiv Grotesk">
    <w:altName w:val="Times New Roman"/>
    <w:charset w:val="00"/>
    <w:family w:val="swiss"/>
    <w:pitch w:val="variable"/>
    <w:sig w:usb0="E100AAFF" w:usb1="D000FFFB" w:usb2="00000028" w:usb3="00000000" w:csb0="000101FF" w:csb1="00000000"/>
  </w:font>
  <w:font w:name="&quot;Times New Roman&quot;,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79B"/>
    <w:multiLevelType w:val="hybridMultilevel"/>
    <w:tmpl w:val="E898D12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15:restartNumberingAfterBreak="0">
    <w:nsid w:val="00D04DB1"/>
    <w:multiLevelType w:val="hybridMultilevel"/>
    <w:tmpl w:val="7D06E3D2"/>
    <w:lvl w:ilvl="0" w:tplc="01649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E0AA5"/>
    <w:multiLevelType w:val="multilevel"/>
    <w:tmpl w:val="0EE4BDD4"/>
    <w:lvl w:ilvl="0">
      <w:start w:val="2"/>
      <w:numFmt w:val="decimal"/>
      <w:lvlText w:val="%1."/>
      <w:lvlJc w:val="left"/>
      <w:pPr>
        <w:ind w:left="480" w:hanging="480"/>
      </w:pPr>
      <w:rPr>
        <w:rFonts w:hint="default"/>
      </w:rPr>
    </w:lvl>
    <w:lvl w:ilvl="1">
      <w:start w:val="16"/>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CA0077"/>
    <w:multiLevelType w:val="hybridMultilevel"/>
    <w:tmpl w:val="15E2FB2C"/>
    <w:lvl w:ilvl="0" w:tplc="7474EA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7A5CCB"/>
    <w:multiLevelType w:val="hybridMultilevel"/>
    <w:tmpl w:val="2BBE71A6"/>
    <w:lvl w:ilvl="0" w:tplc="7474EA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F31043"/>
    <w:multiLevelType w:val="hybridMultilevel"/>
    <w:tmpl w:val="BA80573E"/>
    <w:lvl w:ilvl="0" w:tplc="B36CE13E">
      <w:start w:val="2"/>
      <w:numFmt w:val="bullet"/>
      <w:lvlText w:val="-"/>
      <w:lvlJc w:val="left"/>
      <w:pPr>
        <w:ind w:left="840" w:hanging="360"/>
      </w:pPr>
      <w:rPr>
        <w:rFonts w:ascii="Times New Roman" w:eastAsiaTheme="minorHAnsi" w:hAnsi="Times New Roman" w:cs="Times New Roman" w:hint="default"/>
        <w:i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70A0170"/>
    <w:multiLevelType w:val="hybridMultilevel"/>
    <w:tmpl w:val="9D069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C55E0E"/>
    <w:multiLevelType w:val="hybridMultilevel"/>
    <w:tmpl w:val="F0628ADE"/>
    <w:lvl w:ilvl="0" w:tplc="C2864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BA8A8"/>
    <w:multiLevelType w:val="hybridMultilevel"/>
    <w:tmpl w:val="596E50EC"/>
    <w:lvl w:ilvl="0" w:tplc="C69A8B2A">
      <w:numFmt w:val="bullet"/>
      <w:lvlText w:val="-"/>
      <w:lvlJc w:val="left"/>
      <w:pPr>
        <w:ind w:left="720" w:hanging="360"/>
      </w:pPr>
      <w:rPr>
        <w:rFonts w:ascii="Times New Roman" w:hAnsi="Times New Roman" w:hint="default"/>
      </w:rPr>
    </w:lvl>
    <w:lvl w:ilvl="1" w:tplc="605C1186">
      <w:start w:val="1"/>
      <w:numFmt w:val="bullet"/>
      <w:lvlText w:val="o"/>
      <w:lvlJc w:val="left"/>
      <w:pPr>
        <w:ind w:left="1440" w:hanging="360"/>
      </w:pPr>
      <w:rPr>
        <w:rFonts w:ascii="Courier New" w:hAnsi="Courier New" w:hint="default"/>
      </w:rPr>
    </w:lvl>
    <w:lvl w:ilvl="2" w:tplc="914C7A04">
      <w:start w:val="1"/>
      <w:numFmt w:val="bullet"/>
      <w:lvlText w:val=""/>
      <w:lvlJc w:val="left"/>
      <w:pPr>
        <w:ind w:left="2160" w:hanging="360"/>
      </w:pPr>
      <w:rPr>
        <w:rFonts w:ascii="Wingdings" w:hAnsi="Wingdings" w:hint="default"/>
      </w:rPr>
    </w:lvl>
    <w:lvl w:ilvl="3" w:tplc="6CF6A06C">
      <w:start w:val="1"/>
      <w:numFmt w:val="bullet"/>
      <w:lvlText w:val=""/>
      <w:lvlJc w:val="left"/>
      <w:pPr>
        <w:ind w:left="2880" w:hanging="360"/>
      </w:pPr>
      <w:rPr>
        <w:rFonts w:ascii="Symbol" w:hAnsi="Symbol" w:hint="default"/>
      </w:rPr>
    </w:lvl>
    <w:lvl w:ilvl="4" w:tplc="C74E73D2">
      <w:start w:val="1"/>
      <w:numFmt w:val="bullet"/>
      <w:lvlText w:val="o"/>
      <w:lvlJc w:val="left"/>
      <w:pPr>
        <w:ind w:left="3600" w:hanging="360"/>
      </w:pPr>
      <w:rPr>
        <w:rFonts w:ascii="Courier New" w:hAnsi="Courier New" w:hint="default"/>
      </w:rPr>
    </w:lvl>
    <w:lvl w:ilvl="5" w:tplc="BD807D7C">
      <w:start w:val="1"/>
      <w:numFmt w:val="bullet"/>
      <w:lvlText w:val=""/>
      <w:lvlJc w:val="left"/>
      <w:pPr>
        <w:ind w:left="4320" w:hanging="360"/>
      </w:pPr>
      <w:rPr>
        <w:rFonts w:ascii="Wingdings" w:hAnsi="Wingdings" w:hint="default"/>
      </w:rPr>
    </w:lvl>
    <w:lvl w:ilvl="6" w:tplc="837CA34A">
      <w:start w:val="1"/>
      <w:numFmt w:val="bullet"/>
      <w:lvlText w:val=""/>
      <w:lvlJc w:val="left"/>
      <w:pPr>
        <w:ind w:left="5040" w:hanging="360"/>
      </w:pPr>
      <w:rPr>
        <w:rFonts w:ascii="Symbol" w:hAnsi="Symbol" w:hint="default"/>
      </w:rPr>
    </w:lvl>
    <w:lvl w:ilvl="7" w:tplc="E6F04472">
      <w:start w:val="1"/>
      <w:numFmt w:val="bullet"/>
      <w:lvlText w:val="o"/>
      <w:lvlJc w:val="left"/>
      <w:pPr>
        <w:ind w:left="5760" w:hanging="360"/>
      </w:pPr>
      <w:rPr>
        <w:rFonts w:ascii="Courier New" w:hAnsi="Courier New" w:hint="default"/>
      </w:rPr>
    </w:lvl>
    <w:lvl w:ilvl="8" w:tplc="21B6B44A">
      <w:start w:val="1"/>
      <w:numFmt w:val="bullet"/>
      <w:lvlText w:val=""/>
      <w:lvlJc w:val="left"/>
      <w:pPr>
        <w:ind w:left="6480" w:hanging="360"/>
      </w:pPr>
      <w:rPr>
        <w:rFonts w:ascii="Wingdings" w:hAnsi="Wingdings" w:hint="default"/>
      </w:rPr>
    </w:lvl>
  </w:abstractNum>
  <w:abstractNum w:abstractNumId="9" w15:restartNumberingAfterBreak="0">
    <w:nsid w:val="340D071A"/>
    <w:multiLevelType w:val="hybridMultilevel"/>
    <w:tmpl w:val="23F0285A"/>
    <w:lvl w:ilvl="0" w:tplc="C2864180">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15:restartNumberingAfterBreak="0">
    <w:nsid w:val="3A4940CD"/>
    <w:multiLevelType w:val="hybridMultilevel"/>
    <w:tmpl w:val="B392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72159"/>
    <w:multiLevelType w:val="multilevel"/>
    <w:tmpl w:val="F4A616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79327B"/>
    <w:multiLevelType w:val="multilevel"/>
    <w:tmpl w:val="C18C9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67F92"/>
    <w:multiLevelType w:val="hybridMultilevel"/>
    <w:tmpl w:val="D1C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7E32"/>
    <w:multiLevelType w:val="multilevel"/>
    <w:tmpl w:val="D610A08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7F7239"/>
    <w:multiLevelType w:val="hybridMultilevel"/>
    <w:tmpl w:val="EB5605C6"/>
    <w:lvl w:ilvl="0" w:tplc="768AF948">
      <w:numFmt w:val="bullet"/>
      <w:lvlText w:val="-"/>
      <w:lvlJc w:val="left"/>
      <w:pPr>
        <w:ind w:left="1074" w:hanging="360"/>
      </w:pPr>
      <w:rPr>
        <w:rFonts w:ascii="Aktiv Grotesk" w:eastAsiaTheme="minorHAnsi" w:hAnsi="Aktiv Grotesk" w:cs="Aktiv Grotesk"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16" w15:restartNumberingAfterBreak="0">
    <w:nsid w:val="51D058C4"/>
    <w:multiLevelType w:val="hybridMultilevel"/>
    <w:tmpl w:val="39C0E198"/>
    <w:lvl w:ilvl="0" w:tplc="0AF00430">
      <w:start w:val="1"/>
      <w:numFmt w:val="decimal"/>
      <w:lvlText w:val="%1."/>
      <w:lvlJc w:val="left"/>
      <w:pPr>
        <w:ind w:left="720" w:hanging="360"/>
      </w:pPr>
    </w:lvl>
    <w:lvl w:ilvl="1" w:tplc="F87E8F8C">
      <w:start w:val="1"/>
      <w:numFmt w:val="lowerLetter"/>
      <w:lvlText w:val="%2."/>
      <w:lvlJc w:val="left"/>
      <w:pPr>
        <w:ind w:left="1440" w:hanging="360"/>
      </w:pPr>
    </w:lvl>
    <w:lvl w:ilvl="2" w:tplc="9AA2CE6A">
      <w:start w:val="1"/>
      <w:numFmt w:val="lowerRoman"/>
      <w:lvlText w:val="%3."/>
      <w:lvlJc w:val="right"/>
      <w:pPr>
        <w:ind w:left="2160" w:hanging="180"/>
      </w:pPr>
    </w:lvl>
    <w:lvl w:ilvl="3" w:tplc="6916D0F8">
      <w:start w:val="1"/>
      <w:numFmt w:val="decimal"/>
      <w:lvlText w:val="%4."/>
      <w:lvlJc w:val="left"/>
      <w:pPr>
        <w:ind w:left="2880" w:hanging="360"/>
      </w:pPr>
    </w:lvl>
    <w:lvl w:ilvl="4" w:tplc="3C504752">
      <w:start w:val="1"/>
      <w:numFmt w:val="lowerLetter"/>
      <w:lvlText w:val="%5."/>
      <w:lvlJc w:val="left"/>
      <w:pPr>
        <w:ind w:left="3600" w:hanging="360"/>
      </w:pPr>
    </w:lvl>
    <w:lvl w:ilvl="5" w:tplc="A09891B4">
      <w:start w:val="1"/>
      <w:numFmt w:val="lowerRoman"/>
      <w:lvlText w:val="%6."/>
      <w:lvlJc w:val="right"/>
      <w:pPr>
        <w:ind w:left="4320" w:hanging="180"/>
      </w:pPr>
    </w:lvl>
    <w:lvl w:ilvl="6" w:tplc="2F0C3A2A">
      <w:start w:val="1"/>
      <w:numFmt w:val="decimal"/>
      <w:lvlText w:val="%7."/>
      <w:lvlJc w:val="left"/>
      <w:pPr>
        <w:ind w:left="5040" w:hanging="360"/>
      </w:pPr>
    </w:lvl>
    <w:lvl w:ilvl="7" w:tplc="EF00785C">
      <w:start w:val="1"/>
      <w:numFmt w:val="lowerLetter"/>
      <w:lvlText w:val="%8."/>
      <w:lvlJc w:val="left"/>
      <w:pPr>
        <w:ind w:left="5760" w:hanging="360"/>
      </w:pPr>
    </w:lvl>
    <w:lvl w:ilvl="8" w:tplc="DF3EF4C8">
      <w:start w:val="1"/>
      <w:numFmt w:val="lowerRoman"/>
      <w:lvlText w:val="%9."/>
      <w:lvlJc w:val="right"/>
      <w:pPr>
        <w:ind w:left="6480" w:hanging="180"/>
      </w:pPr>
    </w:lvl>
  </w:abstractNum>
  <w:abstractNum w:abstractNumId="17" w15:restartNumberingAfterBreak="0">
    <w:nsid w:val="58447257"/>
    <w:multiLevelType w:val="hybridMultilevel"/>
    <w:tmpl w:val="8E328BBA"/>
    <w:lvl w:ilvl="0" w:tplc="C2864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1C62A9"/>
    <w:multiLevelType w:val="hybridMultilevel"/>
    <w:tmpl w:val="662A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2282B"/>
    <w:multiLevelType w:val="hybridMultilevel"/>
    <w:tmpl w:val="661A7F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4E4D45"/>
    <w:multiLevelType w:val="hybridMultilevel"/>
    <w:tmpl w:val="61C67822"/>
    <w:lvl w:ilvl="0" w:tplc="1C8470A2">
      <w:start w:val="1"/>
      <w:numFmt w:val="bullet"/>
      <w:lvlText w:val="-"/>
      <w:lvlJc w:val="left"/>
      <w:pPr>
        <w:ind w:left="720" w:hanging="360"/>
      </w:pPr>
      <w:rPr>
        <w:rFonts w:ascii="&quot;Times New Roman&quot;,serif" w:hAnsi="&quot;Times New Roman&quot;,serif" w:hint="default"/>
      </w:rPr>
    </w:lvl>
    <w:lvl w:ilvl="1" w:tplc="8DCE9DE6">
      <w:start w:val="1"/>
      <w:numFmt w:val="bullet"/>
      <w:lvlText w:val="o"/>
      <w:lvlJc w:val="left"/>
      <w:pPr>
        <w:ind w:left="1440" w:hanging="360"/>
      </w:pPr>
      <w:rPr>
        <w:rFonts w:ascii="Courier New" w:hAnsi="Courier New" w:hint="default"/>
      </w:rPr>
    </w:lvl>
    <w:lvl w:ilvl="2" w:tplc="2BA82242">
      <w:start w:val="1"/>
      <w:numFmt w:val="bullet"/>
      <w:lvlText w:val=""/>
      <w:lvlJc w:val="left"/>
      <w:pPr>
        <w:ind w:left="2160" w:hanging="360"/>
      </w:pPr>
      <w:rPr>
        <w:rFonts w:ascii="Wingdings" w:hAnsi="Wingdings" w:hint="default"/>
      </w:rPr>
    </w:lvl>
    <w:lvl w:ilvl="3" w:tplc="C180E782">
      <w:start w:val="1"/>
      <w:numFmt w:val="bullet"/>
      <w:lvlText w:val=""/>
      <w:lvlJc w:val="left"/>
      <w:pPr>
        <w:ind w:left="2880" w:hanging="360"/>
      </w:pPr>
      <w:rPr>
        <w:rFonts w:ascii="Symbol" w:hAnsi="Symbol" w:hint="default"/>
      </w:rPr>
    </w:lvl>
    <w:lvl w:ilvl="4" w:tplc="EF506EBC">
      <w:start w:val="1"/>
      <w:numFmt w:val="bullet"/>
      <w:lvlText w:val="o"/>
      <w:lvlJc w:val="left"/>
      <w:pPr>
        <w:ind w:left="3600" w:hanging="360"/>
      </w:pPr>
      <w:rPr>
        <w:rFonts w:ascii="Courier New" w:hAnsi="Courier New" w:hint="default"/>
      </w:rPr>
    </w:lvl>
    <w:lvl w:ilvl="5" w:tplc="9AAAD5A6">
      <w:start w:val="1"/>
      <w:numFmt w:val="bullet"/>
      <w:lvlText w:val=""/>
      <w:lvlJc w:val="left"/>
      <w:pPr>
        <w:ind w:left="4320" w:hanging="360"/>
      </w:pPr>
      <w:rPr>
        <w:rFonts w:ascii="Wingdings" w:hAnsi="Wingdings" w:hint="default"/>
      </w:rPr>
    </w:lvl>
    <w:lvl w:ilvl="6" w:tplc="C860A432">
      <w:start w:val="1"/>
      <w:numFmt w:val="bullet"/>
      <w:lvlText w:val=""/>
      <w:lvlJc w:val="left"/>
      <w:pPr>
        <w:ind w:left="5040" w:hanging="360"/>
      </w:pPr>
      <w:rPr>
        <w:rFonts w:ascii="Symbol" w:hAnsi="Symbol" w:hint="default"/>
      </w:rPr>
    </w:lvl>
    <w:lvl w:ilvl="7" w:tplc="B4DE1A88">
      <w:start w:val="1"/>
      <w:numFmt w:val="bullet"/>
      <w:lvlText w:val="o"/>
      <w:lvlJc w:val="left"/>
      <w:pPr>
        <w:ind w:left="5760" w:hanging="360"/>
      </w:pPr>
      <w:rPr>
        <w:rFonts w:ascii="Courier New" w:hAnsi="Courier New" w:hint="default"/>
      </w:rPr>
    </w:lvl>
    <w:lvl w:ilvl="8" w:tplc="362A5C20">
      <w:start w:val="1"/>
      <w:numFmt w:val="bullet"/>
      <w:lvlText w:val=""/>
      <w:lvlJc w:val="left"/>
      <w:pPr>
        <w:ind w:left="6480" w:hanging="360"/>
      </w:pPr>
      <w:rPr>
        <w:rFonts w:ascii="Wingdings" w:hAnsi="Wingdings" w:hint="default"/>
      </w:rPr>
    </w:lvl>
  </w:abstractNum>
  <w:abstractNum w:abstractNumId="21" w15:restartNumberingAfterBreak="0">
    <w:nsid w:val="65CA31B1"/>
    <w:multiLevelType w:val="hybridMultilevel"/>
    <w:tmpl w:val="0C601CF4"/>
    <w:lvl w:ilvl="0" w:tplc="C28641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D86AAE"/>
    <w:multiLevelType w:val="hybridMultilevel"/>
    <w:tmpl w:val="B83085F0"/>
    <w:lvl w:ilvl="0" w:tplc="F30EEEDA">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F7F2168"/>
    <w:multiLevelType w:val="hybridMultilevel"/>
    <w:tmpl w:val="B5DAF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52251E"/>
    <w:multiLevelType w:val="hybridMultilevel"/>
    <w:tmpl w:val="2F32D7BA"/>
    <w:lvl w:ilvl="0" w:tplc="04190001">
      <w:start w:val="1"/>
      <w:numFmt w:val="bullet"/>
      <w:lvlText w:val=""/>
      <w:lvlJc w:val="left"/>
      <w:pPr>
        <w:ind w:left="924" w:hanging="360"/>
      </w:pPr>
      <w:rPr>
        <w:rFonts w:ascii="Symbol" w:hAnsi="Symbol" w:hint="default"/>
      </w:rPr>
    </w:lvl>
    <w:lvl w:ilvl="1" w:tplc="8A265AAC">
      <w:start w:val="4"/>
      <w:numFmt w:val="bullet"/>
      <w:lvlText w:val="-"/>
      <w:lvlJc w:val="left"/>
      <w:pPr>
        <w:ind w:left="1644" w:hanging="360"/>
      </w:pPr>
      <w:rPr>
        <w:rFonts w:ascii="Times New Roman" w:eastAsiaTheme="minorHAnsi" w:hAnsi="Times New Roman" w:cs="Times New Roman" w:hint="default"/>
        <w:b/>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num w:numId="1">
    <w:abstractNumId w:val="4"/>
  </w:num>
  <w:num w:numId="2">
    <w:abstractNumId w:val="4"/>
  </w:num>
  <w:num w:numId="3">
    <w:abstractNumId w:val="7"/>
  </w:num>
  <w:num w:numId="4">
    <w:abstractNumId w:val="9"/>
  </w:num>
  <w:num w:numId="5">
    <w:abstractNumId w:val="13"/>
  </w:num>
  <w:num w:numId="6">
    <w:abstractNumId w:val="12"/>
  </w:num>
  <w:num w:numId="7">
    <w:abstractNumId w:val="17"/>
  </w:num>
  <w:num w:numId="8">
    <w:abstractNumId w:val="3"/>
  </w:num>
  <w:num w:numId="9">
    <w:abstractNumId w:val="2"/>
  </w:num>
  <w:num w:numId="10">
    <w:abstractNumId w:val="5"/>
  </w:num>
  <w:num w:numId="11">
    <w:abstractNumId w:val="14"/>
  </w:num>
  <w:num w:numId="12">
    <w:abstractNumId w:val="11"/>
  </w:num>
  <w:num w:numId="13">
    <w:abstractNumId w:val="24"/>
  </w:num>
  <w:num w:numId="14">
    <w:abstractNumId w:val="10"/>
  </w:num>
  <w:num w:numId="15">
    <w:abstractNumId w:val="18"/>
  </w:num>
  <w:num w:numId="16">
    <w:abstractNumId w:val="1"/>
  </w:num>
  <w:num w:numId="17">
    <w:abstractNumId w:val="15"/>
  </w:num>
  <w:num w:numId="18">
    <w:abstractNumId w:val="0"/>
  </w:num>
  <w:num w:numId="19">
    <w:abstractNumId w:val="20"/>
  </w:num>
  <w:num w:numId="20">
    <w:abstractNumId w:val="23"/>
  </w:num>
  <w:num w:numId="21">
    <w:abstractNumId w:val="22"/>
  </w:num>
  <w:num w:numId="22">
    <w:abstractNumId w:val="8"/>
  </w:num>
  <w:num w:numId="23">
    <w:abstractNumId w:val="21"/>
  </w:num>
  <w:num w:numId="24">
    <w:abstractNumId w:val="16"/>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8E"/>
    <w:rsid w:val="000436F4"/>
    <w:rsid w:val="000625E9"/>
    <w:rsid w:val="00076A8E"/>
    <w:rsid w:val="000920AA"/>
    <w:rsid w:val="0009507D"/>
    <w:rsid w:val="000B0C3B"/>
    <w:rsid w:val="000D2EEB"/>
    <w:rsid w:val="000D45BC"/>
    <w:rsid w:val="00127948"/>
    <w:rsid w:val="00140D03"/>
    <w:rsid w:val="001569DA"/>
    <w:rsid w:val="00183951"/>
    <w:rsid w:val="001D2745"/>
    <w:rsid w:val="00272D7A"/>
    <w:rsid w:val="002964F0"/>
    <w:rsid w:val="002A08D7"/>
    <w:rsid w:val="002A18DA"/>
    <w:rsid w:val="002C2BC2"/>
    <w:rsid w:val="002E2E00"/>
    <w:rsid w:val="0032099A"/>
    <w:rsid w:val="003435CA"/>
    <w:rsid w:val="00366A71"/>
    <w:rsid w:val="00396494"/>
    <w:rsid w:val="003D3FC1"/>
    <w:rsid w:val="003D416B"/>
    <w:rsid w:val="00400FF7"/>
    <w:rsid w:val="00462138"/>
    <w:rsid w:val="004972CA"/>
    <w:rsid w:val="004D6E5D"/>
    <w:rsid w:val="00533C6A"/>
    <w:rsid w:val="0057775A"/>
    <w:rsid w:val="005A2C70"/>
    <w:rsid w:val="005E06F7"/>
    <w:rsid w:val="005E1344"/>
    <w:rsid w:val="005F4956"/>
    <w:rsid w:val="00625289"/>
    <w:rsid w:val="00643FAE"/>
    <w:rsid w:val="006B5FFE"/>
    <w:rsid w:val="006D13AA"/>
    <w:rsid w:val="00742958"/>
    <w:rsid w:val="007A531A"/>
    <w:rsid w:val="007C0801"/>
    <w:rsid w:val="008369A2"/>
    <w:rsid w:val="00863FD5"/>
    <w:rsid w:val="00871E64"/>
    <w:rsid w:val="00877151"/>
    <w:rsid w:val="008960AD"/>
    <w:rsid w:val="008B2CD6"/>
    <w:rsid w:val="008D3024"/>
    <w:rsid w:val="008E4A95"/>
    <w:rsid w:val="0093573A"/>
    <w:rsid w:val="00962149"/>
    <w:rsid w:val="009A1D7B"/>
    <w:rsid w:val="009A1E93"/>
    <w:rsid w:val="009C04E7"/>
    <w:rsid w:val="00A429A7"/>
    <w:rsid w:val="00A77056"/>
    <w:rsid w:val="00AC2554"/>
    <w:rsid w:val="00AE448C"/>
    <w:rsid w:val="00AF6DE9"/>
    <w:rsid w:val="00B02985"/>
    <w:rsid w:val="00B04D1C"/>
    <w:rsid w:val="00B10056"/>
    <w:rsid w:val="00B637B7"/>
    <w:rsid w:val="00BB70B1"/>
    <w:rsid w:val="00C01EAC"/>
    <w:rsid w:val="00C3744C"/>
    <w:rsid w:val="00C84AA4"/>
    <w:rsid w:val="00CC7487"/>
    <w:rsid w:val="00CE7FB3"/>
    <w:rsid w:val="00CF19EE"/>
    <w:rsid w:val="00D13F83"/>
    <w:rsid w:val="00D35B7B"/>
    <w:rsid w:val="00D36F27"/>
    <w:rsid w:val="00D50CEF"/>
    <w:rsid w:val="00D60EDF"/>
    <w:rsid w:val="00D64692"/>
    <w:rsid w:val="00DA08DF"/>
    <w:rsid w:val="00DF3290"/>
    <w:rsid w:val="00DF71D2"/>
    <w:rsid w:val="00E0457D"/>
    <w:rsid w:val="00E36DEB"/>
    <w:rsid w:val="00E76C85"/>
    <w:rsid w:val="00ED538E"/>
    <w:rsid w:val="00ED6552"/>
    <w:rsid w:val="00F2359C"/>
    <w:rsid w:val="00F40FB2"/>
    <w:rsid w:val="00F55082"/>
    <w:rsid w:val="00F61542"/>
    <w:rsid w:val="00F82479"/>
    <w:rsid w:val="00F95133"/>
    <w:rsid w:val="00FA79E0"/>
    <w:rsid w:val="00FC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4F75D"/>
  <w15:chartTrackingRefBased/>
  <w15:docId w15:val="{77832D35-845D-439B-8779-4BE06866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F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F7"/>
    <w:pPr>
      <w:ind w:left="720"/>
      <w:contextualSpacing/>
    </w:pPr>
  </w:style>
  <w:style w:type="paragraph" w:customStyle="1" w:styleId="a4">
    <w:name w:val="ДинПодписьОбыч"/>
    <w:basedOn w:val="a"/>
    <w:autoRedefine/>
    <w:uiPriority w:val="99"/>
    <w:rsid w:val="00400FF7"/>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table" w:styleId="a5">
    <w:name w:val="Table Grid"/>
    <w:basedOn w:val="a1"/>
    <w:uiPriority w:val="39"/>
    <w:rsid w:val="00400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7A531A"/>
    <w:pPr>
      <w:spacing w:after="0" w:line="240" w:lineRule="auto"/>
    </w:pPr>
    <w:rPr>
      <w:lang w:val="ru-RU"/>
    </w:rPr>
  </w:style>
  <w:style w:type="paragraph" w:styleId="a8">
    <w:name w:val="Normal (Web)"/>
    <w:basedOn w:val="a"/>
    <w:uiPriority w:val="99"/>
    <w:semiHidden/>
    <w:unhideWhenUsed/>
    <w:rsid w:val="002A0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a0"/>
    <w:rsid w:val="00863FD5"/>
  </w:style>
  <w:style w:type="character" w:styleId="a9">
    <w:name w:val="Hyperlink"/>
    <w:basedOn w:val="a0"/>
    <w:uiPriority w:val="99"/>
    <w:unhideWhenUsed/>
    <w:rsid w:val="000625E9"/>
    <w:rPr>
      <w:color w:val="0563C1" w:themeColor="hyperlink"/>
      <w:u w:val="single"/>
    </w:rPr>
  </w:style>
  <w:style w:type="character" w:styleId="aa">
    <w:name w:val="annotation reference"/>
    <w:basedOn w:val="a0"/>
    <w:uiPriority w:val="99"/>
    <w:semiHidden/>
    <w:unhideWhenUsed/>
    <w:rsid w:val="003D3FC1"/>
    <w:rPr>
      <w:sz w:val="16"/>
      <w:szCs w:val="16"/>
    </w:rPr>
  </w:style>
  <w:style w:type="paragraph" w:styleId="ab">
    <w:name w:val="annotation text"/>
    <w:basedOn w:val="a"/>
    <w:link w:val="ac"/>
    <w:uiPriority w:val="99"/>
    <w:unhideWhenUsed/>
    <w:rsid w:val="003D3FC1"/>
    <w:pPr>
      <w:spacing w:line="240" w:lineRule="auto"/>
    </w:pPr>
    <w:rPr>
      <w:sz w:val="20"/>
      <w:szCs w:val="20"/>
      <w:lang w:val="ru-RU"/>
    </w:rPr>
  </w:style>
  <w:style w:type="character" w:customStyle="1" w:styleId="ac">
    <w:name w:val="Текст примітки Знак"/>
    <w:basedOn w:val="a0"/>
    <w:link w:val="ab"/>
    <w:uiPriority w:val="99"/>
    <w:rsid w:val="003D3FC1"/>
    <w:rPr>
      <w:sz w:val="20"/>
      <w:szCs w:val="20"/>
      <w:lang w:val="ru-RU"/>
    </w:rPr>
  </w:style>
  <w:style w:type="paragraph" w:styleId="ad">
    <w:name w:val="Balloon Text"/>
    <w:basedOn w:val="a"/>
    <w:link w:val="ae"/>
    <w:uiPriority w:val="99"/>
    <w:semiHidden/>
    <w:unhideWhenUsed/>
    <w:rsid w:val="003D3FC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D3FC1"/>
    <w:rPr>
      <w:rFonts w:ascii="Segoe UI" w:hAnsi="Segoe UI" w:cs="Segoe UI"/>
      <w:sz w:val="18"/>
      <w:szCs w:val="18"/>
    </w:rPr>
  </w:style>
  <w:style w:type="character" w:styleId="af">
    <w:name w:val="Unresolved Mention"/>
    <w:basedOn w:val="a0"/>
    <w:uiPriority w:val="99"/>
    <w:semiHidden/>
    <w:unhideWhenUsed/>
    <w:rsid w:val="00D60EDF"/>
    <w:rPr>
      <w:color w:val="605E5C"/>
      <w:shd w:val="clear" w:color="auto" w:fill="E1DFDD"/>
    </w:rPr>
  </w:style>
  <w:style w:type="character" w:customStyle="1" w:styleId="af0">
    <w:name w:val="Основной шрифт абзаца"/>
    <w:rsid w:val="00DA08DF"/>
  </w:style>
  <w:style w:type="character" w:customStyle="1" w:styleId="normaltextrun">
    <w:name w:val="normaltextrun"/>
    <w:basedOn w:val="af0"/>
    <w:rsid w:val="00DA08DF"/>
  </w:style>
  <w:style w:type="character" w:customStyle="1" w:styleId="a7">
    <w:name w:val="Без інтервалів Знак"/>
    <w:link w:val="a6"/>
    <w:uiPriority w:val="1"/>
    <w:rsid w:val="00F82479"/>
    <w:rPr>
      <w:lang w:val="ru-RU"/>
    </w:rPr>
  </w:style>
  <w:style w:type="paragraph" w:customStyle="1" w:styleId="af1">
    <w:name w:val="ДинТекстТабл"/>
    <w:basedOn w:val="a"/>
    <w:uiPriority w:val="99"/>
    <w:rsid w:val="00E0457D"/>
    <w:pPr>
      <w:widowControl w:val="0"/>
      <w:spacing w:after="0" w:line="259" w:lineRule="auto"/>
    </w:pPr>
    <w:rPr>
      <w:rFonts w:ascii="Times New Roman" w:eastAsia="Times New Roman" w:hAnsi="Times New Roman" w:cs="Times New Roman"/>
      <w:lang w:eastAsia="ru-RU"/>
    </w:rPr>
  </w:style>
  <w:style w:type="paragraph" w:styleId="af2">
    <w:name w:val="annotation subject"/>
    <w:basedOn w:val="ab"/>
    <w:next w:val="ab"/>
    <w:link w:val="af3"/>
    <w:uiPriority w:val="99"/>
    <w:semiHidden/>
    <w:unhideWhenUsed/>
    <w:rsid w:val="00877151"/>
    <w:rPr>
      <w:b/>
      <w:bCs/>
      <w:lang w:val="en-US"/>
    </w:rPr>
  </w:style>
  <w:style w:type="character" w:customStyle="1" w:styleId="af3">
    <w:name w:val="Тема примітки Знак"/>
    <w:basedOn w:val="ac"/>
    <w:link w:val="af2"/>
    <w:uiPriority w:val="99"/>
    <w:semiHidden/>
    <w:rsid w:val="00877151"/>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2868">
      <w:bodyDiv w:val="1"/>
      <w:marLeft w:val="0"/>
      <w:marRight w:val="0"/>
      <w:marTop w:val="0"/>
      <w:marBottom w:val="0"/>
      <w:divBdr>
        <w:top w:val="none" w:sz="0" w:space="0" w:color="auto"/>
        <w:left w:val="none" w:sz="0" w:space="0" w:color="auto"/>
        <w:bottom w:val="none" w:sz="0" w:space="0" w:color="auto"/>
        <w:right w:val="none" w:sz="0" w:space="0" w:color="auto"/>
      </w:divBdr>
    </w:div>
    <w:div w:id="1460076560">
      <w:bodyDiv w:val="1"/>
      <w:marLeft w:val="0"/>
      <w:marRight w:val="0"/>
      <w:marTop w:val="0"/>
      <w:marBottom w:val="0"/>
      <w:divBdr>
        <w:top w:val="none" w:sz="0" w:space="0" w:color="auto"/>
        <w:left w:val="none" w:sz="0" w:space="0" w:color="auto"/>
        <w:bottom w:val="none" w:sz="0" w:space="0" w:color="auto"/>
        <w:right w:val="none" w:sz="0" w:space="0" w:color="auto"/>
      </w:divBdr>
    </w:div>
    <w:div w:id="1647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ya.litvinova@sos-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ya.litvinova@sos-ukraine.org" TargetMode="External"/><Relationship Id="rId5" Type="http://schemas.openxmlformats.org/officeDocument/2006/relationships/hyperlink" Target="mailto:Zakupivli-MP@sos-ukra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6607</Characters>
  <Application>Microsoft Office Word</Application>
  <DocSecurity>0</DocSecurity>
  <Lines>157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Tuntueva</dc:creator>
  <cp:keywords/>
  <dc:description/>
  <cp:lastModifiedBy>Dashivets Svetlana</cp:lastModifiedBy>
  <cp:revision>4</cp:revision>
  <dcterms:created xsi:type="dcterms:W3CDTF">2024-01-30T11:13:00Z</dcterms:created>
  <dcterms:modified xsi:type="dcterms:W3CDTF">2024-01-30T11:27:00Z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abfbed255419146e8e7dd0ba198f0db5ea87d45f85cfbd7581c7f83437423dcb</vt:lpwstr>
  </property>
</Properties>
</file>