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44D4" w14:textId="77777777" w:rsidR="00322987" w:rsidRDefault="00F47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uk-UA"/>
        </w:rPr>
        <w:t xml:space="preserve">ТЕХНІЧНЕ ЗАВДАННЯ </w:t>
      </w:r>
    </w:p>
    <w:p w14:paraId="476444D5" w14:textId="77777777" w:rsidR="00322987" w:rsidRDefault="00F47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uk-UA"/>
        </w:rPr>
      </w:pPr>
      <w:r>
        <w:rPr>
          <w:rFonts w:ascii="Times New Roman" w:eastAsia="Times New Roman" w:hAnsi="Times New Roman"/>
          <w:b/>
          <w:lang w:eastAsia="uk-UA"/>
        </w:rPr>
        <w:t xml:space="preserve">щодо пошуку підрядника (табору) для організації та проведення групових форматів психологічно-рекреаційної роботи для дітей (табору психологічної підтримки), які </w:t>
      </w:r>
      <w:r>
        <w:rPr>
          <w:rFonts w:ascii="Times New Roman" w:eastAsia="Times New Roman" w:hAnsi="Times New Roman"/>
          <w:b/>
          <w:lang w:eastAsia="uk-UA"/>
        </w:rPr>
        <w:t xml:space="preserve">постраждали внаслідок російської військової агресії, у рамках </w:t>
      </w:r>
      <w:proofErr w:type="spellStart"/>
      <w:r>
        <w:rPr>
          <w:rFonts w:ascii="Times New Roman" w:eastAsia="Times New Roman" w:hAnsi="Times New Roman"/>
          <w:b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b/>
          <w:lang w:eastAsia="uk-UA"/>
        </w:rPr>
        <w:t xml:space="preserve"> «Фонд гуманітарного фінансування» (</w:t>
      </w:r>
      <w:proofErr w:type="spellStart"/>
      <w:r>
        <w:rPr>
          <w:rFonts w:ascii="Times New Roman" w:eastAsia="Times New Roman" w:hAnsi="Times New Roman"/>
          <w:b/>
          <w:lang w:eastAsia="uk-UA"/>
        </w:rPr>
        <w:t>Humanitarian</w:t>
      </w:r>
      <w:proofErr w:type="spellEnd"/>
      <w:r>
        <w:rPr>
          <w:rFonts w:ascii="Times New Roman" w:eastAsia="Times New Roman" w:hAnsi="Times New Roman"/>
          <w:b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uk-UA"/>
        </w:rPr>
        <w:t>Funding</w:t>
      </w:r>
      <w:proofErr w:type="spellEnd"/>
      <w:r>
        <w:rPr>
          <w:rFonts w:ascii="Times New Roman" w:eastAsia="Times New Roman" w:hAnsi="Times New Roman"/>
          <w:b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uk-UA"/>
        </w:rPr>
        <w:t>Pool</w:t>
      </w:r>
      <w:proofErr w:type="spellEnd"/>
      <w:r>
        <w:rPr>
          <w:rFonts w:ascii="Times New Roman" w:eastAsia="Times New Roman" w:hAnsi="Times New Roman"/>
          <w:b/>
          <w:lang w:eastAsia="uk-UA"/>
        </w:rPr>
        <w:t>)</w:t>
      </w:r>
    </w:p>
    <w:p w14:paraId="476444D6" w14:textId="77777777" w:rsidR="00322987" w:rsidRDefault="00322987">
      <w:pPr>
        <w:spacing w:after="0" w:line="360" w:lineRule="auto"/>
        <w:jc w:val="right"/>
        <w:rPr>
          <w:rFonts w:ascii="Times New Roman" w:eastAsia="Times New Roman" w:hAnsi="Times New Roman"/>
          <w:lang w:eastAsia="uk-UA"/>
        </w:rPr>
      </w:pPr>
    </w:p>
    <w:p w14:paraId="476444D7" w14:textId="77777777" w:rsidR="00322987" w:rsidRDefault="00F474FC">
      <w:pPr>
        <w:spacing w:after="0" w:line="360" w:lineRule="auto"/>
        <w:jc w:val="right"/>
        <w:rPr>
          <w:rFonts w:ascii="Times New Roman" w:eastAsia="Times New Roman" w:hAnsi="Times New Roman"/>
          <w:b/>
          <w:lang w:eastAsia="uk-UA"/>
        </w:rPr>
      </w:pPr>
      <w:r>
        <w:rPr>
          <w:rFonts w:ascii="Times New Roman" w:eastAsia="Times New Roman" w:hAnsi="Times New Roman"/>
          <w:b/>
          <w:lang w:eastAsia="uk-UA"/>
        </w:rPr>
        <w:t>14.07.2023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371"/>
        <w:gridCol w:w="992"/>
      </w:tblGrid>
      <w:tr w:rsidR="00322987" w14:paraId="476444DA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8" w14:textId="77777777" w:rsidR="00322987" w:rsidRDefault="00F474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Назва послуги: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9" w14:textId="77777777" w:rsidR="00322987" w:rsidRDefault="00F47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Послуги з організації оздоровлення та відпочинку дітей, а саме: організація та проведення групови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>х форматів психологічно-рекреаційної роботи для дітей (табору психологічної підтримки), які постраждали внаслідок російської військової агресії</w:t>
            </w:r>
          </w:p>
        </w:tc>
      </w:tr>
      <w:tr w:rsidR="00322987" w14:paraId="476444DD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B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Період надання послуги: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C" w14:textId="77777777" w:rsidR="00322987" w:rsidRDefault="00F474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uk-UA"/>
              </w:rPr>
            </w:pPr>
            <w:bookmarkStart w:id="1" w:name="_heading=h.gjdgxs"/>
            <w:bookmarkEnd w:id="1"/>
            <w:r>
              <w:rPr>
                <w:rFonts w:ascii="Times New Roman" w:eastAsia="Times New Roman" w:hAnsi="Times New Roman"/>
                <w:lang w:eastAsia="uk-UA"/>
              </w:rPr>
              <w:t xml:space="preserve">Вересень-грудень 2023 </w:t>
            </w:r>
          </w:p>
        </w:tc>
      </w:tr>
      <w:tr w:rsidR="00322987" w14:paraId="476444F3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E" w14:textId="77777777" w:rsidR="00322987" w:rsidRDefault="00F47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Вимоги до підрядника та перелік послуг, які повинні бути </w:t>
            </w:r>
            <w:r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включені до загальної вартості цінової пропозиції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DF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</w:pPr>
            <w:r>
              <w:rPr>
                <w:rFonts w:ascii="Times New Roman" w:eastAsia="Times New Roman" w:hAnsi="Times New Roman"/>
                <w:lang w:eastAsia="uk-UA"/>
              </w:rPr>
              <w:t>Розташування в одній із наступних областей: Львівська, Івано-Франківська, Чернівецька, Закарпатська області</w:t>
            </w:r>
            <w:r>
              <w:rPr>
                <w:rFonts w:ascii="Times New Roman" w:eastAsia="Times New Roman" w:hAnsi="Times New Roman"/>
                <w:lang w:val="ru-RU" w:eastAsia="uk-UA"/>
              </w:rPr>
              <w:t>.</w:t>
            </w:r>
          </w:p>
          <w:p w14:paraId="476444E0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Відсутність мережі готелів, розважальних закладів, стратегічних об’єктів поблизу.</w:t>
            </w:r>
          </w:p>
          <w:p w14:paraId="476444E1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Наявність лісу,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водойм, гір та ін. для організації туристичних прогулянок.</w:t>
            </w:r>
          </w:p>
          <w:p w14:paraId="476444E2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Забезпечення окремого проживання у 3-4-х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місних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кімнатах, 5-ти разове харчування протягом 14-денної зміни для мінімум 80 дітей, у тому числі для дітей з інвалідністю, та до 15 осіб персоналу (нада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вачів послуг організації). </w:t>
            </w:r>
          </w:p>
          <w:p w14:paraId="476444E3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Наявність ванних кімнат та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вбиралень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у кімнатах. Обов’язково гаряче та холодне водопостачання цілодобово.</w:t>
            </w:r>
          </w:p>
          <w:p w14:paraId="476444E4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Послуги з організації та проведення мінімум 2 екскурсійних поїздок по області протягом зміни для 80 дітей, у тому числі дл</w:t>
            </w:r>
            <w:r>
              <w:rPr>
                <w:rFonts w:ascii="Times New Roman" w:eastAsia="Times New Roman" w:hAnsi="Times New Roman"/>
                <w:lang w:eastAsia="uk-UA"/>
              </w:rPr>
              <w:t>я дітей з інвалідністю, та 15 осіб персоналу (надавачів послуг організації).</w:t>
            </w:r>
          </w:p>
          <w:p w14:paraId="476444E5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Забезпечення страхування для дітей-учасників табору.</w:t>
            </w:r>
          </w:p>
          <w:p w14:paraId="476444E6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Наявність великого приміщення, відкритого майданчику для проведення групових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активностей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та наявність 3-4 кімнат для </w:t>
            </w:r>
            <w:r>
              <w:rPr>
                <w:rFonts w:ascii="Times New Roman" w:eastAsia="Times New Roman" w:hAnsi="Times New Roman"/>
                <w:lang w:eastAsia="uk-UA"/>
              </w:rPr>
              <w:t>індивідуальних занять.</w:t>
            </w:r>
          </w:p>
          <w:p w14:paraId="476444E7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Наявність додаткових споруд для активного відпочинку, футбольні зони.</w:t>
            </w:r>
          </w:p>
          <w:p w14:paraId="476444E8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Наявність системи охорони та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відеонагляду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, забезпечення протипожежної безпеки.</w:t>
            </w:r>
          </w:p>
          <w:p w14:paraId="476444E9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Наявність укриття на території.</w:t>
            </w:r>
          </w:p>
          <w:p w14:paraId="476444EA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Обов’язково наявність автономного опалення, альтерна</w:t>
            </w:r>
            <w:r>
              <w:rPr>
                <w:rFonts w:ascii="Times New Roman" w:eastAsia="Times New Roman" w:hAnsi="Times New Roman"/>
                <w:lang w:eastAsia="uk-UA"/>
              </w:rPr>
              <w:t>тивних джерел електроенергії.</w:t>
            </w:r>
          </w:p>
          <w:p w14:paraId="476444EB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Зручне інфраструктурне сполучення для забезпечення заїзду, виїзду дітей та евакуації у разі необхідності.</w:t>
            </w:r>
          </w:p>
          <w:p w14:paraId="476444EC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Можливість забезпечити трансфер дітей із найближчої залізничної станції.</w:t>
            </w:r>
          </w:p>
          <w:p w14:paraId="476444ED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Доступність медичних послуг – медичний персонал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 на території, можливість добратись до лікарні у межах 30 км.</w:t>
            </w:r>
          </w:p>
          <w:p w14:paraId="476444EE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Попередній досвід функціонування закладу в якості дитячого табору, санаторію.</w:t>
            </w:r>
          </w:p>
          <w:p w14:paraId="476444EF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Наявність зареєстрованого суб’єкта господарювання, який може надавати послуги благодійним організаціям, усіх дозволі</w:t>
            </w:r>
            <w:r>
              <w:rPr>
                <w:rFonts w:ascii="Times New Roman" w:eastAsia="Times New Roman" w:hAnsi="Times New Roman"/>
                <w:lang w:eastAsia="uk-UA"/>
              </w:rPr>
              <w:t>в та погоджень уповноважених суб’єктів для здійснення такого виду діяльності.</w:t>
            </w:r>
          </w:p>
          <w:p w14:paraId="476444F0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Виконавець повинен володіти/користуватися </w:t>
            </w:r>
            <w:r>
              <w:rPr>
                <w:rFonts w:ascii="Times New Roman" w:eastAsia="Times New Roman" w:hAnsi="Times New Roman"/>
                <w:lang w:val="ru-RU" w:eastAsia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риміщенням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, в якому будуть надаватися послуги Замовнику, відповідно до законної підстави, та надати Замовнику документацію, яка підтвер</w:t>
            </w:r>
            <w:r>
              <w:rPr>
                <w:rFonts w:ascii="Times New Roman" w:eastAsia="Times New Roman" w:hAnsi="Times New Roman"/>
                <w:lang w:eastAsia="uk-UA"/>
              </w:rPr>
              <w:t>джує це речове право.</w:t>
            </w:r>
          </w:p>
          <w:p w14:paraId="476444F1" w14:textId="77777777" w:rsidR="00322987" w:rsidRDefault="00F474FC">
            <w:pPr>
              <w:numPr>
                <w:ilvl w:val="0"/>
                <w:numId w:val="1"/>
              </w:numPr>
              <w:spacing w:after="0" w:line="240" w:lineRule="auto"/>
              <w:ind w:left="318" w:right="-108" w:hanging="318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Приміщення, в якому будуть надаватися послуги Замовнику, повинно відповідати встановленим вимогам чинного законодавства щодо техніки безпеки та матеріально-технічного оснащення такого виду приміщень.</w:t>
            </w:r>
          </w:p>
          <w:p w14:paraId="476444F2" w14:textId="77777777" w:rsidR="00322987" w:rsidRDefault="00F474FC">
            <w:pPr>
              <w:spacing w:after="0" w:line="240" w:lineRule="auto"/>
              <w:ind w:left="35" w:right="-108"/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 xml:space="preserve">Замовник самостійно забезпечує 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>команду фахівців (наставників, психологів, інструкторів) для відпочинку дітей, а саме: організація та проведення групових форматів психологічно-рекреаційної роботи для дітей.</w:t>
            </w:r>
          </w:p>
        </w:tc>
      </w:tr>
      <w:tr w:rsidR="00322987" w14:paraId="476444F7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4" w14:textId="77777777" w:rsidR="00322987" w:rsidRDefault="00F474FC">
            <w:pPr>
              <w:tabs>
                <w:tab w:val="right" w:pos="2160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lastRenderedPageBreak/>
              <w:t>Критерії оцінки: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5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Назва критерія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6" w14:textId="77777777" w:rsidR="00322987" w:rsidRDefault="00F474FC">
            <w:pPr>
              <w:spacing w:after="0" w:line="240" w:lineRule="auto"/>
              <w:ind w:left="-106" w:right="-106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Відсоток</w:t>
            </w:r>
          </w:p>
        </w:tc>
      </w:tr>
      <w:tr w:rsidR="00322987" w14:paraId="476444FB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8" w14:textId="77777777" w:rsidR="00322987" w:rsidRDefault="0032298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9" w14:textId="77777777" w:rsidR="00322987" w:rsidRDefault="00F474FC">
            <w:pPr>
              <w:spacing w:after="0" w:line="240" w:lineRule="auto"/>
              <w:ind w:left="35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Ціна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A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50</w:t>
            </w:r>
          </w:p>
        </w:tc>
      </w:tr>
      <w:tr w:rsidR="00322987" w14:paraId="476444FF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C" w14:textId="77777777" w:rsidR="00322987" w:rsidRDefault="0032298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D" w14:textId="77777777" w:rsidR="00322987" w:rsidRDefault="00F474FC">
            <w:pPr>
              <w:spacing w:after="0" w:line="240" w:lineRule="auto"/>
              <w:ind w:left="35" w:right="-67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Можливість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забезпечити окреме проживання, харчування протягом 14-денної зміни для орієнтовно 80 дітей, у тому числі для дітей з інвалідністю, та до 15 осіб персоналу (надавачів послуг організації)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4FE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10</w:t>
            </w:r>
          </w:p>
        </w:tc>
      </w:tr>
      <w:tr w:rsidR="00322987" w14:paraId="47644503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0" w14:textId="77777777" w:rsidR="00322987" w:rsidRDefault="0032298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1" w14:textId="77777777" w:rsidR="00322987" w:rsidRDefault="00F474FC">
            <w:pPr>
              <w:spacing w:after="0" w:line="240" w:lineRule="auto"/>
              <w:ind w:left="35" w:right="-104"/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Наявність автономного опалення, альтернативних джерел </w:t>
            </w:r>
            <w:r>
              <w:rPr>
                <w:rFonts w:ascii="Times New Roman" w:eastAsia="Times New Roman" w:hAnsi="Times New Roman"/>
                <w:lang w:eastAsia="uk-UA"/>
              </w:rPr>
              <w:t>електроенергії, гаряче та холодне водопостачання цілодобово.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2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15</w:t>
            </w:r>
          </w:p>
        </w:tc>
      </w:tr>
      <w:tr w:rsidR="00322987" w14:paraId="47644507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4" w14:textId="77777777" w:rsidR="00322987" w:rsidRDefault="0032298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76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5" w14:textId="77777777" w:rsidR="00322987" w:rsidRDefault="00F474FC">
            <w:pPr>
              <w:spacing w:after="0" w:line="240" w:lineRule="auto"/>
              <w:ind w:left="35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Відповідність до вимог технічного завдання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6" w14:textId="77777777" w:rsidR="00322987" w:rsidRDefault="00F4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25</w:t>
            </w:r>
          </w:p>
        </w:tc>
      </w:tr>
      <w:tr w:rsidR="00322987" w14:paraId="4764450A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8" w14:textId="77777777" w:rsidR="00322987" w:rsidRDefault="00F474FC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Орієнтовний розклад 14-денних змін: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9" w14:textId="77777777" w:rsidR="00322987" w:rsidRDefault="00F474FC">
            <w:pPr>
              <w:spacing w:after="0" w:line="240" w:lineRule="auto"/>
              <w:ind w:left="35"/>
              <w:rPr>
                <w:rFonts w:ascii="Times New Roman" w:eastAsia="Times New Roman" w:hAnsi="Times New Roman"/>
                <w:lang w:eastAsia="uk-UA"/>
              </w:rPr>
            </w:pPr>
            <w:bookmarkStart w:id="2" w:name="_Hlk140073513"/>
            <w:r>
              <w:rPr>
                <w:rFonts w:ascii="Times New Roman" w:eastAsia="Times New Roman" w:hAnsi="Times New Roman"/>
                <w:lang w:eastAsia="uk-UA"/>
              </w:rPr>
              <w:t>30.09 - 13.10</w:t>
            </w:r>
            <w:r>
              <w:rPr>
                <w:rFonts w:ascii="Times New Roman" w:eastAsia="Times New Roman" w:hAnsi="Times New Roman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lang w:eastAsia="uk-UA"/>
              </w:rPr>
              <w:t>16.10 - 29.10</w:t>
            </w:r>
            <w:r>
              <w:rPr>
                <w:rFonts w:ascii="Times New Roman" w:eastAsia="Times New Roman" w:hAnsi="Times New Roman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lang w:eastAsia="uk-UA"/>
              </w:rPr>
              <w:t>02.11 - 15.11</w:t>
            </w:r>
            <w:r>
              <w:rPr>
                <w:rFonts w:ascii="Times New Roman" w:eastAsia="Times New Roman" w:hAnsi="Times New Roman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lang w:eastAsia="uk-UA"/>
              </w:rPr>
              <w:t>21.11 - 04.12</w:t>
            </w:r>
            <w:r>
              <w:rPr>
                <w:rFonts w:ascii="Times New Roman" w:eastAsia="Times New Roman" w:hAnsi="Times New Roman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lang w:eastAsia="uk-UA"/>
              </w:rPr>
              <w:t>08.12 - 21.12.</w:t>
            </w:r>
            <w:bookmarkEnd w:id="2"/>
          </w:p>
        </w:tc>
      </w:tr>
      <w:tr w:rsidR="00322987" w14:paraId="47644511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B" w14:textId="77777777" w:rsidR="00322987" w:rsidRDefault="00F474FC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Для подачі тендерної пропозиції 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>необхідно надати наступні документи: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0C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1) Кошторис із зазначенням вартості 1 доби/дитину та 14-денної зміни вище зазначених послуг, у тому числі із забезпеченням проживання та харчування до 15 осіб персоналу (надавачів послуг) організації. </w:t>
            </w:r>
          </w:p>
          <w:p w14:paraId="4764450D" w14:textId="77777777" w:rsidR="00322987" w:rsidRDefault="00F474FC">
            <w:pPr>
              <w:spacing w:after="0" w:line="240" w:lineRule="auto"/>
              <w:ind w:left="35"/>
              <w:jc w:val="both"/>
            </w:pPr>
            <w:r>
              <w:rPr>
                <w:rFonts w:ascii="Times New Roman" w:eastAsia="Times New Roman" w:hAnsi="Times New Roman"/>
                <w:lang w:eastAsia="uk-UA"/>
              </w:rPr>
              <w:t>2) Правовстановлю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ючі документи на </w:t>
            </w:r>
            <w:r>
              <w:rPr>
                <w:rFonts w:ascii="Times New Roman" w:eastAsia="Times New Roman" w:hAnsi="Times New Roman"/>
                <w:lang w:val="ru-RU" w:eastAsia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риміщення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– місце надання послуг (пакет документів, що підтверджують право власності, право користування чи інше речове право на </w:t>
            </w:r>
            <w:r>
              <w:rPr>
                <w:rFonts w:ascii="Times New Roman" w:eastAsia="Times New Roman" w:hAnsi="Times New Roman"/>
                <w:lang w:val="ru-RU" w:eastAsia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риміщення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, в якому будуть надаватися послуги Замовнику).</w:t>
            </w:r>
          </w:p>
          <w:p w14:paraId="4764450E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3) Презентаційні матеріали (з фото- та описовою час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тиною). </w:t>
            </w:r>
          </w:p>
          <w:p w14:paraId="4764450F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Скан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-копія договору, що підтверджує попередній досвід організації відпочинку та дозвілля;</w:t>
            </w:r>
          </w:p>
          <w:p w14:paraId="47644510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Скан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-копія підписаного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договору.</w:t>
            </w:r>
          </w:p>
        </w:tc>
      </w:tr>
      <w:tr w:rsidR="00322987" w14:paraId="47644517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12" w14:textId="77777777" w:rsidR="00322987" w:rsidRDefault="00F47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Умови участі: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13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МБО “БФ “СОС Дитячі Містечка” Україна як Замовник послуг залишає за собою право як збільшити, т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ак і зменшити кількість учасників, при цьому вартість послуг за одну людину є фіксованою та не підлягає зміні. </w:t>
            </w:r>
          </w:p>
          <w:p w14:paraId="47644514" w14:textId="77777777" w:rsidR="00322987" w:rsidRDefault="00F474FC">
            <w:pPr>
              <w:spacing w:after="0" w:line="240" w:lineRule="auto"/>
              <w:ind w:left="35"/>
              <w:jc w:val="both"/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Замовник залишає за собою право здійснити огляд приміщень, де будуть надаватись послуги, до моменту укладання Договору. </w:t>
            </w: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t>У випадку встановлення ф</w:t>
            </w: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t>акту невідповідності приміщень, в яких будуть надаватися послуги, вимогам щодо техніки безпеки, до матеріально-технічного оснащення приміщення тощо, Замовник має право відмовитися від укладення Договору з Виконавцем.</w:t>
            </w:r>
          </w:p>
          <w:p w14:paraId="47644515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Замовник залишає за собою право вести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перемовини щодо істотних умов договору (термін, ціна, умови оплати) з Виконавцем. Замовник не несе відповідальності за неможливість контакту з учасником, якщо будь-яка інформація про учасника повідомлена неправильно. Учасник несе особисту відповідальність 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за достовірність наданої ним інформації. </w:t>
            </w:r>
          </w:p>
          <w:p w14:paraId="47644516" w14:textId="77777777" w:rsidR="00322987" w:rsidRDefault="00F474FC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Замовником. Рішення Замовника є остаточним та </w:t>
            </w:r>
            <w:r>
              <w:rPr>
                <w:rFonts w:ascii="Times New Roman" w:eastAsia="Times New Roman" w:hAnsi="Times New Roman"/>
                <w:lang w:eastAsia="uk-UA"/>
              </w:rPr>
              <w:t>оскарженню не підлягає.</w:t>
            </w:r>
          </w:p>
        </w:tc>
      </w:tr>
      <w:tr w:rsidR="00322987" w14:paraId="4764451B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18" w14:textId="77777777" w:rsidR="00322987" w:rsidRDefault="00F474FC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Контактні особи у разі виникнення питань: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519" w14:textId="77777777" w:rsidR="00322987" w:rsidRDefault="00F474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Ксенія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Семеняк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, провідний менеджер психосоціального напрямку (050) 486-33-78,</w:t>
            </w:r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lang w:eastAsia="uk-UA"/>
                </w:rPr>
                <w:t>Ksenia.Semeniak@sos-ukraine.org</w:t>
              </w:r>
            </w:hyperlink>
          </w:p>
          <w:p w14:paraId="4764451A" w14:textId="77777777" w:rsidR="00322987" w:rsidRDefault="00F474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uk-UA"/>
              </w:rPr>
              <w:t>Ірина Жулинська, фахіве</w:t>
            </w:r>
            <w:r>
              <w:rPr>
                <w:rFonts w:ascii="Times New Roman" w:eastAsia="Times New Roman" w:hAnsi="Times New Roman"/>
                <w:lang w:eastAsia="uk-UA"/>
              </w:rPr>
              <w:t xml:space="preserve">ць із </w:t>
            </w:r>
            <w:proofErr w:type="spellStart"/>
            <w:r>
              <w:rPr>
                <w:rFonts w:ascii="Times New Roman" w:eastAsia="Times New Roman" w:hAnsi="Times New Roman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 xml:space="preserve"> (050) 448-71-18,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lang w:eastAsia="uk-UA"/>
                </w:rPr>
                <w:t>Iryna.Zhulynska@sos-ukraine.org</w:t>
              </w:r>
            </w:hyperlink>
          </w:p>
        </w:tc>
      </w:tr>
    </w:tbl>
    <w:p w14:paraId="4764451C" w14:textId="77777777" w:rsidR="00322987" w:rsidRDefault="003229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4764451D" w14:textId="77777777" w:rsidR="00322987" w:rsidRDefault="00F474FC">
      <w:pPr>
        <w:spacing w:after="0" w:line="240" w:lineRule="auto"/>
      </w:pPr>
      <w:r>
        <w:rPr>
          <w:rFonts w:ascii="Times New Roman" w:eastAsia="Times New Roman" w:hAnsi="Times New Roman"/>
          <w:b/>
          <w:lang w:eastAsia="uk-UA"/>
        </w:rPr>
        <w:t>Термін подачі пропозицій до 24.07.23 до 12.00 на електронні адреси:</w:t>
      </w:r>
      <w:r>
        <w:rPr>
          <w:rFonts w:ascii="Times New Roman" w:eastAsia="Times New Roman" w:hAnsi="Times New Roman"/>
          <w:b/>
          <w:color w:val="0070C0"/>
          <w:lang w:eastAsia="uk-UA"/>
        </w:rPr>
        <w:t xml:space="preserve"> </w:t>
      </w:r>
      <w:hyperlink r:id="rId12" w:history="1">
        <w:r>
          <w:rPr>
            <w:rFonts w:ascii="Times New Roman" w:eastAsia="Times New Roman" w:hAnsi="Times New Roman"/>
            <w:color w:val="0070C0"/>
            <w:u w:val="single"/>
            <w:lang w:eastAsia="uk-UA"/>
          </w:rPr>
          <w:t>Ksenia.S</w:t>
        </w:r>
        <w:r>
          <w:rPr>
            <w:rFonts w:ascii="Times New Roman" w:eastAsia="Times New Roman" w:hAnsi="Times New Roman"/>
            <w:color w:val="0070C0"/>
            <w:u w:val="single"/>
            <w:lang w:eastAsia="uk-UA"/>
          </w:rPr>
          <w:t>emeniak@sos-ukraine.org</w:t>
        </w:r>
      </w:hyperlink>
      <w:r>
        <w:rPr>
          <w:rFonts w:ascii="Times New Roman" w:eastAsia="Times New Roman" w:hAnsi="Times New Roman"/>
          <w:color w:val="0070C0"/>
          <w:u w:val="single"/>
          <w:lang w:val="ru-RU" w:eastAsia="uk-UA"/>
        </w:rPr>
        <w:t xml:space="preserve">, </w:t>
      </w:r>
      <w:hyperlink r:id="rId13" w:history="1">
        <w:r>
          <w:rPr>
            <w:rFonts w:ascii="Times New Roman" w:hAnsi="Times New Roman"/>
            <w:color w:val="0070C0"/>
            <w:u w:val="single"/>
            <w:lang w:eastAsia="uk-UA"/>
          </w:rPr>
          <w:t>Iryna.Zhulynska@sos-ukraine.org</w:t>
        </w:r>
      </w:hyperlink>
      <w:r>
        <w:rPr>
          <w:rFonts w:ascii="Times New Roman" w:hAnsi="Times New Roman"/>
          <w:color w:val="0070C0"/>
          <w:u w:val="single"/>
          <w:lang w:eastAsia="uk-UA"/>
        </w:rPr>
        <w:t>.</w:t>
      </w:r>
    </w:p>
    <w:p w14:paraId="4764451E" w14:textId="77777777" w:rsidR="00322987" w:rsidRDefault="00322987">
      <w:pPr>
        <w:spacing w:after="0" w:line="240" w:lineRule="auto"/>
        <w:rPr>
          <w:rFonts w:ascii="Times New Roman" w:eastAsia="Times New Roman" w:hAnsi="Times New Roman"/>
          <w:lang w:eastAsia="uk-UA"/>
        </w:rPr>
      </w:pPr>
    </w:p>
    <w:p w14:paraId="4764451F" w14:textId="77777777" w:rsidR="00322987" w:rsidRDefault="00F474FC">
      <w:pPr>
        <w:spacing w:after="0" w:line="240" w:lineRule="auto"/>
      </w:pPr>
      <w:r>
        <w:rPr>
          <w:rFonts w:ascii="Times New Roman" w:eastAsia="Times New Roman" w:hAnsi="Times New Roman"/>
          <w:b/>
          <w:lang w:eastAsia="ru-RU"/>
        </w:rPr>
        <w:t>Провідний менеджер психосоціального напрямку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uk-UA"/>
        </w:rPr>
        <w:t>Семеняк</w:t>
      </w:r>
      <w:proofErr w:type="spellEnd"/>
      <w:r>
        <w:rPr>
          <w:rFonts w:ascii="Times New Roman" w:eastAsia="Times New Roman" w:hAnsi="Times New Roman"/>
          <w:b/>
          <w:lang w:eastAsia="uk-UA"/>
        </w:rPr>
        <w:t xml:space="preserve"> Ксенія</w:t>
      </w:r>
    </w:p>
    <w:sectPr w:rsidR="00322987">
      <w:pgSz w:w="12240" w:h="15840"/>
      <w:pgMar w:top="1440" w:right="758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444D8" w14:textId="77777777" w:rsidR="00000000" w:rsidRDefault="00F474FC">
      <w:pPr>
        <w:spacing w:after="0" w:line="240" w:lineRule="auto"/>
      </w:pPr>
      <w:r>
        <w:separator/>
      </w:r>
    </w:p>
  </w:endnote>
  <w:endnote w:type="continuationSeparator" w:id="0">
    <w:p w14:paraId="476444DA" w14:textId="77777777" w:rsidR="00000000" w:rsidRDefault="00F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44D4" w14:textId="77777777" w:rsidR="00000000" w:rsidRDefault="00F47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6444D6" w14:textId="77777777" w:rsidR="00000000" w:rsidRDefault="00F4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2029"/>
    <w:multiLevelType w:val="multilevel"/>
    <w:tmpl w:val="F84414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2987"/>
    <w:rsid w:val="00322987"/>
    <w:rsid w:val="00F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44D4"/>
  <w15:docId w15:val="{42BE1037-C593-4130-BE7B-881DED0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24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yna.Zhulyn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senia.Semeniak@sos-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yna.Zhulynska@sos-ukra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senia.Semeniak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Props1.xml><?xml version="1.0" encoding="utf-8"?>
<ds:datastoreItem xmlns:ds="http://schemas.openxmlformats.org/officeDocument/2006/customXml" ds:itemID="{9695F635-8307-42BA-A581-5CF770CBF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AF45-E114-4342-AC04-8EB6F46A0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5F6C-F567-4507-8387-5F7AB17400A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1b330ff-69c5-4cef-959d-3b97ba23ebea"/>
    <ds:schemaRef ds:uri="592da08f-5122-44db-87ef-ea469f1fa0d8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dc:description/>
  <cp:lastModifiedBy>Zhulynska Iryna</cp:lastModifiedBy>
  <cp:revision>2</cp:revision>
  <dcterms:created xsi:type="dcterms:W3CDTF">2023-07-17T09:21:00Z</dcterms:created>
  <dcterms:modified xsi:type="dcterms:W3CDTF">2023-07-17T09:21:00Z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