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2EC2" w14:textId="77777777" w:rsidR="00994DB9" w:rsidRPr="008972F0" w:rsidRDefault="00994DB9" w:rsidP="00994DB9">
      <w:pPr>
        <w:pBdr>
          <w:top w:val="nil"/>
          <w:left w:val="nil"/>
          <w:bottom w:val="nil"/>
          <w:right w:val="nil"/>
          <w:between w:val="nil"/>
        </w:pBdr>
        <w:jc w:val="center"/>
        <w:rPr>
          <w:b/>
          <w:color w:val="FF0000"/>
          <w:sz w:val="28"/>
          <w:szCs w:val="28"/>
        </w:rPr>
      </w:pPr>
      <w:r w:rsidRPr="008972F0">
        <w:rPr>
          <w:b/>
          <w:color w:val="FF0000"/>
          <w:sz w:val="28"/>
          <w:szCs w:val="28"/>
        </w:rPr>
        <w:t>Замовник залишає</w:t>
      </w:r>
      <w:r>
        <w:rPr>
          <w:b/>
          <w:color w:val="FF0000"/>
          <w:sz w:val="28"/>
          <w:szCs w:val="28"/>
        </w:rPr>
        <w:t xml:space="preserve"> за собою </w:t>
      </w:r>
      <w:r w:rsidRPr="008972F0">
        <w:rPr>
          <w:b/>
          <w:color w:val="FF0000"/>
          <w:sz w:val="28"/>
          <w:szCs w:val="28"/>
        </w:rPr>
        <w:t xml:space="preserve"> право на уточнення умов договору, які не є істотними, з врахуванням </w:t>
      </w:r>
      <w:bookmarkStart w:id="0" w:name="_GoBack"/>
      <w:bookmarkEnd w:id="0"/>
      <w:r w:rsidRPr="008972F0">
        <w:rPr>
          <w:b/>
          <w:color w:val="FF0000"/>
          <w:sz w:val="28"/>
          <w:szCs w:val="28"/>
        </w:rPr>
        <w:t xml:space="preserve">пропозиції, отриманої від учасника, </w:t>
      </w:r>
      <w:r>
        <w:rPr>
          <w:b/>
          <w:color w:val="FF0000"/>
          <w:sz w:val="28"/>
          <w:szCs w:val="28"/>
        </w:rPr>
        <w:t>результатів юридичної перевірки</w:t>
      </w:r>
      <w:r w:rsidRPr="008972F0">
        <w:rPr>
          <w:b/>
          <w:color w:val="FF0000"/>
          <w:sz w:val="28"/>
          <w:szCs w:val="28"/>
        </w:rPr>
        <w:t xml:space="preserve"> тощо.</w:t>
      </w:r>
    </w:p>
    <w:p w14:paraId="25CC89BE" w14:textId="77777777" w:rsidR="00994DB9" w:rsidRDefault="00994DB9" w:rsidP="00994DB9">
      <w:pPr>
        <w:pBdr>
          <w:top w:val="nil"/>
          <w:left w:val="nil"/>
          <w:bottom w:val="nil"/>
          <w:right w:val="nil"/>
          <w:between w:val="nil"/>
        </w:pBdr>
        <w:jc w:val="center"/>
        <w:rPr>
          <w:b/>
          <w:color w:val="000000"/>
          <w:sz w:val="22"/>
          <w:szCs w:val="22"/>
        </w:rPr>
      </w:pPr>
    </w:p>
    <w:p w14:paraId="41F7A5A0" w14:textId="77777777" w:rsidR="00B65F3F" w:rsidRPr="00F01763" w:rsidRDefault="00B65F3F" w:rsidP="008760DF">
      <w:pPr>
        <w:pBdr>
          <w:top w:val="nil"/>
          <w:left w:val="nil"/>
          <w:bottom w:val="nil"/>
          <w:right w:val="nil"/>
          <w:between w:val="nil"/>
        </w:pBdr>
        <w:jc w:val="center"/>
        <w:rPr>
          <w:b/>
          <w:sz w:val="22"/>
          <w:szCs w:val="22"/>
        </w:rPr>
      </w:pPr>
    </w:p>
    <w:p w14:paraId="41F7A5A1" w14:textId="6E2B1C63" w:rsidR="00B65F3F" w:rsidRPr="00F01763" w:rsidRDefault="003B40B8" w:rsidP="008760DF">
      <w:pPr>
        <w:pBdr>
          <w:top w:val="nil"/>
          <w:left w:val="nil"/>
          <w:bottom w:val="nil"/>
          <w:right w:val="nil"/>
          <w:between w:val="nil"/>
        </w:pBdr>
        <w:jc w:val="center"/>
        <w:rPr>
          <w:b/>
          <w:sz w:val="22"/>
          <w:szCs w:val="22"/>
        </w:rPr>
      </w:pPr>
      <w:r w:rsidRPr="00F01763">
        <w:rPr>
          <w:b/>
          <w:sz w:val="22"/>
          <w:szCs w:val="22"/>
        </w:rPr>
        <w:t xml:space="preserve">ДОГОВІР № </w:t>
      </w:r>
      <w:r w:rsidR="00333A11" w:rsidRPr="00F01763">
        <w:rPr>
          <w:b/>
          <w:sz w:val="22"/>
          <w:szCs w:val="22"/>
          <w:highlight w:val="yellow"/>
          <w:lang w:val="ru-RU"/>
        </w:rPr>
        <w:t>______</w:t>
      </w:r>
    </w:p>
    <w:p w14:paraId="41F7A5A2" w14:textId="77777777" w:rsidR="00B65F3F" w:rsidRPr="00F01763" w:rsidRDefault="00353B4C" w:rsidP="008760DF">
      <w:pPr>
        <w:pBdr>
          <w:top w:val="nil"/>
          <w:left w:val="nil"/>
          <w:bottom w:val="nil"/>
          <w:right w:val="nil"/>
          <w:between w:val="nil"/>
        </w:pBdr>
        <w:jc w:val="center"/>
        <w:rPr>
          <w:b/>
          <w:sz w:val="22"/>
          <w:szCs w:val="22"/>
        </w:rPr>
      </w:pPr>
      <w:r w:rsidRPr="00F01763">
        <w:rPr>
          <w:b/>
          <w:sz w:val="22"/>
          <w:szCs w:val="22"/>
        </w:rPr>
        <w:t>про надання послуг</w:t>
      </w:r>
    </w:p>
    <w:p w14:paraId="41F7A5A3" w14:textId="77777777" w:rsidR="00B65F3F" w:rsidRPr="00F01763" w:rsidRDefault="00B65F3F" w:rsidP="008760DF">
      <w:pPr>
        <w:pBdr>
          <w:top w:val="nil"/>
          <w:left w:val="nil"/>
          <w:bottom w:val="nil"/>
          <w:right w:val="nil"/>
          <w:between w:val="nil"/>
        </w:pBdr>
        <w:jc w:val="center"/>
        <w:rPr>
          <w:b/>
          <w:sz w:val="22"/>
          <w:szCs w:val="22"/>
        </w:rPr>
      </w:pPr>
    </w:p>
    <w:p w14:paraId="41F7A5A4" w14:textId="2A2B590C" w:rsidR="00B65F3F" w:rsidRPr="00F01763" w:rsidRDefault="00353B4C" w:rsidP="008760DF">
      <w:pPr>
        <w:pBdr>
          <w:top w:val="nil"/>
          <w:left w:val="nil"/>
          <w:bottom w:val="nil"/>
          <w:right w:val="nil"/>
          <w:between w:val="nil"/>
        </w:pBdr>
        <w:jc w:val="center"/>
        <w:rPr>
          <w:sz w:val="22"/>
          <w:szCs w:val="22"/>
        </w:rPr>
      </w:pPr>
      <w:r w:rsidRPr="00F01763">
        <w:rPr>
          <w:sz w:val="22"/>
          <w:szCs w:val="22"/>
        </w:rPr>
        <w:t>м. Київ, Україна</w:t>
      </w:r>
      <w:r w:rsidRPr="00F01763">
        <w:rPr>
          <w:sz w:val="22"/>
          <w:szCs w:val="22"/>
        </w:rPr>
        <w:tab/>
      </w:r>
      <w:r w:rsidRPr="00F01763">
        <w:rPr>
          <w:sz w:val="22"/>
          <w:szCs w:val="22"/>
        </w:rPr>
        <w:tab/>
      </w:r>
      <w:r w:rsidRPr="00F01763">
        <w:rPr>
          <w:sz w:val="22"/>
          <w:szCs w:val="22"/>
        </w:rPr>
        <w:tab/>
      </w:r>
      <w:r w:rsidRPr="00F01763">
        <w:rPr>
          <w:sz w:val="22"/>
          <w:szCs w:val="22"/>
        </w:rPr>
        <w:tab/>
      </w:r>
      <w:r w:rsidRPr="00F01763">
        <w:rPr>
          <w:sz w:val="22"/>
          <w:szCs w:val="22"/>
        </w:rPr>
        <w:tab/>
      </w:r>
      <w:r w:rsidRPr="00F01763">
        <w:rPr>
          <w:sz w:val="22"/>
          <w:szCs w:val="22"/>
        </w:rPr>
        <w:tab/>
      </w:r>
      <w:r w:rsidRPr="00F01763">
        <w:rPr>
          <w:sz w:val="22"/>
          <w:szCs w:val="22"/>
        </w:rPr>
        <w:tab/>
      </w:r>
      <w:r w:rsidRPr="00F01763">
        <w:rPr>
          <w:sz w:val="22"/>
          <w:szCs w:val="22"/>
        </w:rPr>
        <w:tab/>
      </w:r>
      <w:r w:rsidR="00333A11" w:rsidRPr="00F01763">
        <w:rPr>
          <w:sz w:val="22"/>
          <w:szCs w:val="22"/>
        </w:rPr>
        <w:t xml:space="preserve">«____» липня </w:t>
      </w:r>
      <w:r w:rsidRPr="00F01763">
        <w:rPr>
          <w:sz w:val="22"/>
          <w:szCs w:val="22"/>
        </w:rPr>
        <w:t xml:space="preserve"> 202</w:t>
      </w:r>
      <w:r w:rsidR="00997F06" w:rsidRPr="00F01763">
        <w:rPr>
          <w:sz w:val="22"/>
          <w:szCs w:val="22"/>
        </w:rPr>
        <w:t>3</w:t>
      </w:r>
      <w:r w:rsidRPr="00F01763">
        <w:rPr>
          <w:sz w:val="22"/>
          <w:szCs w:val="22"/>
        </w:rPr>
        <w:t xml:space="preserve"> р.</w:t>
      </w:r>
    </w:p>
    <w:p w14:paraId="41F7A5A5" w14:textId="77777777" w:rsidR="00B65F3F" w:rsidRPr="00F01763" w:rsidRDefault="00B65F3F" w:rsidP="008760DF">
      <w:pPr>
        <w:pBdr>
          <w:top w:val="nil"/>
          <w:left w:val="nil"/>
          <w:bottom w:val="nil"/>
          <w:right w:val="nil"/>
          <w:between w:val="nil"/>
        </w:pBdr>
        <w:rPr>
          <w:sz w:val="22"/>
          <w:szCs w:val="22"/>
        </w:rPr>
      </w:pPr>
    </w:p>
    <w:p w14:paraId="41F7A5A6" w14:textId="67D2725B" w:rsidR="00B65F3F" w:rsidRPr="00F01763" w:rsidRDefault="00333A11" w:rsidP="008760DF">
      <w:pPr>
        <w:pBdr>
          <w:top w:val="nil"/>
          <w:left w:val="nil"/>
          <w:bottom w:val="nil"/>
          <w:right w:val="nil"/>
          <w:between w:val="nil"/>
        </w:pBdr>
        <w:jc w:val="both"/>
        <w:rPr>
          <w:sz w:val="22"/>
          <w:szCs w:val="22"/>
        </w:rPr>
      </w:pPr>
      <w:r w:rsidRPr="009D5ADF">
        <w:rPr>
          <w:b/>
          <w:bCs/>
          <w:sz w:val="22"/>
          <w:szCs w:val="22"/>
          <w:highlight w:val="yellow"/>
        </w:rPr>
        <w:t>____________________________________________________,</w:t>
      </w:r>
      <w:r w:rsidRPr="00F01763">
        <w:rPr>
          <w:b/>
          <w:bCs/>
          <w:sz w:val="22"/>
          <w:szCs w:val="22"/>
        </w:rPr>
        <w:t xml:space="preserve"> </w:t>
      </w:r>
      <w:r w:rsidR="00353B4C" w:rsidRPr="00F01763">
        <w:rPr>
          <w:sz w:val="22"/>
          <w:szCs w:val="22"/>
        </w:rPr>
        <w:t>надалі</w:t>
      </w:r>
      <w:r w:rsidR="000E575A" w:rsidRPr="00F01763">
        <w:rPr>
          <w:sz w:val="22"/>
          <w:szCs w:val="22"/>
        </w:rPr>
        <w:t xml:space="preserve"> -</w:t>
      </w:r>
      <w:r w:rsidR="00353B4C" w:rsidRPr="00F01763">
        <w:rPr>
          <w:sz w:val="22"/>
          <w:szCs w:val="22"/>
        </w:rPr>
        <w:t xml:space="preserve"> "Виконавець", з однієї сторони, та </w:t>
      </w:r>
    </w:p>
    <w:p w14:paraId="41F7A5A7" w14:textId="1DB470FB" w:rsidR="00B65F3F" w:rsidRPr="00F01763" w:rsidRDefault="00353B4C" w:rsidP="008760DF">
      <w:pPr>
        <w:pBdr>
          <w:top w:val="nil"/>
          <w:left w:val="nil"/>
          <w:bottom w:val="nil"/>
          <w:right w:val="nil"/>
          <w:between w:val="nil"/>
        </w:pBdr>
        <w:jc w:val="both"/>
        <w:rPr>
          <w:sz w:val="22"/>
          <w:szCs w:val="22"/>
        </w:rPr>
      </w:pPr>
      <w:r w:rsidRPr="00F01763">
        <w:rPr>
          <w:b/>
          <w:sz w:val="22"/>
          <w:szCs w:val="22"/>
        </w:rPr>
        <w:t>МІЖНАРОДНА БЛАГОДІЙНА ОРГАНІЗАЦІЯ "БЛАГОДІЙНИЙ ФОНД "СОС ДИТЯЧІ МІСТЕЧКА" УКРАЇНА</w:t>
      </w:r>
      <w:r w:rsidRPr="00F01763">
        <w:rPr>
          <w:sz w:val="22"/>
          <w:szCs w:val="22"/>
        </w:rPr>
        <w:t xml:space="preserve">, в особі директора </w:t>
      </w:r>
      <w:proofErr w:type="spellStart"/>
      <w:r w:rsidRPr="00F01763">
        <w:rPr>
          <w:sz w:val="22"/>
          <w:szCs w:val="22"/>
        </w:rPr>
        <w:t>Лукашова</w:t>
      </w:r>
      <w:proofErr w:type="spellEnd"/>
      <w:r w:rsidRPr="00F01763">
        <w:rPr>
          <w:sz w:val="22"/>
          <w:szCs w:val="22"/>
        </w:rPr>
        <w:t xml:space="preserve"> Сергія Сергійовича, який діє на підставі Статуту, надалі</w:t>
      </w:r>
      <w:r w:rsidR="000E575A" w:rsidRPr="00F01763">
        <w:rPr>
          <w:sz w:val="22"/>
          <w:szCs w:val="22"/>
        </w:rPr>
        <w:t xml:space="preserve"> -</w:t>
      </w:r>
      <w:r w:rsidRPr="00F01763">
        <w:rPr>
          <w:sz w:val="22"/>
          <w:szCs w:val="22"/>
        </w:rPr>
        <w:t xml:space="preserve"> "Замовник", з іншої сторони, уклали Договір про надання послуг (далі - Договір) про наступне:</w:t>
      </w:r>
    </w:p>
    <w:p w14:paraId="41F7A5A8" w14:textId="77777777" w:rsidR="00B65F3F" w:rsidRPr="00F01763" w:rsidRDefault="00B65F3F" w:rsidP="008760DF">
      <w:pPr>
        <w:pBdr>
          <w:top w:val="nil"/>
          <w:left w:val="nil"/>
          <w:bottom w:val="nil"/>
          <w:right w:val="nil"/>
          <w:between w:val="nil"/>
        </w:pBdr>
        <w:tabs>
          <w:tab w:val="left" w:pos="709"/>
        </w:tabs>
        <w:jc w:val="both"/>
        <w:rPr>
          <w:sz w:val="22"/>
          <w:szCs w:val="22"/>
        </w:rPr>
      </w:pPr>
      <w:bookmarkStart w:id="1" w:name="_gjdgxs" w:colFirst="0" w:colLast="0"/>
      <w:bookmarkEnd w:id="1"/>
    </w:p>
    <w:p w14:paraId="41F7A5A9" w14:textId="77777777" w:rsidR="00B65F3F" w:rsidRPr="00F01763" w:rsidRDefault="00353B4C" w:rsidP="008760DF">
      <w:pPr>
        <w:numPr>
          <w:ilvl w:val="0"/>
          <w:numId w:val="3"/>
        </w:numPr>
        <w:pBdr>
          <w:top w:val="nil"/>
          <w:left w:val="nil"/>
          <w:bottom w:val="nil"/>
          <w:right w:val="nil"/>
          <w:between w:val="nil"/>
        </w:pBdr>
        <w:tabs>
          <w:tab w:val="left" w:pos="709"/>
        </w:tabs>
        <w:ind w:left="0" w:firstLine="0"/>
        <w:jc w:val="center"/>
        <w:rPr>
          <w:sz w:val="22"/>
          <w:szCs w:val="22"/>
        </w:rPr>
      </w:pPr>
      <w:r w:rsidRPr="00F01763">
        <w:rPr>
          <w:b/>
          <w:sz w:val="22"/>
          <w:szCs w:val="22"/>
        </w:rPr>
        <w:t>ПРЕДМЕТ ДОГОВОРУ</w:t>
      </w:r>
    </w:p>
    <w:p w14:paraId="5EBF7F0C" w14:textId="682BDF15" w:rsidR="00AB4924" w:rsidRPr="00F01763" w:rsidRDefault="00353B4C" w:rsidP="008760DF">
      <w:pPr>
        <w:pStyle w:val="a8"/>
        <w:numPr>
          <w:ilvl w:val="1"/>
          <w:numId w:val="4"/>
        </w:numPr>
        <w:pBdr>
          <w:top w:val="nil"/>
          <w:left w:val="nil"/>
          <w:bottom w:val="nil"/>
          <w:right w:val="nil"/>
          <w:between w:val="nil"/>
        </w:pBdr>
        <w:tabs>
          <w:tab w:val="left" w:pos="709"/>
        </w:tabs>
        <w:ind w:left="0" w:firstLine="0"/>
        <w:jc w:val="both"/>
        <w:rPr>
          <w:sz w:val="22"/>
          <w:szCs w:val="22"/>
        </w:rPr>
      </w:pPr>
      <w:r w:rsidRPr="00F01763">
        <w:rPr>
          <w:sz w:val="22"/>
          <w:szCs w:val="22"/>
        </w:rPr>
        <w:t xml:space="preserve">За цим Договором Виконавець зобов’язується надавати </w:t>
      </w:r>
      <w:r w:rsidR="00764B2E" w:rsidRPr="00F01763">
        <w:rPr>
          <w:sz w:val="22"/>
          <w:szCs w:val="22"/>
        </w:rPr>
        <w:t xml:space="preserve">послуги </w:t>
      </w:r>
      <w:r w:rsidR="00333A11" w:rsidRPr="00F01763">
        <w:rPr>
          <w:sz w:val="22"/>
          <w:szCs w:val="22"/>
        </w:rPr>
        <w:t xml:space="preserve"> із </w:t>
      </w:r>
      <w:r w:rsidR="003B40B8" w:rsidRPr="00F01763">
        <w:rPr>
          <w:bCs/>
          <w:sz w:val="22"/>
          <w:szCs w:val="22"/>
        </w:rPr>
        <w:t>проведення</w:t>
      </w:r>
      <w:r w:rsidR="00997F06" w:rsidRPr="00F01763">
        <w:rPr>
          <w:bCs/>
          <w:sz w:val="22"/>
          <w:szCs w:val="22"/>
        </w:rPr>
        <w:t xml:space="preserve"> 3-х денних</w:t>
      </w:r>
      <w:r w:rsidR="00730BCD" w:rsidRPr="00F01763">
        <w:rPr>
          <w:bCs/>
          <w:sz w:val="22"/>
          <w:szCs w:val="22"/>
        </w:rPr>
        <w:t xml:space="preserve"> тренінгів</w:t>
      </w:r>
      <w:r w:rsidR="00333A11" w:rsidRPr="00F01763">
        <w:rPr>
          <w:bCs/>
          <w:sz w:val="22"/>
          <w:szCs w:val="22"/>
        </w:rPr>
        <w:t xml:space="preserve"> в рамках</w:t>
      </w:r>
      <w:r w:rsidR="00730BCD" w:rsidRPr="00F01763">
        <w:rPr>
          <w:bCs/>
          <w:sz w:val="22"/>
          <w:szCs w:val="22"/>
        </w:rPr>
        <w:t xml:space="preserve"> </w:t>
      </w:r>
      <w:r w:rsidR="00333A11" w:rsidRPr="00F01763">
        <w:rPr>
          <w:sz w:val="22"/>
          <w:szCs w:val="22"/>
        </w:rPr>
        <w:t xml:space="preserve">заходу Замовника, організованого  в межах напрямку </w:t>
      </w:r>
      <w:proofErr w:type="spellStart"/>
      <w:r w:rsidR="00333A11" w:rsidRPr="00F01763">
        <w:rPr>
          <w:sz w:val="22"/>
          <w:szCs w:val="22"/>
        </w:rPr>
        <w:t>самозайнятості</w:t>
      </w:r>
      <w:proofErr w:type="spellEnd"/>
      <w:r w:rsidR="00333A11" w:rsidRPr="00F01763">
        <w:rPr>
          <w:sz w:val="22"/>
          <w:szCs w:val="22"/>
        </w:rPr>
        <w:t xml:space="preserve"> та самозабезпечення сімей </w:t>
      </w:r>
      <w:proofErr w:type="spellStart"/>
      <w:r w:rsidR="00333A11" w:rsidRPr="00F01763">
        <w:rPr>
          <w:sz w:val="22"/>
          <w:szCs w:val="22"/>
        </w:rPr>
        <w:t>проєкту</w:t>
      </w:r>
      <w:proofErr w:type="spellEnd"/>
      <w:r w:rsidR="00333A11" w:rsidRPr="00F01763">
        <w:rPr>
          <w:sz w:val="22"/>
          <w:szCs w:val="22"/>
        </w:rPr>
        <w:t xml:space="preserve"> «Фонд гуманітарного фінансування» (</w:t>
      </w:r>
      <w:proofErr w:type="spellStart"/>
      <w:r w:rsidR="00333A11" w:rsidRPr="00F01763">
        <w:rPr>
          <w:sz w:val="22"/>
          <w:szCs w:val="22"/>
        </w:rPr>
        <w:t>англ</w:t>
      </w:r>
      <w:proofErr w:type="spellEnd"/>
      <w:r w:rsidR="00333A11" w:rsidRPr="00F01763">
        <w:rPr>
          <w:sz w:val="22"/>
          <w:szCs w:val="22"/>
        </w:rPr>
        <w:t xml:space="preserve">. - </w:t>
      </w:r>
      <w:proofErr w:type="spellStart"/>
      <w:r w:rsidR="00333A11" w:rsidRPr="00F01763">
        <w:rPr>
          <w:sz w:val="22"/>
          <w:szCs w:val="22"/>
        </w:rPr>
        <w:t>Humanitarian</w:t>
      </w:r>
      <w:proofErr w:type="spellEnd"/>
      <w:r w:rsidR="00333A11" w:rsidRPr="00F01763">
        <w:rPr>
          <w:sz w:val="22"/>
          <w:szCs w:val="22"/>
        </w:rPr>
        <w:t xml:space="preserve"> </w:t>
      </w:r>
      <w:proofErr w:type="spellStart"/>
      <w:r w:rsidR="00333A11" w:rsidRPr="00F01763">
        <w:rPr>
          <w:sz w:val="22"/>
          <w:szCs w:val="22"/>
        </w:rPr>
        <w:t>Funding</w:t>
      </w:r>
      <w:proofErr w:type="spellEnd"/>
      <w:r w:rsidR="00333A11" w:rsidRPr="00F01763">
        <w:rPr>
          <w:sz w:val="22"/>
          <w:szCs w:val="22"/>
        </w:rPr>
        <w:t xml:space="preserve"> </w:t>
      </w:r>
      <w:proofErr w:type="spellStart"/>
      <w:r w:rsidR="00333A11" w:rsidRPr="00F01763">
        <w:rPr>
          <w:sz w:val="22"/>
          <w:szCs w:val="22"/>
        </w:rPr>
        <w:t>Pool</w:t>
      </w:r>
      <w:proofErr w:type="spellEnd"/>
      <w:r w:rsidR="00333A11" w:rsidRPr="00F01763">
        <w:rPr>
          <w:sz w:val="22"/>
          <w:szCs w:val="22"/>
        </w:rPr>
        <w:t xml:space="preserve">») Міжнародної благодійної організації Благодійний фонд «СОС Дитячі Містечка» Україна, детальний опис яких </w:t>
      </w:r>
      <w:r w:rsidR="00535E20" w:rsidRPr="00F01763">
        <w:rPr>
          <w:bCs/>
          <w:sz w:val="22"/>
          <w:szCs w:val="22"/>
        </w:rPr>
        <w:t>визначен</w:t>
      </w:r>
      <w:r w:rsidR="00333A11" w:rsidRPr="00F01763">
        <w:rPr>
          <w:bCs/>
          <w:sz w:val="22"/>
          <w:szCs w:val="22"/>
        </w:rPr>
        <w:t>ий</w:t>
      </w:r>
      <w:r w:rsidR="00535E20" w:rsidRPr="00F01763">
        <w:rPr>
          <w:sz w:val="22"/>
          <w:szCs w:val="22"/>
        </w:rPr>
        <w:t xml:space="preserve"> у </w:t>
      </w:r>
      <w:r w:rsidR="00806B23" w:rsidRPr="00F01763">
        <w:rPr>
          <w:sz w:val="22"/>
          <w:szCs w:val="22"/>
        </w:rPr>
        <w:t>Специфікації</w:t>
      </w:r>
      <w:r w:rsidR="00997F06" w:rsidRPr="00F01763">
        <w:rPr>
          <w:sz w:val="22"/>
          <w:szCs w:val="22"/>
        </w:rPr>
        <w:t xml:space="preserve"> </w:t>
      </w:r>
      <w:r w:rsidR="00106007" w:rsidRPr="00F01763">
        <w:rPr>
          <w:sz w:val="22"/>
          <w:szCs w:val="22"/>
        </w:rPr>
        <w:t>(надалі – «Послуги»)</w:t>
      </w:r>
      <w:r w:rsidR="00535E20" w:rsidRPr="00F01763">
        <w:rPr>
          <w:sz w:val="22"/>
          <w:szCs w:val="22"/>
        </w:rPr>
        <w:t>,</w:t>
      </w:r>
      <w:r w:rsidR="00877B56" w:rsidRPr="00F01763">
        <w:rPr>
          <w:sz w:val="22"/>
          <w:szCs w:val="22"/>
        </w:rPr>
        <w:t xml:space="preserve"> що є невід’ємним Додатком до цього Договору, </w:t>
      </w:r>
      <w:r w:rsidRPr="00F01763">
        <w:rPr>
          <w:sz w:val="22"/>
          <w:szCs w:val="22"/>
        </w:rPr>
        <w:t xml:space="preserve"> а Замовник прийняти та оплатити їх.</w:t>
      </w:r>
      <w:r w:rsidR="00AB4924" w:rsidRPr="00F01763">
        <w:rPr>
          <w:sz w:val="22"/>
          <w:szCs w:val="22"/>
        </w:rPr>
        <w:t xml:space="preserve"> </w:t>
      </w:r>
    </w:p>
    <w:p w14:paraId="7659B38A" w14:textId="62472767" w:rsidR="00AB4924" w:rsidRPr="00F01763" w:rsidRDefault="00AB4924" w:rsidP="008760DF">
      <w:pPr>
        <w:pStyle w:val="a8"/>
        <w:numPr>
          <w:ilvl w:val="1"/>
          <w:numId w:val="4"/>
        </w:numPr>
        <w:pBdr>
          <w:top w:val="nil"/>
          <w:left w:val="nil"/>
          <w:bottom w:val="nil"/>
          <w:right w:val="nil"/>
          <w:between w:val="nil"/>
        </w:pBdr>
        <w:tabs>
          <w:tab w:val="left" w:pos="709"/>
        </w:tabs>
        <w:ind w:left="0" w:firstLine="0"/>
        <w:jc w:val="both"/>
        <w:rPr>
          <w:sz w:val="22"/>
          <w:szCs w:val="22"/>
        </w:rPr>
      </w:pPr>
      <w:r w:rsidRPr="00F01763">
        <w:rPr>
          <w:sz w:val="22"/>
          <w:szCs w:val="22"/>
        </w:rPr>
        <w:t xml:space="preserve">Детальні вимоги до послуг та процедура оформлення результатів наданих послуг визначається у Специфікації, що є Додатком до цього Договору, та інших додатках, підписаних Сторонами. Питання, які не визначені у Специфікації та Додатках, погоджуються між Сторонами додатково шляхом обміну електронними листами. </w:t>
      </w:r>
    </w:p>
    <w:p w14:paraId="24C855AE" w14:textId="11944DD0" w:rsidR="00DD7569" w:rsidRPr="00F01763" w:rsidRDefault="00DD7569" w:rsidP="008760DF">
      <w:pPr>
        <w:pStyle w:val="a8"/>
        <w:numPr>
          <w:ilvl w:val="1"/>
          <w:numId w:val="4"/>
        </w:numPr>
        <w:tabs>
          <w:tab w:val="left" w:pos="-76"/>
          <w:tab w:val="left" w:pos="284"/>
          <w:tab w:val="left" w:pos="426"/>
        </w:tabs>
        <w:ind w:left="0" w:firstLine="0"/>
        <w:jc w:val="both"/>
        <w:rPr>
          <w:sz w:val="22"/>
          <w:szCs w:val="22"/>
        </w:rPr>
      </w:pPr>
      <w:r w:rsidRPr="00F01763">
        <w:rPr>
          <w:bCs/>
          <w:sz w:val="22"/>
          <w:szCs w:val="22"/>
        </w:rPr>
        <w:t>Сторони підтверджують</w:t>
      </w:r>
      <w:r w:rsidRPr="00F01763">
        <w:rPr>
          <w:sz w:val="22"/>
          <w:szCs w:val="22"/>
        </w:rPr>
        <w:t>, що під час виконання умов цього Договору Виконавець діє як незалежний підрядник згідно з правом, що застосовується до Договору, та в жодному разі не може розглядатись як найманий працівник Замовника, або як його партнер, учасник спільного підприємства, агент, посередник або представник.</w:t>
      </w:r>
    </w:p>
    <w:p w14:paraId="6DA38888" w14:textId="77777777" w:rsidR="0050097A" w:rsidRPr="00F01763" w:rsidRDefault="0050097A" w:rsidP="008760DF">
      <w:pPr>
        <w:pStyle w:val="a8"/>
        <w:numPr>
          <w:ilvl w:val="1"/>
          <w:numId w:val="4"/>
        </w:numPr>
        <w:tabs>
          <w:tab w:val="left" w:pos="-76"/>
          <w:tab w:val="left" w:pos="284"/>
          <w:tab w:val="left" w:pos="426"/>
        </w:tabs>
        <w:ind w:left="0" w:firstLine="0"/>
        <w:jc w:val="both"/>
        <w:rPr>
          <w:sz w:val="22"/>
          <w:szCs w:val="22"/>
        </w:rPr>
      </w:pPr>
      <w:r w:rsidRPr="00F01763">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77777777" w:rsidR="00B65F3F" w:rsidRPr="00F01763" w:rsidRDefault="00B65F3F" w:rsidP="008760DF">
      <w:pPr>
        <w:pBdr>
          <w:top w:val="nil"/>
          <w:left w:val="nil"/>
          <w:bottom w:val="nil"/>
          <w:right w:val="nil"/>
          <w:between w:val="nil"/>
        </w:pBdr>
        <w:tabs>
          <w:tab w:val="left" w:pos="709"/>
        </w:tabs>
        <w:jc w:val="both"/>
        <w:rPr>
          <w:sz w:val="22"/>
          <w:szCs w:val="22"/>
          <w:highlight w:val="white"/>
          <w:u w:val="single"/>
        </w:rPr>
      </w:pPr>
    </w:p>
    <w:p w14:paraId="41F7A5AC" w14:textId="77777777" w:rsidR="00B65F3F" w:rsidRPr="00F01763" w:rsidRDefault="00353B4C" w:rsidP="008760DF">
      <w:pPr>
        <w:pBdr>
          <w:top w:val="nil"/>
          <w:left w:val="nil"/>
          <w:bottom w:val="nil"/>
          <w:right w:val="nil"/>
          <w:between w:val="nil"/>
        </w:pBdr>
        <w:tabs>
          <w:tab w:val="left" w:pos="709"/>
        </w:tabs>
        <w:jc w:val="center"/>
        <w:rPr>
          <w:sz w:val="22"/>
          <w:szCs w:val="22"/>
        </w:rPr>
      </w:pPr>
      <w:r w:rsidRPr="00F01763">
        <w:rPr>
          <w:b/>
          <w:sz w:val="22"/>
          <w:szCs w:val="22"/>
        </w:rPr>
        <w:t>2.</w:t>
      </w:r>
      <w:r w:rsidRPr="00F01763">
        <w:rPr>
          <w:sz w:val="22"/>
          <w:szCs w:val="22"/>
        </w:rPr>
        <w:t xml:space="preserve"> </w:t>
      </w:r>
      <w:r w:rsidRPr="00F01763">
        <w:rPr>
          <w:b/>
          <w:sz w:val="22"/>
          <w:szCs w:val="22"/>
        </w:rPr>
        <w:t>ПРАВА ТА ОБОВ’ЯЗКИ СТОРІН</w:t>
      </w:r>
    </w:p>
    <w:p w14:paraId="4B9D4C73" w14:textId="77777777" w:rsidR="00C22358" w:rsidRPr="00F01763" w:rsidRDefault="00353B4C" w:rsidP="008760DF">
      <w:pPr>
        <w:jc w:val="both"/>
        <w:rPr>
          <w:sz w:val="22"/>
          <w:szCs w:val="22"/>
          <w:lang w:val="ru-RU"/>
        </w:rPr>
      </w:pPr>
      <w:r w:rsidRPr="00F01763">
        <w:rPr>
          <w:sz w:val="22"/>
          <w:szCs w:val="22"/>
        </w:rPr>
        <w:t xml:space="preserve">2.1. </w:t>
      </w:r>
      <w:proofErr w:type="spellStart"/>
      <w:r w:rsidR="00C22358" w:rsidRPr="00F01763">
        <w:rPr>
          <w:sz w:val="22"/>
          <w:szCs w:val="22"/>
          <w:lang w:val="ru-RU"/>
        </w:rPr>
        <w:t>Виконавець</w:t>
      </w:r>
      <w:proofErr w:type="spellEnd"/>
      <w:r w:rsidR="00C22358" w:rsidRPr="00F01763">
        <w:rPr>
          <w:sz w:val="22"/>
          <w:szCs w:val="22"/>
          <w:lang w:val="ru-RU"/>
        </w:rPr>
        <w:t xml:space="preserve"> </w:t>
      </w:r>
      <w:proofErr w:type="spellStart"/>
      <w:r w:rsidR="00C22358" w:rsidRPr="00F01763">
        <w:rPr>
          <w:sz w:val="22"/>
          <w:szCs w:val="22"/>
          <w:lang w:val="ru-RU"/>
        </w:rPr>
        <w:t>зобов'язаний</w:t>
      </w:r>
      <w:proofErr w:type="spellEnd"/>
      <w:r w:rsidR="00C22358" w:rsidRPr="00F01763">
        <w:rPr>
          <w:sz w:val="22"/>
          <w:szCs w:val="22"/>
          <w:lang w:val="ru-RU"/>
        </w:rPr>
        <w:t>:</w:t>
      </w:r>
    </w:p>
    <w:p w14:paraId="658D6279" w14:textId="3C5EBBF8" w:rsidR="00A9215C" w:rsidRPr="00F01763" w:rsidRDefault="0083728D" w:rsidP="008760DF">
      <w:pPr>
        <w:jc w:val="both"/>
        <w:rPr>
          <w:sz w:val="22"/>
          <w:szCs w:val="22"/>
          <w:shd w:val="clear" w:color="auto" w:fill="FFFFFF"/>
        </w:rPr>
      </w:pPr>
      <w:r w:rsidRPr="00F01763">
        <w:rPr>
          <w:sz w:val="22"/>
          <w:szCs w:val="22"/>
          <w:lang w:val="ru-RU"/>
        </w:rPr>
        <w:t xml:space="preserve">2.1.1. </w:t>
      </w:r>
      <w:r w:rsidR="00A9215C" w:rsidRPr="00F01763">
        <w:rPr>
          <w:sz w:val="22"/>
          <w:szCs w:val="22"/>
          <w:shd w:val="clear" w:color="auto" w:fill="FFFFFF"/>
        </w:rPr>
        <w:t xml:space="preserve">Надавати Послуги за цим Договором якісно і в терміни, передбачені цим Договором та/або Додатками/Додатковими угодами до нього, а також передавати їх </w:t>
      </w:r>
      <w:proofErr w:type="gramStart"/>
      <w:r w:rsidR="00A9215C" w:rsidRPr="00F01763">
        <w:rPr>
          <w:sz w:val="22"/>
          <w:szCs w:val="22"/>
          <w:shd w:val="clear" w:color="auto" w:fill="FFFFFF"/>
        </w:rPr>
        <w:t>в порядку</w:t>
      </w:r>
      <w:proofErr w:type="gramEnd"/>
      <w:r w:rsidR="00A9215C" w:rsidRPr="00F01763">
        <w:rPr>
          <w:sz w:val="22"/>
          <w:szCs w:val="22"/>
          <w:shd w:val="clear" w:color="auto" w:fill="FFFFFF"/>
        </w:rPr>
        <w:t>,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21B09106" w14:textId="1A9AB675" w:rsidR="005963DD" w:rsidRPr="00F01763" w:rsidRDefault="0083728D" w:rsidP="008760DF">
      <w:pPr>
        <w:pStyle w:val="a9"/>
        <w:spacing w:before="0" w:beforeAutospacing="0" w:after="0" w:afterAutospacing="0"/>
        <w:jc w:val="both"/>
        <w:rPr>
          <w:sz w:val="22"/>
          <w:szCs w:val="22"/>
        </w:rPr>
      </w:pPr>
      <w:r w:rsidRPr="00F01763">
        <w:rPr>
          <w:sz w:val="22"/>
          <w:szCs w:val="22"/>
          <w:shd w:val="clear" w:color="auto" w:fill="FFFFFF"/>
        </w:rPr>
        <w:t xml:space="preserve">2.1.2. </w:t>
      </w:r>
      <w:r w:rsidR="005963DD" w:rsidRPr="00F01763">
        <w:rPr>
          <w:sz w:val="22"/>
          <w:szCs w:val="22"/>
          <w:shd w:val="clear" w:color="auto" w:fill="FFFFFF"/>
        </w:rPr>
        <w:t>На вимогу Замовника ознайомити Замовника з ходом надання Послуг.</w:t>
      </w:r>
    </w:p>
    <w:p w14:paraId="2CC951DF" w14:textId="195DE706" w:rsidR="00EB4B58" w:rsidRPr="00F01763" w:rsidRDefault="0083728D" w:rsidP="008760DF">
      <w:pPr>
        <w:pStyle w:val="a9"/>
        <w:spacing w:before="0" w:beforeAutospacing="0" w:after="0" w:afterAutospacing="0"/>
        <w:jc w:val="both"/>
        <w:rPr>
          <w:sz w:val="22"/>
          <w:szCs w:val="22"/>
        </w:rPr>
      </w:pPr>
      <w:r w:rsidRPr="00F01763">
        <w:rPr>
          <w:sz w:val="22"/>
          <w:szCs w:val="22"/>
          <w:shd w:val="clear" w:color="auto" w:fill="FFFFFF"/>
        </w:rPr>
        <w:t>2.1.3.</w:t>
      </w:r>
      <w:r w:rsidR="009B2763" w:rsidRPr="00F01763">
        <w:rPr>
          <w:sz w:val="22"/>
          <w:szCs w:val="22"/>
          <w:shd w:val="clear" w:color="auto" w:fill="FFFFFF"/>
        </w:rPr>
        <w:t xml:space="preserve"> </w:t>
      </w:r>
      <w:r w:rsidR="00EB4B58" w:rsidRPr="00F01763">
        <w:rPr>
          <w:sz w:val="22"/>
          <w:szCs w:val="22"/>
          <w:shd w:val="clear" w:color="auto" w:fill="FFFFFF"/>
        </w:rPr>
        <w:t>Надавати Замовнику Акти прийому-передачі наданих Послуг, Звіти про результати надання Послуг, рахунки-фактури, інші документи в порядку та строки, передбачені цим Договором.</w:t>
      </w:r>
    </w:p>
    <w:p w14:paraId="425693E1" w14:textId="0A87F8EA" w:rsidR="00EB4B58" w:rsidRPr="00F01763" w:rsidRDefault="0083728D" w:rsidP="008760DF">
      <w:pPr>
        <w:pStyle w:val="a9"/>
        <w:spacing w:before="0" w:beforeAutospacing="0" w:after="0" w:afterAutospacing="0"/>
        <w:jc w:val="both"/>
        <w:rPr>
          <w:sz w:val="22"/>
          <w:szCs w:val="22"/>
          <w:shd w:val="clear" w:color="auto" w:fill="FFFFFF"/>
        </w:rPr>
      </w:pPr>
      <w:r w:rsidRPr="00F01763">
        <w:rPr>
          <w:sz w:val="22"/>
          <w:szCs w:val="22"/>
          <w:shd w:val="clear" w:color="auto" w:fill="FFFFFF"/>
        </w:rPr>
        <w:t xml:space="preserve">2.1.4. </w:t>
      </w:r>
      <w:r w:rsidR="00EB4B58" w:rsidRPr="00F01763">
        <w:rPr>
          <w:sz w:val="22"/>
          <w:szCs w:val="22"/>
          <w:shd w:val="clear" w:color="auto" w:fill="FFFFFF"/>
        </w:rPr>
        <w:t>Використовуват</w:t>
      </w:r>
      <w:r w:rsidR="009B2763" w:rsidRPr="00F01763">
        <w:rPr>
          <w:sz w:val="22"/>
          <w:szCs w:val="22"/>
          <w:shd w:val="clear" w:color="auto" w:fill="FFFFFF"/>
        </w:rPr>
        <w:t>и надані Замовником інформацію/</w:t>
      </w:r>
      <w:r w:rsidR="00EB4B58" w:rsidRPr="00F01763">
        <w:rPr>
          <w:sz w:val="22"/>
          <w:szCs w:val="22"/>
          <w:shd w:val="clear" w:color="auto" w:fill="FFFFFF"/>
        </w:rPr>
        <w:t>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 виключно для виконання умов цього Договору.</w:t>
      </w:r>
    </w:p>
    <w:p w14:paraId="708D0C1A" w14:textId="34A13DA5" w:rsidR="002930B5" w:rsidRPr="00F01763" w:rsidRDefault="0083728D" w:rsidP="008760DF">
      <w:pPr>
        <w:pStyle w:val="a9"/>
        <w:spacing w:before="0" w:beforeAutospacing="0" w:after="0" w:afterAutospacing="0"/>
        <w:jc w:val="both"/>
        <w:rPr>
          <w:sz w:val="22"/>
          <w:szCs w:val="22"/>
        </w:rPr>
      </w:pPr>
      <w:r w:rsidRPr="00F01763">
        <w:rPr>
          <w:sz w:val="22"/>
          <w:szCs w:val="22"/>
          <w:shd w:val="clear" w:color="auto" w:fill="FFFFFF"/>
        </w:rPr>
        <w:t xml:space="preserve">2.1.5. </w:t>
      </w:r>
      <w:r w:rsidR="002930B5" w:rsidRPr="00F01763">
        <w:rPr>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77563089" w:rsidR="00C22358" w:rsidRPr="00F01763" w:rsidRDefault="0083728D" w:rsidP="008760DF">
      <w:pPr>
        <w:jc w:val="both"/>
        <w:rPr>
          <w:sz w:val="22"/>
          <w:szCs w:val="22"/>
          <w:lang w:val="ru-RU"/>
        </w:rPr>
      </w:pPr>
      <w:r w:rsidRPr="00F01763">
        <w:rPr>
          <w:sz w:val="22"/>
          <w:szCs w:val="22"/>
          <w:lang w:val="ru-RU"/>
        </w:rPr>
        <w:t xml:space="preserve">2.1.6. </w:t>
      </w:r>
      <w:r w:rsidR="002930B5" w:rsidRPr="00F01763">
        <w:rPr>
          <w:sz w:val="22"/>
          <w:szCs w:val="22"/>
          <w:lang w:val="ru-RU"/>
        </w:rPr>
        <w:t>П</w:t>
      </w:r>
      <w:r w:rsidR="00C22358" w:rsidRPr="00F01763">
        <w:rPr>
          <w:sz w:val="22"/>
          <w:szCs w:val="22"/>
          <w:lang w:val="ru-RU"/>
        </w:rPr>
        <w:t xml:space="preserve">ри </w:t>
      </w:r>
      <w:proofErr w:type="spellStart"/>
      <w:r w:rsidR="00C22358" w:rsidRPr="00F01763">
        <w:rPr>
          <w:sz w:val="22"/>
          <w:szCs w:val="22"/>
          <w:lang w:val="ru-RU"/>
        </w:rPr>
        <w:t>неможливості</w:t>
      </w:r>
      <w:proofErr w:type="spellEnd"/>
      <w:r w:rsidR="00C22358" w:rsidRPr="00F01763">
        <w:rPr>
          <w:sz w:val="22"/>
          <w:szCs w:val="22"/>
          <w:lang w:val="ru-RU"/>
        </w:rPr>
        <w:t xml:space="preserve"> в </w:t>
      </w:r>
      <w:proofErr w:type="spellStart"/>
      <w:r w:rsidR="00C22358" w:rsidRPr="00F01763">
        <w:rPr>
          <w:sz w:val="22"/>
          <w:szCs w:val="22"/>
          <w:lang w:val="ru-RU"/>
        </w:rPr>
        <w:t>передбачений</w:t>
      </w:r>
      <w:proofErr w:type="spellEnd"/>
      <w:r w:rsidR="00C22358" w:rsidRPr="00F01763">
        <w:rPr>
          <w:sz w:val="22"/>
          <w:szCs w:val="22"/>
          <w:lang w:val="ru-RU"/>
        </w:rPr>
        <w:t xml:space="preserve"> </w:t>
      </w:r>
      <w:proofErr w:type="spellStart"/>
      <w:r w:rsidR="00C22358" w:rsidRPr="00F01763">
        <w:rPr>
          <w:sz w:val="22"/>
          <w:szCs w:val="22"/>
          <w:lang w:val="ru-RU"/>
        </w:rPr>
        <w:t>цим</w:t>
      </w:r>
      <w:proofErr w:type="spellEnd"/>
      <w:r w:rsidR="00C22358" w:rsidRPr="00F01763">
        <w:rPr>
          <w:sz w:val="22"/>
          <w:szCs w:val="22"/>
          <w:lang w:val="ru-RU"/>
        </w:rPr>
        <w:t xml:space="preserve"> Договором строк </w:t>
      </w:r>
      <w:proofErr w:type="spellStart"/>
      <w:r w:rsidR="00C22358" w:rsidRPr="00F01763">
        <w:rPr>
          <w:sz w:val="22"/>
          <w:szCs w:val="22"/>
          <w:lang w:val="ru-RU"/>
        </w:rPr>
        <w:t>надати</w:t>
      </w:r>
      <w:proofErr w:type="spellEnd"/>
      <w:r w:rsidR="00C22358" w:rsidRPr="00F01763">
        <w:rPr>
          <w:sz w:val="22"/>
          <w:szCs w:val="22"/>
          <w:lang w:val="ru-RU"/>
        </w:rPr>
        <w:t xml:space="preserve"> </w:t>
      </w:r>
      <w:proofErr w:type="spellStart"/>
      <w:r w:rsidR="00C22358" w:rsidRPr="00F01763">
        <w:rPr>
          <w:sz w:val="22"/>
          <w:szCs w:val="22"/>
          <w:lang w:val="ru-RU"/>
        </w:rPr>
        <w:t>послуги</w:t>
      </w:r>
      <w:proofErr w:type="spellEnd"/>
      <w:r w:rsidR="00C22358" w:rsidRPr="00F01763">
        <w:rPr>
          <w:sz w:val="22"/>
          <w:szCs w:val="22"/>
          <w:lang w:val="ru-RU"/>
        </w:rPr>
        <w:t xml:space="preserve">, </w:t>
      </w:r>
      <w:proofErr w:type="spellStart"/>
      <w:r w:rsidR="00C22358" w:rsidRPr="00F01763">
        <w:rPr>
          <w:sz w:val="22"/>
          <w:szCs w:val="22"/>
          <w:lang w:val="ru-RU"/>
        </w:rPr>
        <w:t>повідомити</w:t>
      </w:r>
      <w:proofErr w:type="spellEnd"/>
      <w:r w:rsidR="00C22358" w:rsidRPr="00F01763">
        <w:rPr>
          <w:sz w:val="22"/>
          <w:szCs w:val="22"/>
          <w:lang w:val="ru-RU"/>
        </w:rPr>
        <w:t xml:space="preserve"> про </w:t>
      </w:r>
      <w:proofErr w:type="spellStart"/>
      <w:r w:rsidR="00C22358" w:rsidRPr="00F01763">
        <w:rPr>
          <w:sz w:val="22"/>
          <w:szCs w:val="22"/>
          <w:lang w:val="ru-RU"/>
        </w:rPr>
        <w:t>це</w:t>
      </w:r>
      <w:proofErr w:type="spellEnd"/>
      <w:r w:rsidR="00C22358" w:rsidRPr="00F01763">
        <w:rPr>
          <w:sz w:val="22"/>
          <w:szCs w:val="22"/>
          <w:lang w:val="ru-RU"/>
        </w:rPr>
        <w:t xml:space="preserve"> </w:t>
      </w:r>
      <w:proofErr w:type="spellStart"/>
      <w:r w:rsidR="00C22358" w:rsidRPr="00F01763">
        <w:rPr>
          <w:sz w:val="22"/>
          <w:szCs w:val="22"/>
          <w:lang w:val="ru-RU"/>
        </w:rPr>
        <w:t>Замовника</w:t>
      </w:r>
      <w:proofErr w:type="spellEnd"/>
      <w:r w:rsidR="002930B5" w:rsidRPr="00F01763">
        <w:rPr>
          <w:sz w:val="22"/>
          <w:szCs w:val="22"/>
          <w:lang w:val="ru-RU"/>
        </w:rPr>
        <w:t xml:space="preserve"> </w:t>
      </w:r>
      <w:proofErr w:type="spellStart"/>
      <w:r w:rsidR="002930B5" w:rsidRPr="00F01763">
        <w:rPr>
          <w:sz w:val="22"/>
          <w:szCs w:val="22"/>
          <w:lang w:val="ru-RU"/>
        </w:rPr>
        <w:t>протягом</w:t>
      </w:r>
      <w:proofErr w:type="spellEnd"/>
      <w:r w:rsidR="002930B5" w:rsidRPr="00F01763">
        <w:rPr>
          <w:sz w:val="22"/>
          <w:szCs w:val="22"/>
          <w:lang w:val="ru-RU"/>
        </w:rPr>
        <w:t xml:space="preserve"> 2 (</w:t>
      </w:r>
      <w:proofErr w:type="spellStart"/>
      <w:r w:rsidR="002930B5" w:rsidRPr="00F01763">
        <w:rPr>
          <w:sz w:val="22"/>
          <w:szCs w:val="22"/>
          <w:lang w:val="ru-RU"/>
        </w:rPr>
        <w:t>двох</w:t>
      </w:r>
      <w:proofErr w:type="spellEnd"/>
      <w:r w:rsidR="002930B5" w:rsidRPr="00F01763">
        <w:rPr>
          <w:sz w:val="22"/>
          <w:szCs w:val="22"/>
          <w:lang w:val="ru-RU"/>
        </w:rPr>
        <w:t xml:space="preserve">) </w:t>
      </w:r>
      <w:proofErr w:type="spellStart"/>
      <w:r w:rsidR="002930B5" w:rsidRPr="00F01763">
        <w:rPr>
          <w:sz w:val="22"/>
          <w:szCs w:val="22"/>
          <w:lang w:val="ru-RU"/>
        </w:rPr>
        <w:t>робочих</w:t>
      </w:r>
      <w:proofErr w:type="spellEnd"/>
      <w:r w:rsidR="002930B5" w:rsidRPr="00F01763">
        <w:rPr>
          <w:sz w:val="22"/>
          <w:szCs w:val="22"/>
          <w:lang w:val="ru-RU"/>
        </w:rPr>
        <w:t xml:space="preserve"> </w:t>
      </w:r>
      <w:proofErr w:type="spellStart"/>
      <w:r w:rsidR="002930B5" w:rsidRPr="00F01763">
        <w:rPr>
          <w:sz w:val="22"/>
          <w:szCs w:val="22"/>
          <w:lang w:val="ru-RU"/>
        </w:rPr>
        <w:t>днів</w:t>
      </w:r>
      <w:proofErr w:type="spellEnd"/>
      <w:r w:rsidR="002930B5" w:rsidRPr="00F01763">
        <w:rPr>
          <w:sz w:val="22"/>
          <w:szCs w:val="22"/>
          <w:lang w:val="ru-RU"/>
        </w:rPr>
        <w:t xml:space="preserve"> з моменту </w:t>
      </w:r>
      <w:proofErr w:type="spellStart"/>
      <w:r w:rsidR="002930B5" w:rsidRPr="00F01763">
        <w:rPr>
          <w:sz w:val="22"/>
          <w:szCs w:val="22"/>
          <w:lang w:val="ru-RU"/>
        </w:rPr>
        <w:t>встановлення</w:t>
      </w:r>
      <w:proofErr w:type="spellEnd"/>
      <w:r w:rsidR="002930B5" w:rsidRPr="00F01763">
        <w:rPr>
          <w:sz w:val="22"/>
          <w:szCs w:val="22"/>
          <w:lang w:val="ru-RU"/>
        </w:rPr>
        <w:t xml:space="preserve"> </w:t>
      </w:r>
      <w:proofErr w:type="spellStart"/>
      <w:r w:rsidR="002930B5" w:rsidRPr="00F01763">
        <w:rPr>
          <w:sz w:val="22"/>
          <w:szCs w:val="22"/>
          <w:lang w:val="ru-RU"/>
        </w:rPr>
        <w:t>цього</w:t>
      </w:r>
      <w:proofErr w:type="spellEnd"/>
      <w:r w:rsidR="002930B5" w:rsidRPr="00F01763">
        <w:rPr>
          <w:sz w:val="22"/>
          <w:szCs w:val="22"/>
          <w:lang w:val="ru-RU"/>
        </w:rPr>
        <w:t xml:space="preserve"> факту</w:t>
      </w:r>
      <w:r w:rsidR="00B1319F" w:rsidRPr="00F01763">
        <w:rPr>
          <w:sz w:val="22"/>
          <w:szCs w:val="22"/>
          <w:lang w:val="ru-RU"/>
        </w:rPr>
        <w:t>.</w:t>
      </w:r>
    </w:p>
    <w:p w14:paraId="756881A3" w14:textId="009B26DF" w:rsidR="00C22358" w:rsidRPr="00F01763" w:rsidRDefault="0083728D" w:rsidP="008760DF">
      <w:pPr>
        <w:tabs>
          <w:tab w:val="left" w:pos="720"/>
        </w:tabs>
        <w:jc w:val="both"/>
        <w:rPr>
          <w:sz w:val="22"/>
          <w:szCs w:val="22"/>
        </w:rPr>
      </w:pPr>
      <w:r w:rsidRPr="00F01763">
        <w:rPr>
          <w:sz w:val="22"/>
          <w:szCs w:val="22"/>
          <w:lang w:val="ru-RU"/>
        </w:rPr>
        <w:t xml:space="preserve">2.1.7. </w:t>
      </w:r>
      <w:r w:rsidR="002930B5" w:rsidRPr="00F01763">
        <w:rPr>
          <w:sz w:val="22"/>
          <w:szCs w:val="22"/>
          <w:lang w:val="ru-RU"/>
        </w:rPr>
        <w:t>Д</w:t>
      </w:r>
      <w:r w:rsidR="00C22358" w:rsidRPr="00F01763">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F01763">
        <w:rPr>
          <w:sz w:val="22"/>
          <w:szCs w:val="22"/>
        </w:rPr>
        <w:t>.</w:t>
      </w:r>
    </w:p>
    <w:p w14:paraId="785EF6FC" w14:textId="5DD82213" w:rsidR="0083728D" w:rsidRPr="00F01763" w:rsidRDefault="0083728D" w:rsidP="008760DF">
      <w:pPr>
        <w:tabs>
          <w:tab w:val="left" w:pos="720"/>
        </w:tabs>
        <w:jc w:val="both"/>
        <w:rPr>
          <w:sz w:val="22"/>
          <w:szCs w:val="22"/>
        </w:rPr>
      </w:pPr>
      <w:r w:rsidRPr="00F01763">
        <w:rPr>
          <w:sz w:val="22"/>
          <w:szCs w:val="22"/>
        </w:rPr>
        <w:t>2.1.8. Гарантувати достовірність та належну фіксацію інформації, отриманої в процесі надання Послуг.</w:t>
      </w:r>
    </w:p>
    <w:p w14:paraId="47A014E9" w14:textId="3204B3F9" w:rsidR="004C0A14" w:rsidRPr="00F01763" w:rsidRDefault="004C0A14" w:rsidP="008760DF">
      <w:pPr>
        <w:tabs>
          <w:tab w:val="left" w:pos="720"/>
        </w:tabs>
        <w:jc w:val="both"/>
        <w:rPr>
          <w:sz w:val="22"/>
          <w:szCs w:val="22"/>
        </w:rPr>
      </w:pPr>
      <w:r w:rsidRPr="00F01763">
        <w:rPr>
          <w:sz w:val="22"/>
          <w:szCs w:val="22"/>
        </w:rPr>
        <w:t xml:space="preserve">2.1.9. Після закінчення дії цього Договору, або у випадку його дострокового припинення, передати Замовнику всі матеріали, документи, які були отримані від Замовника або ж створені в процесі виконання цього Договору, у тому числі, але, не обмежуючись: вихідні матеріали, звіти, графічні елементи, тексти, формули, специфікації, ділові та комерційні дані, процеси, розробки, ескізи, плани, </w:t>
      </w:r>
      <w:r w:rsidRPr="00F01763">
        <w:rPr>
          <w:sz w:val="22"/>
          <w:szCs w:val="22"/>
        </w:rPr>
        <w:lastRenderedPageBreak/>
        <w:t>малюнки, технічні вимоги, зразки звітів, моделі, дослідження, отримані дані, винаходи, ідеї тощо</w:t>
      </w:r>
      <w:r w:rsidR="00286B9D" w:rsidRPr="00F01763">
        <w:rPr>
          <w:sz w:val="22"/>
          <w:szCs w:val="22"/>
        </w:rPr>
        <w:t>, на носіях інформації, про підписати Акт приймання-передачі,</w:t>
      </w:r>
      <w:r w:rsidRPr="00F01763">
        <w:rPr>
          <w:sz w:val="22"/>
          <w:szCs w:val="22"/>
        </w:rPr>
        <w:t xml:space="preserve"> та знищити їх на своєму обладнанні.</w:t>
      </w:r>
    </w:p>
    <w:p w14:paraId="2ADB3D67" w14:textId="5BC7A1B0" w:rsidR="003D30D0" w:rsidRPr="00F01763" w:rsidRDefault="00400A77" w:rsidP="008760DF">
      <w:pPr>
        <w:tabs>
          <w:tab w:val="left" w:pos="720"/>
        </w:tabs>
        <w:jc w:val="both"/>
        <w:rPr>
          <w:sz w:val="22"/>
          <w:szCs w:val="22"/>
        </w:rPr>
      </w:pPr>
      <w:r w:rsidRPr="00F01763">
        <w:rPr>
          <w:sz w:val="22"/>
          <w:szCs w:val="22"/>
        </w:rPr>
        <w:t xml:space="preserve">2.1.10. </w:t>
      </w:r>
      <w:r w:rsidRPr="00F01763">
        <w:rPr>
          <w:sz w:val="22"/>
          <w:szCs w:val="22"/>
          <w:highlight w:val="white"/>
        </w:rPr>
        <w:t>Не використовувати результати надання Послуг, у власних цілях та/або в інтересах третіх осіб.</w:t>
      </w:r>
    </w:p>
    <w:p w14:paraId="1492C444" w14:textId="5AA4895F" w:rsidR="00400A77" w:rsidRPr="00F01763" w:rsidRDefault="00157542" w:rsidP="008760DF">
      <w:pPr>
        <w:tabs>
          <w:tab w:val="left" w:pos="720"/>
        </w:tabs>
        <w:jc w:val="both"/>
        <w:rPr>
          <w:sz w:val="22"/>
          <w:szCs w:val="22"/>
        </w:rPr>
      </w:pPr>
      <w:r w:rsidRPr="00F01763">
        <w:rPr>
          <w:sz w:val="22"/>
          <w:szCs w:val="22"/>
        </w:rPr>
        <w:t>2.1.11. При створенні об'єкта інтелектуальної власності не використовувати без попередньої письмової згоди Замовника будь-які об'єкти правової охорони, авторське (у тому числі виключне) право на які йому не належить. Умови використання прав інтелектуальної власності третіх осіб будуть узгоджуватись Сторонами у додаткових угодах до Договору.</w:t>
      </w:r>
    </w:p>
    <w:p w14:paraId="7536E9CF" w14:textId="211AB006" w:rsidR="00BB3BB3" w:rsidRPr="00F01763" w:rsidRDefault="00BB3BB3" w:rsidP="008760DF">
      <w:pPr>
        <w:tabs>
          <w:tab w:val="left" w:pos="720"/>
        </w:tabs>
        <w:jc w:val="both"/>
        <w:rPr>
          <w:sz w:val="22"/>
          <w:szCs w:val="22"/>
        </w:rPr>
      </w:pPr>
      <w:r w:rsidRPr="00F01763">
        <w:rPr>
          <w:sz w:val="22"/>
          <w:szCs w:val="22"/>
        </w:rPr>
        <w:t>2.1.12. Залучати до виконання цього Договору третіх осіб лише за наявності письмового погодження Замовника.</w:t>
      </w:r>
    </w:p>
    <w:p w14:paraId="44567DC8" w14:textId="5DE6CC02" w:rsidR="0083728D" w:rsidRPr="00F01763" w:rsidRDefault="0083728D" w:rsidP="008760DF">
      <w:pPr>
        <w:pBdr>
          <w:top w:val="nil"/>
          <w:left w:val="nil"/>
          <w:bottom w:val="nil"/>
          <w:right w:val="nil"/>
          <w:between w:val="nil"/>
        </w:pBdr>
        <w:tabs>
          <w:tab w:val="left" w:pos="709"/>
        </w:tabs>
        <w:jc w:val="both"/>
        <w:rPr>
          <w:sz w:val="22"/>
          <w:szCs w:val="22"/>
        </w:rPr>
      </w:pPr>
      <w:r w:rsidRPr="00F01763">
        <w:rPr>
          <w:b/>
          <w:sz w:val="22"/>
          <w:szCs w:val="22"/>
        </w:rPr>
        <w:t>2.2.Виконавець має право:</w:t>
      </w:r>
    </w:p>
    <w:p w14:paraId="4524295D" w14:textId="0AAE7BF9" w:rsidR="0083728D" w:rsidRPr="00F01763" w:rsidRDefault="0083728D" w:rsidP="008760DF">
      <w:pPr>
        <w:pBdr>
          <w:top w:val="nil"/>
          <w:left w:val="nil"/>
          <w:bottom w:val="nil"/>
          <w:right w:val="nil"/>
          <w:between w:val="nil"/>
        </w:pBdr>
        <w:tabs>
          <w:tab w:val="left" w:pos="709"/>
        </w:tabs>
        <w:jc w:val="both"/>
        <w:rPr>
          <w:sz w:val="22"/>
          <w:szCs w:val="22"/>
        </w:rPr>
      </w:pPr>
      <w:r w:rsidRPr="00F01763">
        <w:rPr>
          <w:sz w:val="22"/>
          <w:szCs w:val="22"/>
        </w:rPr>
        <w:t>2.2.1.Вимагати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1753A81C" w14:textId="06E7937B" w:rsidR="0083728D" w:rsidRPr="00F01763" w:rsidRDefault="0083728D" w:rsidP="008760DF">
      <w:pPr>
        <w:pBdr>
          <w:top w:val="nil"/>
          <w:left w:val="nil"/>
          <w:bottom w:val="nil"/>
          <w:right w:val="nil"/>
          <w:between w:val="nil"/>
        </w:pBdr>
        <w:tabs>
          <w:tab w:val="left" w:pos="709"/>
        </w:tabs>
        <w:jc w:val="both"/>
        <w:rPr>
          <w:sz w:val="22"/>
          <w:szCs w:val="22"/>
        </w:rPr>
      </w:pPr>
      <w:r w:rsidRPr="00F01763">
        <w:rPr>
          <w:sz w:val="22"/>
          <w:szCs w:val="22"/>
        </w:rPr>
        <w:t xml:space="preserve">2.2.2.В разі певних обставин своєчасно обґрунтувати та узгодити </w:t>
      </w:r>
      <w:r w:rsidR="00A8560D" w:rsidRPr="00F01763">
        <w:rPr>
          <w:sz w:val="22"/>
          <w:szCs w:val="22"/>
        </w:rPr>
        <w:t>і</w:t>
      </w:r>
      <w:r w:rsidRPr="00F01763">
        <w:rPr>
          <w:sz w:val="22"/>
          <w:szCs w:val="22"/>
        </w:rPr>
        <w:t xml:space="preserve">з Замовником про зміни в строках або обсягах наданих послуг. </w:t>
      </w:r>
    </w:p>
    <w:p w14:paraId="436BA8C3" w14:textId="475B15BD" w:rsidR="00C17D1E" w:rsidRPr="00F01763" w:rsidRDefault="00C17D1E" w:rsidP="008760DF">
      <w:pPr>
        <w:pBdr>
          <w:top w:val="nil"/>
          <w:left w:val="nil"/>
          <w:bottom w:val="nil"/>
          <w:right w:val="nil"/>
          <w:between w:val="nil"/>
        </w:pBdr>
        <w:tabs>
          <w:tab w:val="left" w:pos="709"/>
        </w:tabs>
        <w:jc w:val="both"/>
        <w:rPr>
          <w:sz w:val="22"/>
          <w:szCs w:val="22"/>
        </w:rPr>
      </w:pPr>
    </w:p>
    <w:p w14:paraId="41F7A5B1" w14:textId="2B427A91" w:rsidR="00B65F3F" w:rsidRPr="00F01763" w:rsidRDefault="00353B4C" w:rsidP="008760DF">
      <w:pPr>
        <w:pBdr>
          <w:top w:val="nil"/>
          <w:left w:val="nil"/>
          <w:bottom w:val="nil"/>
          <w:right w:val="nil"/>
          <w:between w:val="nil"/>
        </w:pBdr>
        <w:tabs>
          <w:tab w:val="left" w:pos="709"/>
        </w:tabs>
        <w:jc w:val="both"/>
        <w:rPr>
          <w:sz w:val="22"/>
          <w:szCs w:val="22"/>
        </w:rPr>
      </w:pPr>
      <w:r w:rsidRPr="00F01763">
        <w:rPr>
          <w:b/>
          <w:sz w:val="22"/>
          <w:szCs w:val="22"/>
        </w:rPr>
        <w:t>2.</w:t>
      </w:r>
      <w:r w:rsidR="00892717" w:rsidRPr="00F01763">
        <w:rPr>
          <w:b/>
          <w:sz w:val="22"/>
          <w:szCs w:val="22"/>
        </w:rPr>
        <w:t>3</w:t>
      </w:r>
      <w:r w:rsidRPr="00F01763">
        <w:rPr>
          <w:b/>
          <w:sz w:val="22"/>
          <w:szCs w:val="22"/>
        </w:rPr>
        <w:t>.Замовник зобов’язаний:</w:t>
      </w:r>
    </w:p>
    <w:p w14:paraId="41F7A5B2" w14:textId="264311C9" w:rsidR="00B65F3F" w:rsidRPr="00F01763" w:rsidRDefault="00353B4C" w:rsidP="008760DF">
      <w:pPr>
        <w:pBdr>
          <w:top w:val="nil"/>
          <w:left w:val="nil"/>
          <w:bottom w:val="nil"/>
          <w:right w:val="nil"/>
          <w:between w:val="nil"/>
        </w:pBdr>
        <w:tabs>
          <w:tab w:val="left" w:pos="709"/>
        </w:tabs>
        <w:jc w:val="both"/>
        <w:rPr>
          <w:sz w:val="22"/>
          <w:szCs w:val="22"/>
        </w:rPr>
      </w:pPr>
      <w:r w:rsidRPr="00F01763">
        <w:rPr>
          <w:sz w:val="22"/>
          <w:szCs w:val="22"/>
        </w:rPr>
        <w:t>2.</w:t>
      </w:r>
      <w:r w:rsidR="00892717" w:rsidRPr="00F01763">
        <w:rPr>
          <w:sz w:val="22"/>
          <w:szCs w:val="22"/>
        </w:rPr>
        <w:t>3</w:t>
      </w:r>
      <w:r w:rsidRPr="00F01763">
        <w:rPr>
          <w:sz w:val="22"/>
          <w:szCs w:val="22"/>
        </w:rPr>
        <w:t>.1.Забезпечити організацію і координацію заходів у громадах, постійну комунікацію.</w:t>
      </w:r>
    </w:p>
    <w:p w14:paraId="41F7A5B3" w14:textId="17DABA14" w:rsidR="00B65F3F" w:rsidRPr="00F01763" w:rsidRDefault="00353B4C" w:rsidP="008760DF">
      <w:pPr>
        <w:pBdr>
          <w:top w:val="nil"/>
          <w:left w:val="nil"/>
          <w:bottom w:val="nil"/>
          <w:right w:val="nil"/>
          <w:between w:val="nil"/>
        </w:pBdr>
        <w:tabs>
          <w:tab w:val="left" w:pos="709"/>
        </w:tabs>
        <w:jc w:val="both"/>
        <w:rPr>
          <w:sz w:val="22"/>
          <w:szCs w:val="22"/>
        </w:rPr>
      </w:pPr>
      <w:r w:rsidRPr="00F01763">
        <w:rPr>
          <w:sz w:val="22"/>
          <w:szCs w:val="22"/>
        </w:rPr>
        <w:t>2.</w:t>
      </w:r>
      <w:r w:rsidR="00892717" w:rsidRPr="00F01763">
        <w:rPr>
          <w:sz w:val="22"/>
          <w:szCs w:val="22"/>
        </w:rPr>
        <w:t>3</w:t>
      </w:r>
      <w:r w:rsidRPr="00F01763">
        <w:rPr>
          <w:sz w:val="22"/>
          <w:szCs w:val="22"/>
        </w:rPr>
        <w:t>.2.Надавати Виконавцю всю необхідну інформацію, документацію та інші матеріали (засоби) для повного та своєчасного надання послуг Виконавцем;</w:t>
      </w:r>
    </w:p>
    <w:p w14:paraId="41F7A5B4" w14:textId="3CEF2CAC" w:rsidR="00B65F3F" w:rsidRPr="00F01763" w:rsidRDefault="00353B4C" w:rsidP="008760DF">
      <w:pPr>
        <w:pBdr>
          <w:top w:val="nil"/>
          <w:left w:val="nil"/>
          <w:bottom w:val="nil"/>
          <w:right w:val="nil"/>
          <w:between w:val="nil"/>
        </w:pBdr>
        <w:tabs>
          <w:tab w:val="left" w:pos="709"/>
        </w:tabs>
        <w:jc w:val="both"/>
        <w:rPr>
          <w:sz w:val="22"/>
          <w:szCs w:val="22"/>
        </w:rPr>
      </w:pPr>
      <w:r w:rsidRPr="00F01763">
        <w:rPr>
          <w:sz w:val="22"/>
          <w:szCs w:val="22"/>
        </w:rPr>
        <w:t>2.</w:t>
      </w:r>
      <w:r w:rsidR="00892717" w:rsidRPr="00F01763">
        <w:rPr>
          <w:sz w:val="22"/>
          <w:szCs w:val="22"/>
        </w:rPr>
        <w:t>3</w:t>
      </w:r>
      <w:r w:rsidRPr="00F01763">
        <w:rPr>
          <w:sz w:val="22"/>
          <w:szCs w:val="22"/>
        </w:rPr>
        <w:t>.</w:t>
      </w:r>
      <w:r w:rsidR="00187982" w:rsidRPr="00F01763">
        <w:rPr>
          <w:sz w:val="22"/>
          <w:szCs w:val="22"/>
        </w:rPr>
        <w:t>3</w:t>
      </w:r>
      <w:r w:rsidRPr="00F01763">
        <w:rPr>
          <w:sz w:val="22"/>
          <w:szCs w:val="22"/>
        </w:rPr>
        <w:t xml:space="preserve">.Своєчасно оплатити Виконавцю надані консультаційні послуги відповідно до акту </w:t>
      </w:r>
      <w:r w:rsidR="0033763C" w:rsidRPr="00F01763">
        <w:rPr>
          <w:sz w:val="22"/>
          <w:szCs w:val="22"/>
        </w:rPr>
        <w:t xml:space="preserve">приймання-передачі </w:t>
      </w:r>
      <w:r w:rsidRPr="00F01763">
        <w:rPr>
          <w:sz w:val="22"/>
          <w:szCs w:val="22"/>
        </w:rPr>
        <w:t xml:space="preserve">наданих послуг. </w:t>
      </w:r>
    </w:p>
    <w:p w14:paraId="124A39A3" w14:textId="4BFC3DB5" w:rsidR="00892717" w:rsidRPr="00F01763" w:rsidRDefault="00892717" w:rsidP="008760DF">
      <w:pPr>
        <w:pBdr>
          <w:top w:val="nil"/>
          <w:left w:val="nil"/>
          <w:bottom w:val="nil"/>
          <w:right w:val="nil"/>
          <w:between w:val="nil"/>
        </w:pBdr>
        <w:tabs>
          <w:tab w:val="left" w:pos="709"/>
        </w:tabs>
        <w:jc w:val="both"/>
        <w:rPr>
          <w:sz w:val="22"/>
          <w:szCs w:val="22"/>
        </w:rPr>
      </w:pPr>
      <w:r w:rsidRPr="00F01763">
        <w:rPr>
          <w:b/>
          <w:sz w:val="22"/>
          <w:szCs w:val="22"/>
        </w:rPr>
        <w:t>2.4.Замовник має право:</w:t>
      </w:r>
    </w:p>
    <w:p w14:paraId="335E35BB" w14:textId="00D5E6E1" w:rsidR="00B05B0F" w:rsidRPr="00F01763" w:rsidRDefault="00892717" w:rsidP="008760DF">
      <w:pPr>
        <w:pBdr>
          <w:top w:val="nil"/>
          <w:left w:val="nil"/>
          <w:bottom w:val="nil"/>
          <w:right w:val="nil"/>
          <w:between w:val="nil"/>
        </w:pBdr>
        <w:tabs>
          <w:tab w:val="left" w:pos="709"/>
        </w:tabs>
        <w:jc w:val="both"/>
        <w:rPr>
          <w:sz w:val="22"/>
          <w:szCs w:val="22"/>
        </w:rPr>
      </w:pPr>
      <w:r w:rsidRPr="00F01763">
        <w:rPr>
          <w:sz w:val="22"/>
          <w:szCs w:val="22"/>
        </w:rPr>
        <w:t>2.4.1.</w:t>
      </w:r>
      <w:r w:rsidR="00B05B0F" w:rsidRPr="00F01763">
        <w:rPr>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1F5C660E" w:rsidR="00B05B0F" w:rsidRPr="00F01763" w:rsidRDefault="00B05B0F" w:rsidP="008760DF">
      <w:pPr>
        <w:pStyle w:val="a9"/>
        <w:spacing w:before="0" w:beforeAutospacing="0" w:after="0" w:afterAutospacing="0"/>
        <w:jc w:val="both"/>
        <w:rPr>
          <w:sz w:val="22"/>
          <w:szCs w:val="22"/>
        </w:rPr>
      </w:pPr>
      <w:r w:rsidRPr="00F01763">
        <w:rPr>
          <w:sz w:val="22"/>
          <w:szCs w:val="22"/>
          <w:shd w:val="clear" w:color="auto" w:fill="FFFFFF"/>
        </w:rPr>
        <w:t>2.4.</w:t>
      </w:r>
      <w:r w:rsidR="00187982" w:rsidRPr="00F01763">
        <w:rPr>
          <w:sz w:val="22"/>
          <w:szCs w:val="22"/>
          <w:shd w:val="clear" w:color="auto" w:fill="FFFFFF"/>
        </w:rPr>
        <w:t>2</w:t>
      </w:r>
      <w:r w:rsidRPr="00F01763">
        <w:rPr>
          <w:sz w:val="22"/>
          <w:szCs w:val="22"/>
          <w:shd w:val="clear" w:color="auto" w:fill="FFFFFF"/>
        </w:rPr>
        <w:t>. У будь-який час перевірити хід і якість наданих Послуг, не порушуючи діяльність Виконавця щодо виконання Договору.</w:t>
      </w:r>
    </w:p>
    <w:p w14:paraId="7686C57D" w14:textId="2D39DCCF" w:rsidR="00B05B0F" w:rsidRPr="00F01763" w:rsidRDefault="00B05B0F" w:rsidP="008760DF">
      <w:pPr>
        <w:pStyle w:val="a9"/>
        <w:spacing w:before="0" w:beforeAutospacing="0" w:after="0" w:afterAutospacing="0"/>
        <w:jc w:val="both"/>
        <w:rPr>
          <w:sz w:val="22"/>
          <w:szCs w:val="22"/>
        </w:rPr>
      </w:pPr>
      <w:r w:rsidRPr="00F01763">
        <w:rPr>
          <w:sz w:val="22"/>
          <w:szCs w:val="22"/>
          <w:shd w:val="clear" w:color="auto" w:fill="FFFFFF"/>
        </w:rPr>
        <w:t>2.4.3. Давати завдання, зауваження, запити до Виконавця щодо процесу надання Послуг, вимагати надання звіту за певний період щодо етапів та досягнутих результатів надання Послуг.</w:t>
      </w:r>
    </w:p>
    <w:p w14:paraId="2B533B02" w14:textId="76740960" w:rsidR="00B05B0F" w:rsidRPr="00F01763" w:rsidRDefault="00187982" w:rsidP="008760DF">
      <w:pPr>
        <w:pStyle w:val="a9"/>
        <w:spacing w:before="0" w:beforeAutospacing="0" w:after="0" w:afterAutospacing="0"/>
        <w:jc w:val="both"/>
        <w:rPr>
          <w:sz w:val="22"/>
          <w:szCs w:val="22"/>
        </w:rPr>
      </w:pPr>
      <w:r w:rsidRPr="00F01763">
        <w:rPr>
          <w:sz w:val="22"/>
          <w:szCs w:val="22"/>
          <w:shd w:val="clear" w:color="auto" w:fill="FFFFFF"/>
        </w:rPr>
        <w:t>2</w:t>
      </w:r>
      <w:r w:rsidR="00B05B0F" w:rsidRPr="00F01763">
        <w:rPr>
          <w:sz w:val="22"/>
          <w:szCs w:val="22"/>
          <w:shd w:val="clear" w:color="auto" w:fill="FFFFFF"/>
        </w:rPr>
        <w:t>.4.</w:t>
      </w:r>
      <w:r w:rsidRPr="00F01763">
        <w:rPr>
          <w:sz w:val="22"/>
          <w:szCs w:val="22"/>
          <w:shd w:val="clear" w:color="auto" w:fill="FFFFFF"/>
        </w:rPr>
        <w:t>4.</w:t>
      </w:r>
      <w:r w:rsidR="00B05B0F" w:rsidRPr="00F01763">
        <w:rPr>
          <w:sz w:val="22"/>
          <w:szCs w:val="22"/>
          <w:shd w:val="clear" w:color="auto" w:fill="FFFFFF"/>
        </w:rPr>
        <w:t xml:space="preserve"> Вимагати від Виконавця дотримання умов конфіденційності та дотримання комерційної таємниці, передбачених цим Договором.</w:t>
      </w:r>
    </w:p>
    <w:p w14:paraId="41F7A5BB" w14:textId="77777777" w:rsidR="00B65F3F" w:rsidRPr="00F01763" w:rsidRDefault="00B65F3F" w:rsidP="008760DF">
      <w:pPr>
        <w:pBdr>
          <w:top w:val="nil"/>
          <w:left w:val="nil"/>
          <w:bottom w:val="nil"/>
          <w:right w:val="nil"/>
          <w:between w:val="nil"/>
        </w:pBdr>
        <w:tabs>
          <w:tab w:val="left" w:pos="426"/>
        </w:tabs>
        <w:jc w:val="both"/>
        <w:rPr>
          <w:sz w:val="22"/>
          <w:szCs w:val="22"/>
        </w:rPr>
      </w:pPr>
    </w:p>
    <w:p w14:paraId="41F7A5BC" w14:textId="70724E9B" w:rsidR="00B65F3F" w:rsidRPr="00F01763" w:rsidRDefault="004E2AB2" w:rsidP="008760DF">
      <w:pPr>
        <w:numPr>
          <w:ilvl w:val="0"/>
          <w:numId w:val="2"/>
        </w:numPr>
        <w:pBdr>
          <w:top w:val="nil"/>
          <w:left w:val="nil"/>
          <w:bottom w:val="nil"/>
          <w:right w:val="nil"/>
          <w:between w:val="nil"/>
        </w:pBdr>
        <w:tabs>
          <w:tab w:val="left" w:pos="426"/>
        </w:tabs>
        <w:ind w:left="0" w:firstLine="0"/>
        <w:jc w:val="center"/>
        <w:rPr>
          <w:sz w:val="22"/>
          <w:szCs w:val="22"/>
        </w:rPr>
      </w:pPr>
      <w:r w:rsidRPr="00F01763">
        <w:rPr>
          <w:b/>
          <w:sz w:val="22"/>
          <w:szCs w:val="22"/>
        </w:rPr>
        <w:t xml:space="preserve">ЦІНА ПОСЛУГ ТА </w:t>
      </w:r>
      <w:r w:rsidR="00353B4C" w:rsidRPr="00F01763">
        <w:rPr>
          <w:b/>
          <w:sz w:val="22"/>
          <w:szCs w:val="22"/>
        </w:rPr>
        <w:t>ПОРЯДОК ВЗАЄМОРОЗРАХУНКІВ.</w:t>
      </w:r>
    </w:p>
    <w:p w14:paraId="41F7A5BE" w14:textId="74676400" w:rsidR="00B65F3F" w:rsidRPr="00F01763" w:rsidRDefault="00353B4C" w:rsidP="008760DF">
      <w:pPr>
        <w:numPr>
          <w:ilvl w:val="1"/>
          <w:numId w:val="2"/>
        </w:numPr>
        <w:pBdr>
          <w:top w:val="nil"/>
          <w:left w:val="nil"/>
          <w:bottom w:val="nil"/>
          <w:right w:val="nil"/>
          <w:between w:val="nil"/>
        </w:pBdr>
        <w:tabs>
          <w:tab w:val="left" w:pos="426"/>
        </w:tabs>
        <w:ind w:left="0" w:firstLine="0"/>
        <w:jc w:val="both"/>
        <w:rPr>
          <w:sz w:val="22"/>
          <w:szCs w:val="22"/>
        </w:rPr>
      </w:pPr>
      <w:r w:rsidRPr="00F01763">
        <w:rPr>
          <w:sz w:val="22"/>
          <w:szCs w:val="22"/>
        </w:rPr>
        <w:t>Загальна</w:t>
      </w:r>
      <w:r w:rsidR="001C0BF1" w:rsidRPr="00F01763">
        <w:rPr>
          <w:sz w:val="22"/>
          <w:szCs w:val="22"/>
        </w:rPr>
        <w:t xml:space="preserve"> ціна Послуг</w:t>
      </w:r>
      <w:r w:rsidRPr="00F01763">
        <w:rPr>
          <w:sz w:val="22"/>
          <w:szCs w:val="22"/>
        </w:rPr>
        <w:t xml:space="preserve"> за цим Договором визначається як </w:t>
      </w:r>
      <w:r w:rsidR="000400D3" w:rsidRPr="00F01763">
        <w:rPr>
          <w:sz w:val="22"/>
          <w:szCs w:val="22"/>
        </w:rPr>
        <w:t xml:space="preserve">загальна </w:t>
      </w:r>
      <w:r w:rsidRPr="00F01763">
        <w:rPr>
          <w:sz w:val="22"/>
          <w:szCs w:val="22"/>
        </w:rPr>
        <w:t>сума по всіх рахунках</w:t>
      </w:r>
      <w:r w:rsidR="00753879" w:rsidRPr="00F01763">
        <w:rPr>
          <w:sz w:val="22"/>
          <w:szCs w:val="22"/>
        </w:rPr>
        <w:t>, направлених Виконавцем,</w:t>
      </w:r>
      <w:r w:rsidRPr="00F01763">
        <w:rPr>
          <w:sz w:val="22"/>
          <w:szCs w:val="22"/>
        </w:rPr>
        <w:t xml:space="preserve"> та Актах</w:t>
      </w:r>
      <w:r w:rsidR="0033763C" w:rsidRPr="00F01763">
        <w:rPr>
          <w:sz w:val="22"/>
          <w:szCs w:val="22"/>
        </w:rPr>
        <w:t xml:space="preserve"> приймання-передачі</w:t>
      </w:r>
      <w:r w:rsidRPr="00F01763">
        <w:rPr>
          <w:sz w:val="22"/>
          <w:szCs w:val="22"/>
        </w:rPr>
        <w:t xml:space="preserve"> наданих послуг, п</w:t>
      </w:r>
      <w:r w:rsidR="00753879" w:rsidRPr="00F01763">
        <w:rPr>
          <w:sz w:val="22"/>
          <w:szCs w:val="22"/>
        </w:rPr>
        <w:t>ідписаних Сторонами</w:t>
      </w:r>
      <w:r w:rsidRPr="00F01763">
        <w:rPr>
          <w:sz w:val="22"/>
          <w:szCs w:val="22"/>
        </w:rPr>
        <w:t xml:space="preserve"> протягом всього терміну дії цього Договору</w:t>
      </w:r>
      <w:r w:rsidR="001A363C" w:rsidRPr="00F01763">
        <w:rPr>
          <w:sz w:val="22"/>
          <w:szCs w:val="22"/>
        </w:rPr>
        <w:t xml:space="preserve">, та </w:t>
      </w:r>
      <w:r w:rsidR="009B2763" w:rsidRPr="00F01763">
        <w:rPr>
          <w:sz w:val="22"/>
          <w:szCs w:val="22"/>
        </w:rPr>
        <w:t xml:space="preserve">складає </w:t>
      </w:r>
      <w:r w:rsidR="001A363C" w:rsidRPr="00F01763">
        <w:rPr>
          <w:sz w:val="22"/>
          <w:szCs w:val="22"/>
        </w:rPr>
        <w:t xml:space="preserve"> </w:t>
      </w:r>
      <w:r w:rsidR="009B2763" w:rsidRPr="00F01763">
        <w:rPr>
          <w:sz w:val="22"/>
          <w:szCs w:val="22"/>
          <w:highlight w:val="yellow"/>
        </w:rPr>
        <w:t>______________________</w:t>
      </w:r>
      <w:r w:rsidR="001A363C" w:rsidRPr="00F01763">
        <w:rPr>
          <w:sz w:val="22"/>
          <w:szCs w:val="22"/>
          <w:highlight w:val="yellow"/>
        </w:rPr>
        <w:t xml:space="preserve"> (</w:t>
      </w:r>
      <w:r w:rsidR="009B2763" w:rsidRPr="00F01763">
        <w:rPr>
          <w:sz w:val="22"/>
          <w:szCs w:val="22"/>
          <w:highlight w:val="yellow"/>
        </w:rPr>
        <w:t>_____________________________________</w:t>
      </w:r>
      <w:r w:rsidR="001A363C" w:rsidRPr="00F01763">
        <w:rPr>
          <w:sz w:val="22"/>
          <w:szCs w:val="22"/>
          <w:highlight w:val="yellow"/>
        </w:rPr>
        <w:t>)</w:t>
      </w:r>
      <w:r w:rsidRPr="00F01763">
        <w:rPr>
          <w:sz w:val="22"/>
          <w:szCs w:val="22"/>
        </w:rPr>
        <w:t>.</w:t>
      </w:r>
      <w:r w:rsidR="00DB4374" w:rsidRPr="00F01763">
        <w:rPr>
          <w:sz w:val="22"/>
          <w:szCs w:val="22"/>
        </w:rPr>
        <w:t xml:space="preserve"> </w:t>
      </w:r>
    </w:p>
    <w:p w14:paraId="20705EC0" w14:textId="43067F38" w:rsidR="00EF2136" w:rsidRPr="00F01763" w:rsidRDefault="00EF2136" w:rsidP="007A4945">
      <w:pPr>
        <w:numPr>
          <w:ilvl w:val="1"/>
          <w:numId w:val="2"/>
        </w:numPr>
        <w:pBdr>
          <w:top w:val="nil"/>
          <w:left w:val="nil"/>
          <w:bottom w:val="nil"/>
          <w:right w:val="nil"/>
          <w:between w:val="nil"/>
        </w:pBdr>
        <w:tabs>
          <w:tab w:val="left" w:pos="426"/>
        </w:tabs>
        <w:ind w:left="0" w:firstLine="0"/>
        <w:jc w:val="both"/>
        <w:rPr>
          <w:sz w:val="22"/>
          <w:szCs w:val="22"/>
        </w:rPr>
      </w:pPr>
      <w:r w:rsidRPr="00F01763">
        <w:rPr>
          <w:sz w:val="22"/>
          <w:szCs w:val="22"/>
          <w:shd w:val="clear" w:color="auto" w:fill="FFFFFF"/>
        </w:rPr>
        <w:t xml:space="preserve">Замовник здійснює оплату належним чином наданих Послуг Виконавцю на підставі </w:t>
      </w:r>
      <w:r w:rsidR="00A0278A" w:rsidRPr="00F01763">
        <w:rPr>
          <w:sz w:val="22"/>
          <w:szCs w:val="22"/>
          <w:shd w:val="clear" w:color="auto" w:fill="FFFFFF"/>
        </w:rPr>
        <w:t>узгодженого та підписаного</w:t>
      </w:r>
      <w:r w:rsidRPr="00F01763">
        <w:rPr>
          <w:sz w:val="22"/>
          <w:szCs w:val="22"/>
          <w:shd w:val="clear" w:color="auto" w:fill="FFFFFF"/>
        </w:rPr>
        <w:t xml:space="preserve"> Сторонами Акту прийому-передачі наданих Послуг та виставленого Виконавцем рахунку-фактури протягом </w:t>
      </w:r>
      <w:r w:rsidR="00730BCD" w:rsidRPr="00F01763">
        <w:rPr>
          <w:sz w:val="22"/>
          <w:szCs w:val="22"/>
          <w:shd w:val="clear" w:color="auto" w:fill="FFFFFF"/>
        </w:rPr>
        <w:t>10</w:t>
      </w:r>
      <w:r w:rsidR="00823845" w:rsidRPr="00F01763">
        <w:rPr>
          <w:sz w:val="22"/>
          <w:szCs w:val="22"/>
          <w:shd w:val="clear" w:color="auto" w:fill="FFFFFF"/>
        </w:rPr>
        <w:t xml:space="preserve"> (</w:t>
      </w:r>
      <w:r w:rsidR="00730BCD" w:rsidRPr="00F01763">
        <w:rPr>
          <w:sz w:val="22"/>
          <w:szCs w:val="22"/>
          <w:shd w:val="clear" w:color="auto" w:fill="FFFFFF"/>
        </w:rPr>
        <w:t>десяти</w:t>
      </w:r>
      <w:r w:rsidR="00823845" w:rsidRPr="00F01763">
        <w:rPr>
          <w:sz w:val="22"/>
          <w:szCs w:val="22"/>
          <w:shd w:val="clear" w:color="auto" w:fill="FFFFFF"/>
        </w:rPr>
        <w:t>)</w:t>
      </w:r>
      <w:r w:rsidRPr="00F01763">
        <w:rPr>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9B2763" w:rsidRPr="00F01763">
        <w:rPr>
          <w:sz w:val="22"/>
          <w:szCs w:val="22"/>
          <w:shd w:val="clear" w:color="auto" w:fill="FFFFFF"/>
        </w:rPr>
        <w:t>, за умови надання Виконавцем та погодження Замовником звітності, визначеної у Специфікації</w:t>
      </w:r>
      <w:r w:rsidRPr="00F01763">
        <w:rPr>
          <w:sz w:val="22"/>
          <w:szCs w:val="22"/>
          <w:shd w:val="clear" w:color="auto" w:fill="FFFFFF"/>
        </w:rPr>
        <w:t>.</w:t>
      </w:r>
      <w:r w:rsidR="00823845" w:rsidRPr="00F01763">
        <w:rPr>
          <w:sz w:val="22"/>
          <w:szCs w:val="22"/>
        </w:rPr>
        <w:t xml:space="preserve"> </w:t>
      </w:r>
    </w:p>
    <w:p w14:paraId="25D4213B" w14:textId="4DA9307A" w:rsidR="007A4945" w:rsidRPr="007A4945" w:rsidRDefault="007A4945" w:rsidP="007A4945">
      <w:pPr>
        <w:pStyle w:val="a8"/>
        <w:numPr>
          <w:ilvl w:val="1"/>
          <w:numId w:val="2"/>
        </w:numPr>
        <w:ind w:left="0" w:firstLine="0"/>
        <w:jc w:val="both"/>
        <w:rPr>
          <w:sz w:val="22"/>
          <w:szCs w:val="22"/>
        </w:rPr>
      </w:pPr>
      <w:r w:rsidRPr="007A4945">
        <w:rPr>
          <w:sz w:val="22"/>
          <w:szCs w:val="22"/>
          <w:highlight w:val="yellow"/>
        </w:rPr>
        <w:t xml:space="preserve">У загальну вартість договір включено </w:t>
      </w:r>
      <w:r>
        <w:rPr>
          <w:sz w:val="22"/>
          <w:szCs w:val="22"/>
        </w:rPr>
        <w:t xml:space="preserve">суму загальної вартості </w:t>
      </w:r>
      <w:r w:rsidRPr="007A4945">
        <w:rPr>
          <w:sz w:val="22"/>
          <w:szCs w:val="22"/>
        </w:rPr>
        <w:t>експертн</w:t>
      </w:r>
      <w:r>
        <w:rPr>
          <w:sz w:val="22"/>
          <w:szCs w:val="22"/>
        </w:rPr>
        <w:t>ої</w:t>
      </w:r>
      <w:r w:rsidRPr="007A4945">
        <w:rPr>
          <w:sz w:val="22"/>
          <w:szCs w:val="22"/>
        </w:rPr>
        <w:t xml:space="preserve"> консультаційн</w:t>
      </w:r>
      <w:r>
        <w:rPr>
          <w:sz w:val="22"/>
          <w:szCs w:val="22"/>
        </w:rPr>
        <w:t>ої</w:t>
      </w:r>
      <w:r w:rsidRPr="007A4945">
        <w:rPr>
          <w:sz w:val="22"/>
          <w:szCs w:val="22"/>
        </w:rPr>
        <w:t xml:space="preserve"> підтримк</w:t>
      </w:r>
      <w:r>
        <w:rPr>
          <w:sz w:val="22"/>
          <w:szCs w:val="22"/>
        </w:rPr>
        <w:t>и</w:t>
      </w:r>
      <w:r w:rsidRPr="007A4945">
        <w:rPr>
          <w:sz w:val="22"/>
          <w:szCs w:val="22"/>
        </w:rPr>
        <w:t xml:space="preserve"> у  написанні учасниками </w:t>
      </w:r>
      <w:r>
        <w:rPr>
          <w:sz w:val="22"/>
          <w:szCs w:val="22"/>
        </w:rPr>
        <w:t xml:space="preserve">заходу </w:t>
      </w:r>
      <w:r w:rsidRPr="007A4945">
        <w:rPr>
          <w:sz w:val="22"/>
          <w:szCs w:val="22"/>
        </w:rPr>
        <w:t xml:space="preserve">бізнес-плану, шляхом проведення індивідуальних  онлайн або </w:t>
      </w:r>
      <w:proofErr w:type="spellStart"/>
      <w:r w:rsidRPr="007A4945">
        <w:rPr>
          <w:sz w:val="22"/>
          <w:szCs w:val="22"/>
        </w:rPr>
        <w:t>офлайн</w:t>
      </w:r>
      <w:proofErr w:type="spellEnd"/>
      <w:r w:rsidRPr="007A4945">
        <w:rPr>
          <w:sz w:val="22"/>
          <w:szCs w:val="22"/>
        </w:rPr>
        <w:t xml:space="preserve"> консультації для кожного </w:t>
      </w:r>
      <w:proofErr w:type="spellStart"/>
      <w:r w:rsidRPr="007A4945">
        <w:rPr>
          <w:sz w:val="22"/>
          <w:szCs w:val="22"/>
        </w:rPr>
        <w:t>бенефіціара</w:t>
      </w:r>
      <w:proofErr w:type="spellEnd"/>
      <w:r w:rsidRPr="007A4945">
        <w:rPr>
          <w:sz w:val="22"/>
          <w:szCs w:val="22"/>
        </w:rPr>
        <w:t xml:space="preserve"> відповідно до тем навчального плану</w:t>
      </w:r>
      <w:r>
        <w:rPr>
          <w:sz w:val="22"/>
          <w:szCs w:val="22"/>
        </w:rPr>
        <w:t xml:space="preserve"> (</w:t>
      </w:r>
      <w:r w:rsidRPr="007A4945">
        <w:rPr>
          <w:sz w:val="22"/>
          <w:szCs w:val="22"/>
        </w:rPr>
        <w:t>1 консультація  по кожній темі  навчального плану</w:t>
      </w:r>
      <w:r>
        <w:rPr>
          <w:sz w:val="22"/>
          <w:szCs w:val="22"/>
        </w:rPr>
        <w:t xml:space="preserve">) – </w:t>
      </w:r>
      <w:r w:rsidRPr="007A4945">
        <w:rPr>
          <w:sz w:val="22"/>
          <w:szCs w:val="22"/>
          <w:highlight w:val="yellow"/>
        </w:rPr>
        <w:t xml:space="preserve">за _________________ </w:t>
      </w:r>
      <w:r w:rsidRPr="007A4945">
        <w:rPr>
          <w:sz w:val="22"/>
          <w:szCs w:val="22"/>
        </w:rPr>
        <w:t>консультацій. Вартість за одиницю такої консультації складає</w:t>
      </w:r>
      <w:r w:rsidRPr="007A4945">
        <w:rPr>
          <w:sz w:val="22"/>
          <w:szCs w:val="22"/>
          <w:highlight w:val="yellow"/>
        </w:rPr>
        <w:t xml:space="preserve"> ______________</w:t>
      </w:r>
      <w:r>
        <w:rPr>
          <w:sz w:val="22"/>
          <w:szCs w:val="22"/>
        </w:rPr>
        <w:t xml:space="preserve">.  Загальна вартість Договору може бути зменшена  - </w:t>
      </w:r>
      <w:proofErr w:type="spellStart"/>
      <w:r>
        <w:rPr>
          <w:sz w:val="22"/>
          <w:szCs w:val="22"/>
        </w:rPr>
        <w:t>пропорційно</w:t>
      </w:r>
      <w:proofErr w:type="spellEnd"/>
      <w:r>
        <w:rPr>
          <w:sz w:val="22"/>
          <w:szCs w:val="22"/>
        </w:rPr>
        <w:t xml:space="preserve"> до кількості фактично наданих Виконавцем консультацій, - відповідно до Актів прийому-передачі наданих Послуг.</w:t>
      </w:r>
    </w:p>
    <w:p w14:paraId="34D82E0E" w14:textId="77777777" w:rsidR="00894EC1" w:rsidRPr="00F01763" w:rsidRDefault="00353B4C" w:rsidP="008760DF">
      <w:pPr>
        <w:numPr>
          <w:ilvl w:val="1"/>
          <w:numId w:val="2"/>
        </w:numPr>
        <w:pBdr>
          <w:top w:val="nil"/>
          <w:left w:val="nil"/>
          <w:bottom w:val="nil"/>
          <w:right w:val="nil"/>
          <w:between w:val="nil"/>
        </w:pBdr>
        <w:tabs>
          <w:tab w:val="left" w:pos="426"/>
        </w:tabs>
        <w:ind w:left="0" w:firstLine="0"/>
        <w:jc w:val="both"/>
        <w:rPr>
          <w:sz w:val="22"/>
          <w:szCs w:val="22"/>
        </w:rPr>
      </w:pPr>
      <w:r w:rsidRPr="00F01763">
        <w:rPr>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719CDBA1" w14:textId="77777777" w:rsidR="007A4945" w:rsidRDefault="00FC5DFA" w:rsidP="008760DF">
      <w:pPr>
        <w:pBdr>
          <w:top w:val="nil"/>
          <w:left w:val="nil"/>
          <w:bottom w:val="nil"/>
          <w:right w:val="nil"/>
          <w:between w:val="nil"/>
        </w:pBdr>
        <w:tabs>
          <w:tab w:val="left" w:pos="426"/>
        </w:tabs>
        <w:jc w:val="both"/>
        <w:rPr>
          <w:color w:val="FF0000"/>
          <w:sz w:val="24"/>
          <w:szCs w:val="24"/>
        </w:rPr>
      </w:pPr>
      <w:r w:rsidRPr="00FC5DFA">
        <w:rPr>
          <w:color w:val="FF0000"/>
          <w:sz w:val="24"/>
          <w:szCs w:val="24"/>
        </w:rPr>
        <w:t>Етапність оплати може бути змінена за узгодженням із замовником</w:t>
      </w:r>
      <w:r w:rsidR="007A4945">
        <w:rPr>
          <w:color w:val="FF0000"/>
          <w:sz w:val="24"/>
          <w:szCs w:val="24"/>
        </w:rPr>
        <w:t xml:space="preserve">. Істотною умовою за договором є можливість  (право Замовника) здійснити передоплату на суму, яка не перевищує 30% від загальної вартості послуг. </w:t>
      </w:r>
    </w:p>
    <w:p w14:paraId="471658D8" w14:textId="77777777" w:rsidR="00FC5DFA" w:rsidRPr="00F01763" w:rsidRDefault="00FC5DFA" w:rsidP="008760DF">
      <w:pPr>
        <w:pBdr>
          <w:top w:val="nil"/>
          <w:left w:val="nil"/>
          <w:bottom w:val="nil"/>
          <w:right w:val="nil"/>
          <w:between w:val="nil"/>
        </w:pBdr>
        <w:tabs>
          <w:tab w:val="left" w:pos="426"/>
        </w:tabs>
        <w:jc w:val="both"/>
        <w:rPr>
          <w:sz w:val="22"/>
          <w:szCs w:val="22"/>
        </w:rPr>
      </w:pPr>
    </w:p>
    <w:p w14:paraId="41551E2F" w14:textId="0A85B997" w:rsidR="00AA5DEA" w:rsidRPr="00F01763" w:rsidRDefault="00353B4C" w:rsidP="008760DF">
      <w:pPr>
        <w:pStyle w:val="a9"/>
        <w:spacing w:before="0" w:beforeAutospacing="0" w:after="0" w:afterAutospacing="0"/>
        <w:jc w:val="center"/>
        <w:rPr>
          <w:sz w:val="22"/>
          <w:szCs w:val="22"/>
        </w:rPr>
      </w:pPr>
      <w:r w:rsidRPr="00F01763">
        <w:rPr>
          <w:b/>
          <w:sz w:val="22"/>
          <w:szCs w:val="22"/>
        </w:rPr>
        <w:t xml:space="preserve">4. </w:t>
      </w:r>
      <w:r w:rsidR="00914E70" w:rsidRPr="00F01763">
        <w:rPr>
          <w:b/>
          <w:bCs/>
          <w:sz w:val="22"/>
          <w:szCs w:val="22"/>
          <w:shd w:val="clear" w:color="auto" w:fill="FFFFFF"/>
        </w:rPr>
        <w:t>ПОРЯДОК НАДАННЯ І ЗДАЧІ - ПРИЙОМУ НАДАНИХ ПОСЛУГ</w:t>
      </w:r>
    </w:p>
    <w:p w14:paraId="1ACD22B0" w14:textId="06B848B7" w:rsidR="00AA5DEA" w:rsidRPr="00F01763" w:rsidRDefault="00AA5DEA" w:rsidP="008760DF">
      <w:pPr>
        <w:jc w:val="both"/>
        <w:rPr>
          <w:sz w:val="22"/>
          <w:szCs w:val="22"/>
        </w:rPr>
      </w:pPr>
      <w:r w:rsidRPr="00F01763">
        <w:rPr>
          <w:sz w:val="22"/>
          <w:szCs w:val="22"/>
          <w:shd w:val="clear" w:color="auto" w:fill="FFFFFF"/>
        </w:rPr>
        <w:t>4.1. Відповідно до умов цього Договору, Виконавець протягом строку дії цього Договору зобов'язується надавати Замовнику Послуги, визначені у Технічному завданні.</w:t>
      </w:r>
    </w:p>
    <w:p w14:paraId="4AB867A5" w14:textId="77777777" w:rsidR="00AA5DEA" w:rsidRPr="00F01763" w:rsidRDefault="00AA5DEA" w:rsidP="008760DF">
      <w:pPr>
        <w:jc w:val="both"/>
        <w:rPr>
          <w:sz w:val="22"/>
          <w:szCs w:val="22"/>
        </w:rPr>
      </w:pPr>
      <w:r w:rsidRPr="00F01763">
        <w:rPr>
          <w:sz w:val="22"/>
          <w:szCs w:val="22"/>
          <w:shd w:val="clear" w:color="auto" w:fill="FFFFFF"/>
        </w:rPr>
        <w:t>4.2. Після підписання Сторонами цього Договору, Виконавець починає  надавати  Послугу.</w:t>
      </w:r>
    </w:p>
    <w:p w14:paraId="1F6CF724" w14:textId="5282045E" w:rsidR="00AA5DEA" w:rsidRPr="00F01763" w:rsidRDefault="00AA5DEA" w:rsidP="008760DF">
      <w:pPr>
        <w:jc w:val="both"/>
        <w:rPr>
          <w:sz w:val="22"/>
          <w:szCs w:val="22"/>
        </w:rPr>
      </w:pPr>
      <w:r w:rsidRPr="00F01763">
        <w:rPr>
          <w:sz w:val="22"/>
          <w:szCs w:val="22"/>
          <w:shd w:val="clear" w:color="auto" w:fill="FFFFFF"/>
        </w:rPr>
        <w:lastRenderedPageBreak/>
        <w:t xml:space="preserve">4.3.Виконавець зобов'язується дотримуватися строків надання відповідних Послуг, що </w:t>
      </w:r>
      <w:r w:rsidR="00872C14" w:rsidRPr="00F01763">
        <w:rPr>
          <w:sz w:val="22"/>
          <w:szCs w:val="22"/>
          <w:shd w:val="clear" w:color="auto" w:fill="FFFFFF"/>
        </w:rPr>
        <w:t xml:space="preserve">зазначені у </w:t>
      </w:r>
      <w:r w:rsidR="00BA4252" w:rsidRPr="00F01763">
        <w:rPr>
          <w:sz w:val="22"/>
          <w:szCs w:val="22"/>
          <w:shd w:val="clear" w:color="auto" w:fill="FFFFFF"/>
        </w:rPr>
        <w:t xml:space="preserve">Технічному завданні. Строки надання Послуг можуть </w:t>
      </w:r>
      <w:r w:rsidRPr="00F01763">
        <w:rPr>
          <w:sz w:val="22"/>
          <w:szCs w:val="22"/>
          <w:shd w:val="clear" w:color="auto" w:fill="FFFFFF"/>
        </w:rPr>
        <w:t>погоджувати</w:t>
      </w:r>
      <w:r w:rsidR="00BA4252" w:rsidRPr="00F01763">
        <w:rPr>
          <w:sz w:val="22"/>
          <w:szCs w:val="22"/>
          <w:shd w:val="clear" w:color="auto" w:fill="FFFFFF"/>
        </w:rPr>
        <w:t>ся та змінюватися</w:t>
      </w:r>
      <w:r w:rsidRPr="00F01763">
        <w:rPr>
          <w:sz w:val="22"/>
          <w:szCs w:val="22"/>
          <w:shd w:val="clear" w:color="auto" w:fill="FFFFFF"/>
        </w:rPr>
        <w:t xml:space="preserve"> Сторонами в ході надання таких Послуг </w:t>
      </w:r>
      <w:r w:rsidR="00BA4252" w:rsidRPr="00F01763">
        <w:rPr>
          <w:sz w:val="22"/>
          <w:szCs w:val="22"/>
          <w:shd w:val="clear" w:color="auto" w:fill="FFFFFF"/>
        </w:rPr>
        <w:t xml:space="preserve">шляхом підписання Додатків до цього Договору. </w:t>
      </w:r>
    </w:p>
    <w:p w14:paraId="09AC0F10" w14:textId="460BBDDF" w:rsidR="00AA5DEA" w:rsidRPr="00F01763" w:rsidRDefault="00AA5DEA" w:rsidP="008760DF">
      <w:pPr>
        <w:jc w:val="both"/>
        <w:rPr>
          <w:sz w:val="22"/>
          <w:szCs w:val="22"/>
        </w:rPr>
      </w:pPr>
      <w:r w:rsidRPr="00F01763">
        <w:rPr>
          <w:sz w:val="22"/>
          <w:szCs w:val="22"/>
          <w:shd w:val="clear" w:color="auto" w:fill="FFFFFF"/>
        </w:rPr>
        <w:t>4.4. У разі, якщо Замовник надає Виконавцю свої зауваження і рекомендації з доопрацювання або щодо усунення недоліків надання Послуг, 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 5 (п'яти) робочих днів з дати отримання Виконавцем таких зауважень і рекомендацій Замовника.</w:t>
      </w:r>
    </w:p>
    <w:p w14:paraId="001DDA07" w14:textId="57481C1A" w:rsidR="00AA5DEA" w:rsidRPr="00F01763" w:rsidRDefault="00AA5DEA" w:rsidP="008760DF">
      <w:pPr>
        <w:jc w:val="both"/>
        <w:rPr>
          <w:sz w:val="22"/>
          <w:szCs w:val="22"/>
        </w:rPr>
      </w:pPr>
      <w:r w:rsidRPr="00F01763">
        <w:rPr>
          <w:sz w:val="22"/>
          <w:szCs w:val="22"/>
          <w:shd w:val="clear" w:color="auto" w:fill="FFFFFF"/>
        </w:rPr>
        <w:t xml:space="preserve">4.5. З урахуванням </w:t>
      </w:r>
      <w:r w:rsidR="00262A2F" w:rsidRPr="00F01763">
        <w:rPr>
          <w:sz w:val="22"/>
          <w:szCs w:val="22"/>
          <w:shd w:val="clear" w:color="auto" w:fill="FFFFFF"/>
        </w:rPr>
        <w:t>особливостей</w:t>
      </w:r>
      <w:r w:rsidRPr="00F01763">
        <w:rPr>
          <w:sz w:val="22"/>
          <w:szCs w:val="22"/>
          <w:shd w:val="clear" w:color="auto" w:fill="FFFFFF"/>
        </w:rPr>
        <w:t xml:space="preserve"> надання Послуг Виконавцем Замовнику, Сторони погодили, що </w:t>
      </w:r>
      <w:r w:rsidR="00262A2F" w:rsidRPr="00F01763">
        <w:rPr>
          <w:sz w:val="22"/>
          <w:szCs w:val="22"/>
          <w:shd w:val="clear" w:color="auto" w:fill="FFFFFF"/>
        </w:rPr>
        <w:t xml:space="preserve">після завершення надання </w:t>
      </w:r>
      <w:r w:rsidR="00E8413D" w:rsidRPr="00F01763">
        <w:rPr>
          <w:sz w:val="22"/>
          <w:szCs w:val="22"/>
          <w:shd w:val="clear" w:color="auto" w:fill="FFFFFF"/>
        </w:rPr>
        <w:t xml:space="preserve">окремого виду Послуг, визначеного у Технічному завдання, Виконавець надає Замовнику </w:t>
      </w:r>
      <w:r w:rsidR="00BB418E" w:rsidRPr="00F01763">
        <w:rPr>
          <w:sz w:val="22"/>
          <w:szCs w:val="22"/>
          <w:shd w:val="clear" w:color="auto" w:fill="FFFFFF"/>
        </w:rPr>
        <w:t>Звіт про надання послуг та Акт прийому-передачі наданих Послуг.</w:t>
      </w:r>
    </w:p>
    <w:p w14:paraId="1441E5A9" w14:textId="101A8427" w:rsidR="00AA5DEA" w:rsidRPr="00F01763" w:rsidRDefault="00AA5DEA" w:rsidP="008760DF">
      <w:pPr>
        <w:jc w:val="both"/>
        <w:rPr>
          <w:sz w:val="22"/>
          <w:szCs w:val="22"/>
        </w:rPr>
      </w:pPr>
      <w:r w:rsidRPr="00F01763">
        <w:rPr>
          <w:sz w:val="22"/>
          <w:szCs w:val="22"/>
          <w:shd w:val="clear" w:color="auto" w:fill="FFFFFF"/>
        </w:rPr>
        <w:t>4.</w:t>
      </w:r>
      <w:r w:rsidR="008A6BD6" w:rsidRPr="00F01763">
        <w:rPr>
          <w:sz w:val="22"/>
          <w:szCs w:val="22"/>
          <w:shd w:val="clear" w:color="auto" w:fill="FFFFFF"/>
        </w:rPr>
        <w:t>6</w:t>
      </w:r>
      <w:r w:rsidRPr="00F01763">
        <w:rPr>
          <w:sz w:val="22"/>
          <w:szCs w:val="22"/>
          <w:shd w:val="clear" w:color="auto" w:fill="FFFFFF"/>
        </w:rPr>
        <w:t xml:space="preserve">. Виконавець зобов’язується надавати Замовнику </w:t>
      </w:r>
      <w:r w:rsidR="004222D7" w:rsidRPr="00F01763">
        <w:rPr>
          <w:sz w:val="22"/>
          <w:szCs w:val="22"/>
          <w:shd w:val="clear" w:color="auto" w:fill="FFFFFF"/>
        </w:rPr>
        <w:t xml:space="preserve">Акт приймання-передачі послуг </w:t>
      </w:r>
      <w:r w:rsidRPr="00F01763">
        <w:rPr>
          <w:sz w:val="22"/>
          <w:szCs w:val="22"/>
          <w:shd w:val="clear" w:color="auto" w:fill="FFFFFF"/>
        </w:rPr>
        <w:t xml:space="preserve">не пізніше ніж </w:t>
      </w:r>
      <w:r w:rsidR="00BB418E" w:rsidRPr="00F01763">
        <w:rPr>
          <w:sz w:val="22"/>
          <w:szCs w:val="22"/>
          <w:shd w:val="clear" w:color="auto" w:fill="FFFFFF"/>
        </w:rPr>
        <w:t>через</w:t>
      </w:r>
      <w:r w:rsidRPr="00F01763">
        <w:rPr>
          <w:sz w:val="22"/>
          <w:szCs w:val="22"/>
          <w:shd w:val="clear" w:color="auto" w:fill="FFFFFF"/>
        </w:rPr>
        <w:t xml:space="preserve"> 5 (п’ять) </w:t>
      </w:r>
      <w:r w:rsidR="004222D7" w:rsidRPr="00F01763">
        <w:rPr>
          <w:sz w:val="22"/>
          <w:szCs w:val="22"/>
          <w:shd w:val="clear" w:color="auto" w:fill="FFFFFF"/>
        </w:rPr>
        <w:t>робочих</w:t>
      </w:r>
      <w:r w:rsidRPr="00F01763">
        <w:rPr>
          <w:sz w:val="22"/>
          <w:szCs w:val="22"/>
          <w:shd w:val="clear" w:color="auto" w:fill="FFFFFF"/>
        </w:rPr>
        <w:t xml:space="preserve"> днів після дня закінчення надання</w:t>
      </w:r>
      <w:r w:rsidR="00BB418E" w:rsidRPr="00F01763">
        <w:rPr>
          <w:sz w:val="22"/>
          <w:szCs w:val="22"/>
          <w:shd w:val="clear" w:color="auto" w:fill="FFFFFF"/>
        </w:rPr>
        <w:t xml:space="preserve"> окремого виду</w:t>
      </w:r>
      <w:r w:rsidRPr="00F01763">
        <w:rPr>
          <w:sz w:val="22"/>
          <w:szCs w:val="22"/>
          <w:shd w:val="clear" w:color="auto" w:fill="FFFFFF"/>
        </w:rPr>
        <w:t xml:space="preserve"> Послуг</w:t>
      </w:r>
      <w:r w:rsidR="004222D7" w:rsidRPr="00F01763">
        <w:rPr>
          <w:sz w:val="22"/>
          <w:szCs w:val="22"/>
          <w:shd w:val="clear" w:color="auto" w:fill="FFFFFF"/>
        </w:rPr>
        <w:t xml:space="preserve"> та</w:t>
      </w:r>
      <w:r w:rsidRPr="00F01763">
        <w:rPr>
          <w:sz w:val="22"/>
          <w:szCs w:val="22"/>
          <w:shd w:val="clear" w:color="auto" w:fill="FFFFFF"/>
        </w:rPr>
        <w:t xml:space="preserve"> Звіт</w:t>
      </w:r>
      <w:r w:rsidR="004222D7" w:rsidRPr="00F01763">
        <w:rPr>
          <w:sz w:val="22"/>
          <w:szCs w:val="22"/>
          <w:shd w:val="clear" w:color="auto" w:fill="FFFFFF"/>
        </w:rPr>
        <w:t>и</w:t>
      </w:r>
      <w:r w:rsidRPr="00F01763">
        <w:rPr>
          <w:sz w:val="22"/>
          <w:szCs w:val="22"/>
          <w:shd w:val="clear" w:color="auto" w:fill="FFFFFF"/>
        </w:rPr>
        <w:t xml:space="preserve"> про надання послуг</w:t>
      </w:r>
      <w:r w:rsidR="004222D7" w:rsidRPr="00F01763">
        <w:rPr>
          <w:sz w:val="22"/>
          <w:szCs w:val="22"/>
          <w:shd w:val="clear" w:color="auto" w:fill="FFFFFF"/>
        </w:rPr>
        <w:t>.</w:t>
      </w:r>
    </w:p>
    <w:p w14:paraId="4E360226" w14:textId="2E2A72BA" w:rsidR="00730BCD" w:rsidRPr="00F01763" w:rsidRDefault="00AA5DEA" w:rsidP="008760DF">
      <w:pPr>
        <w:pBdr>
          <w:top w:val="nil"/>
          <w:left w:val="nil"/>
          <w:bottom w:val="nil"/>
          <w:right w:val="nil"/>
          <w:between w:val="nil"/>
        </w:pBdr>
        <w:tabs>
          <w:tab w:val="left" w:pos="709"/>
        </w:tabs>
        <w:jc w:val="both"/>
        <w:rPr>
          <w:sz w:val="22"/>
          <w:szCs w:val="22"/>
        </w:rPr>
      </w:pPr>
      <w:r w:rsidRPr="00F01763">
        <w:rPr>
          <w:sz w:val="22"/>
          <w:szCs w:val="22"/>
          <w:shd w:val="clear" w:color="auto" w:fill="FFFFFF"/>
        </w:rPr>
        <w:t>4.</w:t>
      </w:r>
      <w:r w:rsidR="008A6BD6" w:rsidRPr="00F01763">
        <w:rPr>
          <w:sz w:val="22"/>
          <w:szCs w:val="22"/>
          <w:shd w:val="clear" w:color="auto" w:fill="FFFFFF"/>
        </w:rPr>
        <w:t>6</w:t>
      </w:r>
      <w:r w:rsidRPr="00F01763">
        <w:rPr>
          <w:sz w:val="22"/>
          <w:szCs w:val="22"/>
          <w:shd w:val="clear" w:color="auto" w:fill="FFFFFF"/>
        </w:rPr>
        <w:t xml:space="preserve">.1. Звіт про надання Послуг </w:t>
      </w:r>
      <w:r w:rsidR="00723C70" w:rsidRPr="00F01763">
        <w:rPr>
          <w:sz w:val="22"/>
          <w:szCs w:val="22"/>
          <w:shd w:val="clear" w:color="auto" w:fill="FFFFFF"/>
        </w:rPr>
        <w:t xml:space="preserve">та Акт приймання-передачі Послуг </w:t>
      </w:r>
      <w:r w:rsidRPr="00F01763">
        <w:rPr>
          <w:sz w:val="22"/>
          <w:szCs w:val="22"/>
          <w:shd w:val="clear" w:color="auto" w:fill="FFFFFF"/>
        </w:rPr>
        <w:t xml:space="preserve">підлягає оформленню Виконавцем та направленню Виконавцем Замовнику </w:t>
      </w:r>
      <w:r w:rsidR="00723C70" w:rsidRPr="00F01763">
        <w:rPr>
          <w:sz w:val="22"/>
          <w:szCs w:val="22"/>
        </w:rPr>
        <w:t xml:space="preserve">в письмовій формі поштовим відправленням за </w:t>
      </w:r>
      <w:proofErr w:type="spellStart"/>
      <w:r w:rsidR="00723C70" w:rsidRPr="00F01763">
        <w:rPr>
          <w:sz w:val="22"/>
          <w:szCs w:val="22"/>
        </w:rPr>
        <w:t>адресою</w:t>
      </w:r>
      <w:proofErr w:type="spellEnd"/>
      <w:r w:rsidR="00264601" w:rsidRPr="00F01763">
        <w:rPr>
          <w:sz w:val="22"/>
          <w:szCs w:val="22"/>
        </w:rPr>
        <w:t>,</w:t>
      </w:r>
      <w:r w:rsidR="00723C70" w:rsidRPr="00F01763">
        <w:rPr>
          <w:sz w:val="22"/>
          <w:szCs w:val="22"/>
        </w:rPr>
        <w:t xml:space="preserve"> вказаною в реквізитах</w:t>
      </w:r>
      <w:r w:rsidR="00264601" w:rsidRPr="00F01763">
        <w:rPr>
          <w:sz w:val="22"/>
          <w:szCs w:val="22"/>
        </w:rPr>
        <w:t>,</w:t>
      </w:r>
      <w:r w:rsidR="00723C70" w:rsidRPr="00F01763">
        <w:rPr>
          <w:sz w:val="22"/>
          <w:szCs w:val="22"/>
        </w:rPr>
        <w:t xml:space="preserve"> та на електронну пошту координатора Замовника:</w:t>
      </w:r>
      <w:r w:rsidR="009B2763" w:rsidRPr="00F01763">
        <w:rPr>
          <w:sz w:val="22"/>
          <w:szCs w:val="22"/>
        </w:rPr>
        <w:t xml:space="preserve"> </w:t>
      </w:r>
      <w:r w:rsidR="009B2763" w:rsidRPr="00F01763">
        <w:rPr>
          <w:sz w:val="22"/>
          <w:szCs w:val="22"/>
          <w:highlight w:val="yellow"/>
        </w:rPr>
        <w:t>_________________________.</w:t>
      </w:r>
      <w:r w:rsidR="00723C70" w:rsidRPr="00F01763">
        <w:rPr>
          <w:sz w:val="22"/>
          <w:szCs w:val="22"/>
        </w:rPr>
        <w:t xml:space="preserve"> </w:t>
      </w:r>
    </w:p>
    <w:p w14:paraId="4FCC477D" w14:textId="182B3FA9" w:rsidR="008A6BD6" w:rsidRPr="00F01763" w:rsidRDefault="008A6BD6" w:rsidP="008760DF">
      <w:pPr>
        <w:pBdr>
          <w:top w:val="nil"/>
          <w:left w:val="nil"/>
          <w:bottom w:val="nil"/>
          <w:right w:val="nil"/>
          <w:between w:val="nil"/>
        </w:pBdr>
        <w:tabs>
          <w:tab w:val="left" w:pos="709"/>
        </w:tabs>
        <w:jc w:val="both"/>
        <w:rPr>
          <w:sz w:val="22"/>
          <w:szCs w:val="22"/>
        </w:rPr>
      </w:pPr>
      <w:r w:rsidRPr="00F01763">
        <w:rPr>
          <w:sz w:val="22"/>
          <w:szCs w:val="22"/>
          <w:shd w:val="clear" w:color="auto" w:fill="FFFFFF"/>
        </w:rPr>
        <w:t>За результатами розгляду направленого Звіту та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за відповідний звітний період надання Послуг, протягом 10 (десяти) календарних днів з моменту його отримання або у цей же строк надати Виконавцю мотивовану відмову в письмовому вигляді в порядку, передбаченому п. 4.9. Договору.</w:t>
      </w:r>
    </w:p>
    <w:p w14:paraId="6ADF7959" w14:textId="2900832D" w:rsidR="008A6BD6" w:rsidRPr="00F01763" w:rsidRDefault="008A6BD6" w:rsidP="008760DF">
      <w:pPr>
        <w:pStyle w:val="a9"/>
        <w:spacing w:before="0" w:beforeAutospacing="0" w:after="0" w:afterAutospacing="0"/>
        <w:jc w:val="both"/>
        <w:rPr>
          <w:sz w:val="22"/>
          <w:szCs w:val="22"/>
        </w:rPr>
      </w:pPr>
      <w:r w:rsidRPr="00F01763">
        <w:rPr>
          <w:sz w:val="22"/>
          <w:szCs w:val="22"/>
          <w:shd w:val="clear" w:color="auto" w:fill="FFFFFF"/>
        </w:rPr>
        <w:t>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 У цьому випадку Замовник протягом 5 (п’яти) робочих днів зобов'язаний надати Виконавцю письмову мотивовану відмову від підписання такого Акту. Усунення недоліків, які виникли з вини Виконавця, здійснюються силами і за рахунок Виконавця.</w:t>
      </w:r>
    </w:p>
    <w:p w14:paraId="1A3F3D9A" w14:textId="02ED9E8F" w:rsidR="008A6BD6" w:rsidRPr="00F01763" w:rsidRDefault="008A6BD6" w:rsidP="008760DF">
      <w:pPr>
        <w:pStyle w:val="a9"/>
        <w:spacing w:before="0" w:beforeAutospacing="0" w:after="0" w:afterAutospacing="0"/>
        <w:jc w:val="both"/>
        <w:rPr>
          <w:sz w:val="22"/>
          <w:szCs w:val="22"/>
        </w:rPr>
      </w:pPr>
      <w:r w:rsidRPr="00F01763">
        <w:rPr>
          <w:sz w:val="22"/>
          <w:szCs w:val="22"/>
          <w:shd w:val="clear" w:color="auto" w:fill="FFFFFF"/>
        </w:rPr>
        <w:t>4.8.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p>
    <w:p w14:paraId="072AF093" w14:textId="20ADCD69" w:rsidR="008A6BD6" w:rsidRPr="00F01763" w:rsidRDefault="008A6BD6" w:rsidP="008760DF">
      <w:pPr>
        <w:pStyle w:val="a9"/>
        <w:spacing w:before="0" w:beforeAutospacing="0" w:after="0" w:afterAutospacing="0"/>
        <w:jc w:val="both"/>
        <w:rPr>
          <w:sz w:val="22"/>
          <w:szCs w:val="22"/>
        </w:rPr>
      </w:pPr>
      <w:r w:rsidRPr="00F01763">
        <w:rPr>
          <w:sz w:val="22"/>
          <w:szCs w:val="22"/>
          <w:shd w:val="clear" w:color="auto" w:fill="FFFFFF"/>
        </w:rPr>
        <w:t>4.9. У разі якщо після прийняття послуг Замовник виявляє істотні (приховані) недоліки, які відображаються на результаті наданих Послуг і які виникли не з вини Замовника, Виконавець зобов'язаний виправити/усунути обґрунтовані недоліки таких наданих Послуг або відшкодувати Замовнику всі витрати та збитки, понесені Замовником у зв’язку з такими недоліками та їх усуненням.</w:t>
      </w:r>
    </w:p>
    <w:p w14:paraId="515A7BDE" w14:textId="5A936240" w:rsidR="00AA5DEA" w:rsidRPr="00F01763" w:rsidRDefault="00AA5DEA" w:rsidP="008760DF">
      <w:pPr>
        <w:jc w:val="both"/>
        <w:rPr>
          <w:sz w:val="22"/>
          <w:szCs w:val="22"/>
        </w:rPr>
      </w:pPr>
    </w:p>
    <w:p w14:paraId="41F7A5C5" w14:textId="77777777" w:rsidR="00B65F3F" w:rsidRPr="00F01763" w:rsidRDefault="00353B4C" w:rsidP="008760DF">
      <w:pPr>
        <w:widowControl w:val="0"/>
        <w:numPr>
          <w:ilvl w:val="0"/>
          <w:numId w:val="1"/>
        </w:numPr>
        <w:pBdr>
          <w:top w:val="nil"/>
          <w:left w:val="nil"/>
          <w:bottom w:val="nil"/>
          <w:right w:val="nil"/>
          <w:between w:val="nil"/>
        </w:pBdr>
        <w:ind w:left="0" w:firstLine="0"/>
        <w:jc w:val="center"/>
        <w:rPr>
          <w:sz w:val="22"/>
          <w:szCs w:val="22"/>
        </w:rPr>
      </w:pPr>
      <w:r w:rsidRPr="00F01763">
        <w:rPr>
          <w:b/>
          <w:sz w:val="22"/>
          <w:szCs w:val="22"/>
        </w:rPr>
        <w:t>ВІДПОВІДАЛЬНІСТЬ СТОРІН</w:t>
      </w:r>
    </w:p>
    <w:p w14:paraId="41F7A5C6" w14:textId="77777777" w:rsidR="00B65F3F" w:rsidRPr="00F01763" w:rsidRDefault="00353B4C" w:rsidP="008760DF">
      <w:pPr>
        <w:numPr>
          <w:ilvl w:val="1"/>
          <w:numId w:val="1"/>
        </w:numPr>
        <w:pBdr>
          <w:top w:val="nil"/>
          <w:left w:val="nil"/>
          <w:bottom w:val="nil"/>
          <w:right w:val="nil"/>
          <w:between w:val="nil"/>
        </w:pBdr>
        <w:ind w:left="0" w:firstLine="0"/>
        <w:jc w:val="both"/>
        <w:rPr>
          <w:sz w:val="22"/>
          <w:szCs w:val="22"/>
        </w:rPr>
      </w:pPr>
      <w:r w:rsidRPr="00F01763">
        <w:rPr>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2ACAC564" w14:textId="77777777" w:rsidR="00144CC7" w:rsidRPr="00F01763" w:rsidRDefault="00144CC7" w:rsidP="008760DF">
      <w:pPr>
        <w:numPr>
          <w:ilvl w:val="1"/>
          <w:numId w:val="1"/>
        </w:numPr>
        <w:pBdr>
          <w:top w:val="nil"/>
          <w:left w:val="nil"/>
          <w:bottom w:val="nil"/>
          <w:right w:val="nil"/>
          <w:between w:val="nil"/>
        </w:pBdr>
        <w:ind w:left="0" w:firstLine="0"/>
        <w:jc w:val="both"/>
        <w:rPr>
          <w:sz w:val="22"/>
          <w:szCs w:val="22"/>
        </w:rPr>
      </w:pPr>
      <w:r w:rsidRPr="00F01763">
        <w:rPr>
          <w:sz w:val="22"/>
          <w:szCs w:val="22"/>
        </w:rPr>
        <w:t>За порушення строків надання послуг, надання їх не в повному обсязі, Виконавець сплачує Замовнику штраф у розмірі 10% від вартості невчасно наданих чи в неналежному обсязі наданих послуг.</w:t>
      </w:r>
    </w:p>
    <w:p w14:paraId="4003679E" w14:textId="5F12B8A8" w:rsidR="00144CC7" w:rsidRPr="00F01763" w:rsidRDefault="00144CC7"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За безпідставну відмову від виконання  Договору, яка виявилася у фактичному ненаданні послуг відповідно до погоджених сторонами строків та умов – Виконавець сплачує Замовнику штраф у розмірі 50% ціни Договору. </w:t>
      </w:r>
    </w:p>
    <w:p w14:paraId="5DAAED84" w14:textId="1B3DAA2C" w:rsidR="00144CC7" w:rsidRPr="00F01763" w:rsidRDefault="00144CC7" w:rsidP="008760DF">
      <w:pPr>
        <w:numPr>
          <w:ilvl w:val="1"/>
          <w:numId w:val="1"/>
        </w:numPr>
        <w:pBdr>
          <w:top w:val="nil"/>
          <w:left w:val="nil"/>
          <w:bottom w:val="nil"/>
          <w:right w:val="nil"/>
          <w:between w:val="nil"/>
        </w:pBdr>
        <w:ind w:left="0" w:firstLine="0"/>
        <w:jc w:val="both"/>
        <w:rPr>
          <w:sz w:val="22"/>
          <w:szCs w:val="22"/>
        </w:rPr>
      </w:pPr>
      <w:r w:rsidRPr="00F01763">
        <w:rPr>
          <w:sz w:val="22"/>
          <w:szCs w:val="22"/>
        </w:rPr>
        <w:t>У разі виявлення факту надання неякісних послуг чи використання у наданні послуг неякісних матеріалів чи недостовірної інформації – Виконавець сплачує Замовнику штраф у розмірі 5% ціни Договору за кожен факт виявленого порушення, передбаченого у цьому підпункті Договору.</w:t>
      </w:r>
    </w:p>
    <w:p w14:paraId="41F7A5C7" w14:textId="77777777" w:rsidR="00B65F3F" w:rsidRPr="00F01763" w:rsidRDefault="00353B4C" w:rsidP="008760DF">
      <w:pPr>
        <w:numPr>
          <w:ilvl w:val="1"/>
          <w:numId w:val="1"/>
        </w:numPr>
        <w:pBdr>
          <w:top w:val="nil"/>
          <w:left w:val="nil"/>
          <w:bottom w:val="nil"/>
          <w:right w:val="nil"/>
          <w:between w:val="nil"/>
        </w:pBdr>
        <w:ind w:left="0" w:firstLine="0"/>
        <w:jc w:val="both"/>
        <w:rPr>
          <w:sz w:val="22"/>
          <w:szCs w:val="22"/>
        </w:rPr>
      </w:pPr>
      <w:r w:rsidRPr="00F01763">
        <w:rPr>
          <w:sz w:val="22"/>
          <w:szCs w:val="22"/>
        </w:rPr>
        <w:t>Всі суперечки, що можуть виникнути під час дії Договору, Сторони намагатимуться вирішити шляхом переговорів.</w:t>
      </w:r>
    </w:p>
    <w:p w14:paraId="41F7A5C8" w14:textId="77777777" w:rsidR="00B65F3F" w:rsidRPr="00F01763" w:rsidRDefault="00353B4C" w:rsidP="008760DF">
      <w:pPr>
        <w:numPr>
          <w:ilvl w:val="1"/>
          <w:numId w:val="1"/>
        </w:numPr>
        <w:pBdr>
          <w:top w:val="nil"/>
          <w:left w:val="nil"/>
          <w:bottom w:val="nil"/>
          <w:right w:val="nil"/>
          <w:between w:val="nil"/>
        </w:pBdr>
        <w:ind w:left="0" w:firstLine="0"/>
        <w:jc w:val="both"/>
        <w:rPr>
          <w:sz w:val="22"/>
          <w:szCs w:val="22"/>
        </w:rPr>
      </w:pPr>
      <w:r w:rsidRPr="00F01763">
        <w:rPr>
          <w:sz w:val="22"/>
          <w:szCs w:val="22"/>
        </w:rPr>
        <w:t>У разі недосягнення згоди шляхом переговорів спір передається на вирішення суду згідно чинного законодавства України.</w:t>
      </w:r>
    </w:p>
    <w:p w14:paraId="41F7A5C9" w14:textId="77777777" w:rsidR="00B65F3F" w:rsidRPr="00F01763" w:rsidRDefault="00B65F3F" w:rsidP="008760DF">
      <w:pPr>
        <w:pBdr>
          <w:top w:val="nil"/>
          <w:left w:val="nil"/>
          <w:bottom w:val="nil"/>
          <w:right w:val="nil"/>
          <w:between w:val="nil"/>
        </w:pBdr>
        <w:jc w:val="both"/>
        <w:rPr>
          <w:sz w:val="22"/>
          <w:szCs w:val="22"/>
        </w:rPr>
      </w:pPr>
    </w:p>
    <w:p w14:paraId="41F7A5CA" w14:textId="77777777" w:rsidR="00B65F3F" w:rsidRPr="00F01763" w:rsidRDefault="00353B4C" w:rsidP="008760DF">
      <w:pPr>
        <w:numPr>
          <w:ilvl w:val="0"/>
          <w:numId w:val="1"/>
        </w:numPr>
        <w:pBdr>
          <w:top w:val="nil"/>
          <w:left w:val="nil"/>
          <w:bottom w:val="nil"/>
          <w:right w:val="nil"/>
          <w:between w:val="nil"/>
        </w:pBdr>
        <w:ind w:left="0" w:firstLine="0"/>
        <w:jc w:val="center"/>
        <w:rPr>
          <w:sz w:val="22"/>
          <w:szCs w:val="22"/>
        </w:rPr>
      </w:pPr>
      <w:r w:rsidRPr="00F01763">
        <w:rPr>
          <w:b/>
          <w:sz w:val="22"/>
          <w:szCs w:val="22"/>
        </w:rPr>
        <w:t>ОБСТАВИНИ НЕПЕРЕБОРНОЇ СИЛИ</w:t>
      </w:r>
    </w:p>
    <w:p w14:paraId="1CC61337" w14:textId="77777777" w:rsidR="00542F70" w:rsidRPr="00F01763" w:rsidRDefault="00353B4C"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Сторони не несуть відповідальність 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w:t>
      </w:r>
      <w:r w:rsidRPr="00F01763">
        <w:rPr>
          <w:sz w:val="22"/>
          <w:szCs w:val="22"/>
        </w:rPr>
        <w:lastRenderedPageBreak/>
        <w:t>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F01763" w:rsidRDefault="00353B4C" w:rsidP="008760DF">
      <w:pPr>
        <w:numPr>
          <w:ilvl w:val="1"/>
          <w:numId w:val="1"/>
        </w:numPr>
        <w:pBdr>
          <w:top w:val="nil"/>
          <w:left w:val="nil"/>
          <w:bottom w:val="nil"/>
          <w:right w:val="nil"/>
          <w:between w:val="nil"/>
        </w:pBdr>
        <w:ind w:left="0" w:firstLine="0"/>
        <w:jc w:val="both"/>
        <w:rPr>
          <w:sz w:val="22"/>
          <w:szCs w:val="22"/>
        </w:rPr>
      </w:pPr>
      <w:r w:rsidRPr="00F01763">
        <w:rPr>
          <w:sz w:val="22"/>
          <w:szCs w:val="22"/>
        </w:rPr>
        <w:t>Дія таких обставин непереборної сили може бути викликана:</w:t>
      </w:r>
    </w:p>
    <w:p w14:paraId="41F7A5CD" w14:textId="77777777" w:rsidR="00B65F3F" w:rsidRPr="00F01763" w:rsidRDefault="00353B4C" w:rsidP="008760DF">
      <w:pPr>
        <w:pBdr>
          <w:top w:val="nil"/>
          <w:left w:val="nil"/>
          <w:bottom w:val="nil"/>
          <w:right w:val="nil"/>
          <w:between w:val="nil"/>
        </w:pBdr>
        <w:shd w:val="clear" w:color="auto" w:fill="FFFFFF"/>
        <w:jc w:val="both"/>
        <w:rPr>
          <w:sz w:val="22"/>
          <w:szCs w:val="22"/>
        </w:rPr>
      </w:pPr>
      <w:r w:rsidRPr="00F01763">
        <w:rPr>
          <w:sz w:val="22"/>
          <w:szCs w:val="22"/>
        </w:rPr>
        <w:t>6.2.1.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4F023842" w:rsidR="00B65F3F" w:rsidRPr="00F01763" w:rsidRDefault="00353B4C" w:rsidP="008760DF">
      <w:pPr>
        <w:pBdr>
          <w:top w:val="nil"/>
          <w:left w:val="nil"/>
          <w:bottom w:val="nil"/>
          <w:right w:val="nil"/>
          <w:between w:val="nil"/>
        </w:pBdr>
        <w:shd w:val="clear" w:color="auto" w:fill="FFFFFF"/>
        <w:jc w:val="both"/>
        <w:rPr>
          <w:sz w:val="22"/>
          <w:szCs w:val="22"/>
        </w:rPr>
      </w:pPr>
      <w:r w:rsidRPr="00F01763">
        <w:rPr>
          <w:sz w:val="22"/>
          <w:szCs w:val="22"/>
        </w:rPr>
        <w:t xml:space="preserve">6.2.1.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Pr="00F01763">
        <w:rPr>
          <w:sz w:val="22"/>
          <w:szCs w:val="22"/>
        </w:rPr>
        <w:t>локдаун</w:t>
      </w:r>
      <w:proofErr w:type="spellEnd"/>
      <w:r w:rsidRPr="00F01763">
        <w:rPr>
          <w:sz w:val="22"/>
          <w:szCs w:val="22"/>
        </w:rPr>
        <w:t xml:space="preserve">, карантинні заходи та обмеження через епідемічну ситуацію, військові дії та території територіальних громад зазначених в </w:t>
      </w:r>
      <w:r w:rsidR="00806B23" w:rsidRPr="00F01763">
        <w:rPr>
          <w:sz w:val="22"/>
          <w:szCs w:val="22"/>
        </w:rPr>
        <w:t>Специфікації</w:t>
      </w:r>
      <w:r w:rsidR="00A0278A" w:rsidRPr="00F01763">
        <w:rPr>
          <w:sz w:val="22"/>
          <w:szCs w:val="22"/>
        </w:rPr>
        <w:t xml:space="preserve"> </w:t>
      </w:r>
      <w:r w:rsidRPr="00F01763">
        <w:rPr>
          <w:sz w:val="22"/>
          <w:szCs w:val="22"/>
        </w:rPr>
        <w:t>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77777777" w:rsidR="00B65F3F" w:rsidRPr="00F01763" w:rsidRDefault="00353B4C" w:rsidP="008760DF">
      <w:pPr>
        <w:pBdr>
          <w:top w:val="nil"/>
          <w:left w:val="nil"/>
          <w:bottom w:val="nil"/>
          <w:right w:val="nil"/>
          <w:between w:val="nil"/>
        </w:pBdr>
        <w:shd w:val="clear" w:color="auto" w:fill="FFFFFF"/>
        <w:jc w:val="both"/>
        <w:rPr>
          <w:sz w:val="22"/>
          <w:szCs w:val="22"/>
        </w:rPr>
      </w:pPr>
      <w:r w:rsidRPr="00F01763">
        <w:rPr>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4651CFAF" w:rsidR="00B65F3F" w:rsidRPr="00F01763" w:rsidRDefault="00353B4C" w:rsidP="008760DF">
      <w:pPr>
        <w:pBdr>
          <w:top w:val="nil"/>
          <w:left w:val="nil"/>
          <w:bottom w:val="nil"/>
          <w:right w:val="nil"/>
          <w:between w:val="nil"/>
        </w:pBdr>
        <w:shd w:val="clear" w:color="auto" w:fill="FFFFFF"/>
        <w:jc w:val="both"/>
        <w:rPr>
          <w:sz w:val="22"/>
          <w:szCs w:val="22"/>
        </w:rPr>
      </w:pPr>
      <w:r w:rsidRPr="00F01763">
        <w:rPr>
          <w:sz w:val="22"/>
          <w:szCs w:val="22"/>
        </w:rPr>
        <w:t xml:space="preserve">6.3. Сторона, для якої склались обставини непереборної сили, зобов’язана не пізніше </w:t>
      </w:r>
      <w:r w:rsidR="007B3BD7" w:rsidRPr="00F01763">
        <w:rPr>
          <w:sz w:val="22"/>
          <w:szCs w:val="22"/>
        </w:rPr>
        <w:t xml:space="preserve">5 (п’яти) </w:t>
      </w:r>
      <w:r w:rsidRPr="00F01763">
        <w:rPr>
          <w:sz w:val="22"/>
          <w:szCs w:val="22"/>
        </w:rPr>
        <w:t>робочих днів з дати їх настання письмово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1AD29183" w14:textId="77777777" w:rsidR="002C0B7E" w:rsidRPr="00F01763" w:rsidRDefault="007B3BD7" w:rsidP="008760DF">
      <w:pPr>
        <w:pStyle w:val="a9"/>
        <w:spacing w:before="0" w:beforeAutospacing="0" w:after="0" w:afterAutospacing="0"/>
        <w:jc w:val="both"/>
        <w:rPr>
          <w:sz w:val="22"/>
          <w:szCs w:val="22"/>
        </w:rPr>
      </w:pPr>
      <w:r w:rsidRPr="00F01763">
        <w:rPr>
          <w:sz w:val="22"/>
          <w:szCs w:val="22"/>
        </w:rPr>
        <w:t xml:space="preserve">6.4. </w:t>
      </w:r>
      <w:r w:rsidR="002C0B7E" w:rsidRPr="00F01763">
        <w:rPr>
          <w:sz w:val="22"/>
          <w:szCs w:val="22"/>
          <w:shd w:val="clear" w:color="auto" w:fill="FFFFFF"/>
        </w:rPr>
        <w:t>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4D8E1FF6" w14:textId="205B128F" w:rsidR="0054244B" w:rsidRPr="00F01763" w:rsidRDefault="002C0B7E" w:rsidP="008760DF">
      <w:pPr>
        <w:pStyle w:val="a9"/>
        <w:spacing w:before="0" w:beforeAutospacing="0" w:after="0" w:afterAutospacing="0"/>
        <w:jc w:val="both"/>
        <w:rPr>
          <w:sz w:val="22"/>
          <w:szCs w:val="22"/>
        </w:rPr>
      </w:pPr>
      <w:r w:rsidRPr="00F01763">
        <w:rPr>
          <w:sz w:val="22"/>
          <w:szCs w:val="22"/>
          <w:shd w:val="clear" w:color="auto" w:fill="FFFFFF"/>
        </w:rPr>
        <w:t>6.5. У разі виникнення форс-мажорних обставин, термін виконання зобов'язань відсувається відповідно до часу,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51F36375" w14:textId="013B4DCF" w:rsidR="0054244B" w:rsidRPr="00F01763" w:rsidRDefault="0054244B" w:rsidP="008760DF">
      <w:pPr>
        <w:pBdr>
          <w:top w:val="nil"/>
          <w:left w:val="nil"/>
          <w:bottom w:val="nil"/>
          <w:right w:val="nil"/>
          <w:between w:val="nil"/>
        </w:pBdr>
        <w:shd w:val="clear" w:color="auto" w:fill="FFFFFF"/>
        <w:jc w:val="both"/>
        <w:rPr>
          <w:sz w:val="22"/>
          <w:szCs w:val="22"/>
        </w:rPr>
      </w:pPr>
    </w:p>
    <w:p w14:paraId="5B24AA8E" w14:textId="634CD8C2" w:rsidR="0054244B" w:rsidRPr="00F01763" w:rsidRDefault="0054244B" w:rsidP="008760DF">
      <w:pPr>
        <w:pStyle w:val="a8"/>
        <w:numPr>
          <w:ilvl w:val="0"/>
          <w:numId w:val="1"/>
        </w:numPr>
        <w:pBdr>
          <w:top w:val="nil"/>
          <w:left w:val="nil"/>
          <w:bottom w:val="nil"/>
          <w:right w:val="nil"/>
          <w:between w:val="nil"/>
        </w:pBdr>
        <w:shd w:val="clear" w:color="auto" w:fill="FFFFFF"/>
        <w:ind w:left="0" w:firstLine="0"/>
        <w:jc w:val="center"/>
        <w:rPr>
          <w:b/>
          <w:bCs/>
          <w:sz w:val="22"/>
          <w:szCs w:val="22"/>
          <w:shd w:val="clear" w:color="auto" w:fill="FFFFFF"/>
        </w:rPr>
      </w:pPr>
      <w:r w:rsidRPr="00F01763">
        <w:rPr>
          <w:b/>
          <w:bCs/>
          <w:sz w:val="22"/>
          <w:szCs w:val="22"/>
          <w:shd w:val="clear" w:color="auto" w:fill="FFFFFF"/>
        </w:rPr>
        <w:t>КОНФІДЕНЦІЙНІСТЬ</w:t>
      </w:r>
      <w:r w:rsidR="00DD1F5D" w:rsidRPr="00F01763">
        <w:rPr>
          <w:b/>
          <w:bCs/>
          <w:sz w:val="22"/>
          <w:szCs w:val="22"/>
          <w:shd w:val="clear" w:color="auto" w:fill="FFFFFF"/>
        </w:rPr>
        <w:t>. ПЕРСОНАЛЬНІ ДАНІ</w:t>
      </w:r>
    </w:p>
    <w:p w14:paraId="776B4CC3" w14:textId="7BFAE694" w:rsidR="002428B9" w:rsidRPr="00F01763" w:rsidRDefault="002428B9" w:rsidP="008760DF">
      <w:pPr>
        <w:pStyle w:val="a9"/>
        <w:numPr>
          <w:ilvl w:val="1"/>
          <w:numId w:val="1"/>
        </w:numPr>
        <w:spacing w:before="0" w:beforeAutospacing="0" w:after="0" w:afterAutospacing="0"/>
        <w:ind w:left="0" w:firstLine="0"/>
        <w:jc w:val="both"/>
        <w:rPr>
          <w:sz w:val="22"/>
          <w:szCs w:val="22"/>
          <w:shd w:val="clear" w:color="auto" w:fill="FFFFFF"/>
        </w:rPr>
      </w:pPr>
      <w:r w:rsidRPr="00F01763">
        <w:rPr>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w:t>
      </w:r>
      <w:r w:rsidR="001C2F9D" w:rsidRPr="00F01763">
        <w:rPr>
          <w:sz w:val="22"/>
          <w:szCs w:val="22"/>
          <w:shd w:val="clear" w:color="auto" w:fill="FFFFFF"/>
        </w:rPr>
        <w:t xml:space="preserve">Конфіденційна </w:t>
      </w:r>
      <w:r w:rsidRPr="00F01763">
        <w:rPr>
          <w:sz w:val="22"/>
          <w:szCs w:val="22"/>
          <w:shd w:val="clear" w:color="auto" w:fill="FFFFFF"/>
        </w:rPr>
        <w:t xml:space="preserve">інформація, </w:t>
      </w:r>
      <w:r w:rsidR="001C2F9D" w:rsidRPr="00F01763">
        <w:rPr>
          <w:sz w:val="22"/>
          <w:szCs w:val="22"/>
          <w:shd w:val="clear" w:color="auto" w:fill="FFFFFF"/>
        </w:rPr>
        <w:t xml:space="preserve">Комерційна </w:t>
      </w:r>
      <w:r w:rsidRPr="00F01763">
        <w:rPr>
          <w:sz w:val="22"/>
          <w:szCs w:val="22"/>
          <w:shd w:val="clear" w:color="auto" w:fill="FFFFFF"/>
        </w:rPr>
        <w:t>таємниця) і не можуть передаватися, розголошуватися і використовуватися Виконавцем,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7185FB0" w14:textId="77777777" w:rsidR="00467FCB" w:rsidRPr="00F01763" w:rsidRDefault="001D0DC6" w:rsidP="008760DF">
      <w:pPr>
        <w:pStyle w:val="a9"/>
        <w:numPr>
          <w:ilvl w:val="1"/>
          <w:numId w:val="1"/>
        </w:numPr>
        <w:spacing w:before="0" w:beforeAutospacing="0" w:after="0" w:afterAutospacing="0"/>
        <w:ind w:left="0" w:firstLine="0"/>
        <w:jc w:val="both"/>
        <w:rPr>
          <w:sz w:val="22"/>
          <w:szCs w:val="22"/>
        </w:rPr>
      </w:pPr>
      <w:r w:rsidRPr="00F01763">
        <w:rPr>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690E1D28" w14:textId="4720242B" w:rsidR="002428B9" w:rsidRPr="00F01763" w:rsidRDefault="002428B9" w:rsidP="008760DF">
      <w:pPr>
        <w:pStyle w:val="a9"/>
        <w:numPr>
          <w:ilvl w:val="1"/>
          <w:numId w:val="1"/>
        </w:numPr>
        <w:spacing w:before="0" w:beforeAutospacing="0" w:after="0" w:afterAutospacing="0"/>
        <w:ind w:left="0" w:firstLine="0"/>
        <w:jc w:val="both"/>
        <w:rPr>
          <w:sz w:val="22"/>
          <w:szCs w:val="22"/>
        </w:rPr>
      </w:pPr>
      <w:r w:rsidRPr="00F01763">
        <w:rPr>
          <w:sz w:val="22"/>
          <w:szCs w:val="22"/>
          <w:shd w:val="clear" w:color="auto" w:fill="FFFFFF"/>
        </w:rPr>
        <w:t xml:space="preserve"> У зв’язку з викладеним у Договорі, Виконавець зобов’язується:</w:t>
      </w:r>
    </w:p>
    <w:p w14:paraId="5D8175F9" w14:textId="771B14E2" w:rsidR="002428B9" w:rsidRPr="00F01763" w:rsidRDefault="002428B9" w:rsidP="008760DF">
      <w:pPr>
        <w:pStyle w:val="a9"/>
        <w:spacing w:before="0" w:beforeAutospacing="0" w:after="0" w:afterAutospacing="0"/>
        <w:jc w:val="both"/>
        <w:rPr>
          <w:sz w:val="22"/>
          <w:szCs w:val="22"/>
        </w:rPr>
      </w:pPr>
      <w:r w:rsidRPr="00F01763">
        <w:rPr>
          <w:sz w:val="22"/>
          <w:szCs w:val="22"/>
          <w:shd w:val="clear" w:color="auto" w:fill="FFFFFF"/>
        </w:rPr>
        <w:t>7.</w:t>
      </w:r>
      <w:r w:rsidR="00467FCB" w:rsidRPr="00F01763">
        <w:rPr>
          <w:sz w:val="22"/>
          <w:szCs w:val="22"/>
          <w:shd w:val="clear" w:color="auto" w:fill="FFFFFF"/>
        </w:rPr>
        <w:t>3</w:t>
      </w:r>
      <w:r w:rsidRPr="00F01763">
        <w:rPr>
          <w:sz w:val="22"/>
          <w:szCs w:val="22"/>
          <w:shd w:val="clear" w:color="auto" w:fill="FFFFFF"/>
        </w:rPr>
        <w:t xml:space="preserve">.1. Не розголошувати третім особам інформацію, зазначену в </w:t>
      </w:r>
      <w:r w:rsidR="00C36922" w:rsidRPr="00F01763">
        <w:rPr>
          <w:sz w:val="22"/>
          <w:szCs w:val="22"/>
          <w:shd w:val="clear" w:color="auto" w:fill="FFFFFF"/>
        </w:rPr>
        <w:t>цьому Договорі</w:t>
      </w:r>
      <w:r w:rsidRPr="00F01763">
        <w:rPr>
          <w:sz w:val="22"/>
          <w:szCs w:val="22"/>
          <w:shd w:val="clear" w:color="auto" w:fill="FFFFFF"/>
        </w:rPr>
        <w:t xml:space="preserve">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A97C79E" w14:textId="7203EC0E" w:rsidR="002428B9" w:rsidRPr="00F01763" w:rsidRDefault="002428B9" w:rsidP="008760DF">
      <w:pPr>
        <w:pStyle w:val="a9"/>
        <w:spacing w:before="0" w:beforeAutospacing="0" w:after="0" w:afterAutospacing="0"/>
        <w:jc w:val="both"/>
        <w:rPr>
          <w:sz w:val="22"/>
          <w:szCs w:val="22"/>
        </w:rPr>
      </w:pPr>
      <w:r w:rsidRPr="00F01763">
        <w:rPr>
          <w:sz w:val="22"/>
          <w:szCs w:val="22"/>
          <w:shd w:val="clear" w:color="auto" w:fill="FFFFFF"/>
        </w:rPr>
        <w:t>7.</w:t>
      </w:r>
      <w:r w:rsidR="00467FCB" w:rsidRPr="00F01763">
        <w:rPr>
          <w:sz w:val="22"/>
          <w:szCs w:val="22"/>
          <w:shd w:val="clear" w:color="auto" w:fill="FFFFFF"/>
        </w:rPr>
        <w:t>3</w:t>
      </w:r>
      <w:r w:rsidRPr="00F01763">
        <w:rPr>
          <w:sz w:val="22"/>
          <w:szCs w:val="22"/>
          <w:shd w:val="clear" w:color="auto" w:fill="FFFFFF"/>
        </w:rPr>
        <w:t>.2. Не використовувати конфіденційну інформацію не за призначенням, у тому числі в особистих цілях.</w:t>
      </w:r>
      <w:r w:rsidR="00301306" w:rsidRPr="00F01763">
        <w:rPr>
          <w:sz w:val="22"/>
          <w:szCs w:val="22"/>
          <w:shd w:val="clear" w:color="auto" w:fill="FFFFFF"/>
        </w:rPr>
        <w:t xml:space="preserve"> </w:t>
      </w:r>
    </w:p>
    <w:p w14:paraId="3BD1E366" w14:textId="68070F1A" w:rsidR="002428B9" w:rsidRPr="00F01763" w:rsidRDefault="002428B9" w:rsidP="008760DF">
      <w:pPr>
        <w:pStyle w:val="a9"/>
        <w:spacing w:before="0" w:beforeAutospacing="0" w:after="0" w:afterAutospacing="0"/>
        <w:jc w:val="both"/>
        <w:rPr>
          <w:sz w:val="22"/>
          <w:szCs w:val="22"/>
        </w:rPr>
      </w:pPr>
      <w:r w:rsidRPr="00F01763">
        <w:rPr>
          <w:sz w:val="22"/>
          <w:szCs w:val="22"/>
          <w:shd w:val="clear" w:color="auto" w:fill="FFFFFF"/>
        </w:rPr>
        <w:t>7.</w:t>
      </w:r>
      <w:r w:rsidR="00467FCB" w:rsidRPr="00F01763">
        <w:rPr>
          <w:sz w:val="22"/>
          <w:szCs w:val="22"/>
          <w:shd w:val="clear" w:color="auto" w:fill="FFFFFF"/>
        </w:rPr>
        <w:t>3</w:t>
      </w:r>
      <w:r w:rsidRPr="00F01763">
        <w:rPr>
          <w:sz w:val="22"/>
          <w:szCs w:val="22"/>
          <w:shd w:val="clear" w:color="auto" w:fill="FFFFFF"/>
        </w:rPr>
        <w:t>.3.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06BC655E" w14:textId="7209D7E1" w:rsidR="00A61318" w:rsidRPr="00F01763" w:rsidRDefault="002428B9" w:rsidP="008760DF">
      <w:pPr>
        <w:pStyle w:val="a9"/>
        <w:spacing w:before="0" w:beforeAutospacing="0" w:after="0" w:afterAutospacing="0"/>
        <w:jc w:val="both"/>
        <w:rPr>
          <w:sz w:val="22"/>
          <w:szCs w:val="22"/>
        </w:rPr>
      </w:pPr>
      <w:r w:rsidRPr="00F01763">
        <w:rPr>
          <w:sz w:val="22"/>
          <w:szCs w:val="22"/>
          <w:shd w:val="clear" w:color="auto" w:fill="FFFFFF"/>
        </w:rPr>
        <w:t>7.</w:t>
      </w:r>
      <w:r w:rsidR="00467FCB" w:rsidRPr="00F01763">
        <w:rPr>
          <w:sz w:val="22"/>
          <w:szCs w:val="22"/>
          <w:shd w:val="clear" w:color="auto" w:fill="FFFFFF"/>
        </w:rPr>
        <w:t>3</w:t>
      </w:r>
      <w:r w:rsidRPr="00F01763">
        <w:rPr>
          <w:sz w:val="22"/>
          <w:szCs w:val="22"/>
          <w:shd w:val="clear" w:color="auto" w:fill="FFFFFF"/>
        </w:rPr>
        <w:t>.4.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r w:rsidR="00B80EFB" w:rsidRPr="00F01763">
        <w:rPr>
          <w:sz w:val="22"/>
          <w:szCs w:val="22"/>
          <w:shd w:val="clear" w:color="auto" w:fill="FFFFFF"/>
        </w:rPr>
        <w:t xml:space="preserve"> </w:t>
      </w:r>
      <w:r w:rsidR="00A61318" w:rsidRPr="00F01763">
        <w:rPr>
          <w:sz w:val="22"/>
          <w:szCs w:val="22"/>
          <w:shd w:val="clear" w:color="auto" w:fill="FFFFFF"/>
        </w:rPr>
        <w:t>Замовнику</w:t>
      </w:r>
      <w:r w:rsidR="00672C37" w:rsidRPr="00F01763">
        <w:rPr>
          <w:sz w:val="22"/>
          <w:szCs w:val="22"/>
          <w:shd w:val="clear" w:color="auto" w:fill="FFFFFF"/>
        </w:rPr>
        <w:t xml:space="preserve"> </w:t>
      </w:r>
      <w:r w:rsidR="00B80EFB" w:rsidRPr="00F01763">
        <w:rPr>
          <w:sz w:val="22"/>
          <w:szCs w:val="22"/>
          <w:shd w:val="clear" w:color="auto" w:fill="FFFFFF"/>
        </w:rPr>
        <w:t>на підставі Акту приймання-передачі та</w:t>
      </w:r>
      <w:r w:rsidR="00672C37" w:rsidRPr="00F01763">
        <w:rPr>
          <w:sz w:val="22"/>
          <w:szCs w:val="22"/>
          <w:shd w:val="clear" w:color="auto" w:fill="FFFFFF"/>
        </w:rPr>
        <w:t xml:space="preserve"> знищити таку інформації</w:t>
      </w:r>
      <w:r w:rsidR="00A61318" w:rsidRPr="00F01763">
        <w:rPr>
          <w:sz w:val="22"/>
          <w:szCs w:val="22"/>
          <w:shd w:val="clear" w:color="auto" w:fill="FFFFFF"/>
        </w:rPr>
        <w:t>.</w:t>
      </w:r>
    </w:p>
    <w:p w14:paraId="048974EF" w14:textId="713C27FC" w:rsidR="00A61318" w:rsidRPr="00F01763" w:rsidRDefault="00A61318" w:rsidP="008760DF">
      <w:pPr>
        <w:pStyle w:val="a9"/>
        <w:spacing w:before="0" w:beforeAutospacing="0" w:after="0" w:afterAutospacing="0"/>
        <w:jc w:val="both"/>
        <w:rPr>
          <w:sz w:val="22"/>
          <w:szCs w:val="22"/>
        </w:rPr>
      </w:pPr>
      <w:r w:rsidRPr="00F01763">
        <w:rPr>
          <w:sz w:val="22"/>
          <w:szCs w:val="22"/>
          <w:shd w:val="clear" w:color="auto" w:fill="FFFFFF"/>
        </w:rPr>
        <w:t>7.</w:t>
      </w:r>
      <w:r w:rsidR="00D523CF" w:rsidRPr="00F01763">
        <w:rPr>
          <w:sz w:val="22"/>
          <w:szCs w:val="22"/>
          <w:shd w:val="clear" w:color="auto" w:fill="FFFFFF"/>
        </w:rPr>
        <w:t>3</w:t>
      </w:r>
      <w:r w:rsidRPr="00F01763">
        <w:rPr>
          <w:sz w:val="22"/>
          <w:szCs w:val="22"/>
          <w:shd w:val="clear" w:color="auto" w:fill="FFFFFF"/>
        </w:rPr>
        <w:t>.5.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2857A7A1" w14:textId="2BD6D281" w:rsidR="00A61318" w:rsidRPr="00F01763" w:rsidRDefault="00A61318" w:rsidP="008760DF">
      <w:pPr>
        <w:pStyle w:val="a9"/>
        <w:spacing w:before="0" w:beforeAutospacing="0" w:after="0" w:afterAutospacing="0"/>
        <w:jc w:val="both"/>
        <w:rPr>
          <w:sz w:val="22"/>
          <w:szCs w:val="22"/>
        </w:rPr>
      </w:pPr>
      <w:r w:rsidRPr="00F01763">
        <w:rPr>
          <w:sz w:val="22"/>
          <w:szCs w:val="22"/>
          <w:shd w:val="clear" w:color="auto" w:fill="FFFFFF"/>
        </w:rPr>
        <w:t>7.</w:t>
      </w:r>
      <w:r w:rsidR="00D523CF" w:rsidRPr="00F01763">
        <w:rPr>
          <w:sz w:val="22"/>
          <w:szCs w:val="22"/>
          <w:shd w:val="clear" w:color="auto" w:fill="FFFFFF"/>
        </w:rPr>
        <w:t>3</w:t>
      </w:r>
      <w:r w:rsidRPr="00F01763">
        <w:rPr>
          <w:sz w:val="22"/>
          <w:szCs w:val="22"/>
          <w:shd w:val="clear" w:color="auto" w:fill="FFFFFF"/>
        </w:rPr>
        <w:t>.6. Негайно повідомити Замовника про факт втрати/розголошення конфіденційної інформації з вини Виконавця.</w:t>
      </w:r>
    </w:p>
    <w:p w14:paraId="01141E52" w14:textId="00002145" w:rsidR="00A61318" w:rsidRPr="00F01763" w:rsidRDefault="00A61318" w:rsidP="008760DF">
      <w:pPr>
        <w:pStyle w:val="a9"/>
        <w:spacing w:before="0" w:beforeAutospacing="0" w:after="0" w:afterAutospacing="0"/>
        <w:jc w:val="both"/>
        <w:rPr>
          <w:sz w:val="22"/>
          <w:szCs w:val="22"/>
        </w:rPr>
      </w:pPr>
      <w:r w:rsidRPr="00F01763">
        <w:rPr>
          <w:sz w:val="22"/>
          <w:szCs w:val="22"/>
          <w:shd w:val="clear" w:color="auto" w:fill="FFFFFF"/>
        </w:rPr>
        <w:lastRenderedPageBreak/>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7BDBD600" w14:textId="77777777" w:rsidR="00A61318" w:rsidRPr="00F01763" w:rsidRDefault="00A61318" w:rsidP="008760DF">
      <w:pPr>
        <w:pStyle w:val="a9"/>
        <w:spacing w:before="0" w:beforeAutospacing="0" w:after="0" w:afterAutospacing="0"/>
        <w:jc w:val="both"/>
        <w:rPr>
          <w:sz w:val="22"/>
          <w:szCs w:val="22"/>
        </w:rPr>
      </w:pPr>
      <w:r w:rsidRPr="00F01763">
        <w:rPr>
          <w:sz w:val="22"/>
          <w:szCs w:val="22"/>
          <w:shd w:val="clear" w:color="auto" w:fill="FFFFFF"/>
        </w:rPr>
        <w:t>7.4.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509C1B2D" w14:textId="77777777" w:rsidR="00D24CAA" w:rsidRPr="00F01763" w:rsidRDefault="00A61318" w:rsidP="008760DF">
      <w:pPr>
        <w:pStyle w:val="a9"/>
        <w:spacing w:before="0" w:beforeAutospacing="0" w:after="0" w:afterAutospacing="0"/>
        <w:jc w:val="both"/>
        <w:rPr>
          <w:sz w:val="22"/>
          <w:szCs w:val="22"/>
        </w:rPr>
      </w:pPr>
      <w:r w:rsidRPr="00F01763">
        <w:rPr>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5280652B" w14:textId="6CE60D60" w:rsidR="00C9057A" w:rsidRPr="00F01763" w:rsidRDefault="00C9057A" w:rsidP="008760DF">
      <w:pPr>
        <w:pStyle w:val="a9"/>
        <w:spacing w:before="0" w:beforeAutospacing="0" w:after="0" w:afterAutospacing="0"/>
        <w:jc w:val="both"/>
        <w:rPr>
          <w:sz w:val="22"/>
          <w:szCs w:val="22"/>
        </w:rPr>
      </w:pPr>
      <w:r w:rsidRPr="00F01763">
        <w:rPr>
          <w:sz w:val="22"/>
          <w:szCs w:val="22"/>
          <w:shd w:val="clear" w:color="auto" w:fill="FFFFFF"/>
        </w:rPr>
        <w:t>7.5.За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2B61437" w14:textId="35CF5D6E" w:rsidR="00C9057A" w:rsidRPr="00F01763" w:rsidRDefault="00C9057A" w:rsidP="008760DF">
      <w:pPr>
        <w:pStyle w:val="a9"/>
        <w:spacing w:before="0" w:beforeAutospacing="0" w:after="0" w:afterAutospacing="0"/>
        <w:jc w:val="both"/>
        <w:rPr>
          <w:sz w:val="22"/>
          <w:szCs w:val="22"/>
        </w:rPr>
      </w:pPr>
      <w:r w:rsidRPr="00F01763">
        <w:rPr>
          <w:sz w:val="22"/>
          <w:szCs w:val="22"/>
          <w:shd w:val="clear" w:color="auto" w:fill="FFFFFF"/>
        </w:rPr>
        <w:t>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D39DAF3" w14:textId="68C15B60" w:rsidR="0054244B" w:rsidRPr="00F01763" w:rsidRDefault="002317CB" w:rsidP="008760DF">
      <w:pPr>
        <w:pStyle w:val="a9"/>
        <w:spacing w:before="0" w:beforeAutospacing="0" w:after="0" w:afterAutospacing="0"/>
        <w:jc w:val="both"/>
        <w:rPr>
          <w:sz w:val="22"/>
          <w:szCs w:val="22"/>
        </w:rPr>
      </w:pPr>
      <w:r w:rsidRPr="00F01763">
        <w:rPr>
          <w:sz w:val="22"/>
          <w:szCs w:val="22"/>
        </w:rPr>
        <w:t>7.7.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75CA6C59" w14:textId="48883ED7" w:rsidR="00D368C0" w:rsidRPr="00F01763" w:rsidRDefault="00D368C0" w:rsidP="008760DF">
      <w:pPr>
        <w:pBdr>
          <w:top w:val="nil"/>
          <w:left w:val="nil"/>
          <w:bottom w:val="nil"/>
          <w:right w:val="nil"/>
          <w:between w:val="nil"/>
        </w:pBdr>
        <w:jc w:val="both"/>
        <w:rPr>
          <w:sz w:val="22"/>
          <w:szCs w:val="22"/>
        </w:rPr>
      </w:pPr>
    </w:p>
    <w:p w14:paraId="7F855C86" w14:textId="77777777" w:rsidR="006E2B43" w:rsidRPr="00F01763" w:rsidRDefault="006E2B43" w:rsidP="008760DF">
      <w:pPr>
        <w:pBdr>
          <w:top w:val="nil"/>
          <w:left w:val="nil"/>
          <w:bottom w:val="nil"/>
          <w:right w:val="nil"/>
          <w:between w:val="nil"/>
        </w:pBdr>
        <w:jc w:val="both"/>
        <w:rPr>
          <w:sz w:val="22"/>
          <w:szCs w:val="22"/>
        </w:rPr>
      </w:pPr>
    </w:p>
    <w:p w14:paraId="3A3B9005" w14:textId="6AB2280F" w:rsidR="006E2B43" w:rsidRPr="00F01763" w:rsidRDefault="006E2B43" w:rsidP="008760DF">
      <w:pPr>
        <w:pStyle w:val="a8"/>
        <w:numPr>
          <w:ilvl w:val="0"/>
          <w:numId w:val="1"/>
        </w:numPr>
        <w:pBdr>
          <w:top w:val="nil"/>
          <w:left w:val="nil"/>
          <w:bottom w:val="nil"/>
          <w:right w:val="nil"/>
          <w:between w:val="nil"/>
        </w:pBdr>
        <w:jc w:val="center"/>
        <w:rPr>
          <w:b/>
          <w:sz w:val="22"/>
          <w:szCs w:val="22"/>
        </w:rPr>
      </w:pPr>
      <w:r w:rsidRPr="00F01763">
        <w:rPr>
          <w:b/>
          <w:sz w:val="22"/>
          <w:szCs w:val="22"/>
        </w:rPr>
        <w:t>ПРАВА НА ОБ’ЄКТИ ІНТЕЛЕКТУАЛЬНОЇ ВЛАСНОСТІ</w:t>
      </w:r>
    </w:p>
    <w:p w14:paraId="1A10D5BA"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Сторони домовилися, що всі виключні майнові права на об'єкти інтелектуальної власності, які будуть створені в процесі виконання Виконавцем даного Договору, у тому числі передбачені (1)правом, що застосовується до Договору; та (2) положеннями, що можуть застосовуватись імперативно (зокрема, що закріплено Цивільним Кодексом України, Законом України «Про авторське право і суміжні права», Бернською конвенцією про охорону літературних і художніх творів (Паризького акту від 24.07.1971 року, зміненого 02.10.1979 року), Всесвітньою конвенцією про авторське право 1952 року, а також іншими міжнародними нормативно-правовими актами, а саме:</w:t>
      </w:r>
    </w:p>
    <w:p w14:paraId="12E4061B" w14:textId="77777777" w:rsidR="006E2B43" w:rsidRPr="00F01763" w:rsidRDefault="006E2B43" w:rsidP="008760DF">
      <w:pPr>
        <w:pBdr>
          <w:top w:val="nil"/>
          <w:left w:val="nil"/>
          <w:bottom w:val="nil"/>
          <w:right w:val="nil"/>
          <w:between w:val="nil"/>
        </w:pBdr>
        <w:jc w:val="both"/>
        <w:rPr>
          <w:sz w:val="22"/>
          <w:szCs w:val="22"/>
        </w:rPr>
      </w:pPr>
      <w:r w:rsidRPr="00F01763">
        <w:rPr>
          <w:sz w:val="22"/>
          <w:szCs w:val="22"/>
        </w:rPr>
        <w:t xml:space="preserve">- право на використання об'єкта інтелектуальної власності; </w:t>
      </w:r>
    </w:p>
    <w:p w14:paraId="50CB02DD" w14:textId="77777777" w:rsidR="006E2B43" w:rsidRPr="00F01763" w:rsidRDefault="006E2B43" w:rsidP="008760DF">
      <w:pPr>
        <w:pBdr>
          <w:top w:val="nil"/>
          <w:left w:val="nil"/>
          <w:bottom w:val="nil"/>
          <w:right w:val="nil"/>
          <w:between w:val="nil"/>
        </w:pBdr>
        <w:jc w:val="both"/>
        <w:rPr>
          <w:sz w:val="22"/>
          <w:szCs w:val="22"/>
        </w:rPr>
      </w:pPr>
      <w:r w:rsidRPr="00F01763">
        <w:rPr>
          <w:sz w:val="22"/>
          <w:szCs w:val="22"/>
        </w:rPr>
        <w:t xml:space="preserve">- виключне право дозволяти використовувати об'єкт інтелектуальної власності; </w:t>
      </w:r>
    </w:p>
    <w:p w14:paraId="1739B5F3" w14:textId="77777777" w:rsidR="006E2B43" w:rsidRPr="00F01763" w:rsidRDefault="006E2B43" w:rsidP="008760DF">
      <w:pPr>
        <w:pBdr>
          <w:top w:val="nil"/>
          <w:left w:val="nil"/>
          <w:bottom w:val="nil"/>
          <w:right w:val="nil"/>
          <w:between w:val="nil"/>
        </w:pBdr>
        <w:jc w:val="both"/>
        <w:rPr>
          <w:sz w:val="22"/>
          <w:szCs w:val="22"/>
        </w:rPr>
      </w:pPr>
      <w:r w:rsidRPr="00F01763">
        <w:rPr>
          <w:sz w:val="22"/>
          <w:szCs w:val="22"/>
        </w:rPr>
        <w:t>- виключне право перешкоджати неправомірному використанню об'єкта інтелектуальної власності, у тому числі, забороняти таке використання, а також інші права, які існують на сьогоднішній день або будуть існувати у майбутньому, належать Замовнику.</w:t>
      </w:r>
    </w:p>
    <w:p w14:paraId="1C05E0B4"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Виключні майнові права Замовника на об'єкти інтелектуальної власності, що створені в процесі виконання Виконавцем даного Договору, поширюється як на готовий об'єкт інтелектуальної власності, так і на матеріали, отримані в ході його розробки, незалежно від мови та форми вираження таких матеріалів.</w:t>
      </w:r>
    </w:p>
    <w:p w14:paraId="288A206D"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Авторська винагорода за використання об’єктів інтелектуальної власності (результатів роботи) та передачу виключних майнових прав автора на них Замовнику врахована в розмірі оплати Послуг.</w:t>
      </w:r>
    </w:p>
    <w:p w14:paraId="560AB091"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Розроблені в ході реалізації даного Договору Виконавцем методики, дослідження й інша інформація можуть будь-яким способом безстроково використовуватися Замовником у власній діяльності без будь-яких зобов'язань перед Виконавцем. </w:t>
      </w:r>
    </w:p>
    <w:p w14:paraId="732482A4"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Виключне право на використання об’єкту інтелектуальної власності дозволяє Замовнику використовувати його у будь-якій формі і будь-яким способом та без будь-яких додаткових умов та погоджень Сторонами.</w:t>
      </w:r>
    </w:p>
    <w:p w14:paraId="5AB4B0DB"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Виключне право Замовника на дозвіл чи заборону використання об’єкту інтелектуальної власності, який буде створено за цим Договором, дає йому право дозволяти або забороняти: 1) відтворення та публікацію об’єкту інтелектуальної власності; 2) публічну демонстрацію і публічний </w:t>
      </w:r>
      <w:r w:rsidRPr="00F01763">
        <w:rPr>
          <w:sz w:val="22"/>
          <w:szCs w:val="22"/>
        </w:rPr>
        <w:lastRenderedPageBreak/>
        <w:t xml:space="preserve">показ; 3) будь-яке повторне оприлюднення об’єкту інтелектуальної власності, якщо воно здійснюється іншою організацією, ніж та, що здійснила перше оприлюднення; 4) переклади об’єкту інтелектуальної власності; 5) переробки, адаптації, аранжування та інші подібні зміни об’єкту інтелектуальної власності; 6) включення об’єкту інтелектуальної власності як складової частини до інших об’єктів інтелектуальної власності; 7) відчуження об’єкту інтелектуальної власності будь-яким способом або шляхом здавання в майновий </w:t>
      </w:r>
      <w:proofErr w:type="spellStart"/>
      <w:r w:rsidRPr="00F01763">
        <w:rPr>
          <w:sz w:val="22"/>
          <w:szCs w:val="22"/>
        </w:rPr>
        <w:t>найм</w:t>
      </w:r>
      <w:proofErr w:type="spellEnd"/>
      <w:r w:rsidRPr="00F01763">
        <w:rPr>
          <w:sz w:val="22"/>
          <w:szCs w:val="22"/>
        </w:rPr>
        <w:t xml:space="preserve"> чи у прокат та шляхом іншої передачі до першого продажу примірників об’єкту інтелектуальної власності; 8) відчуження будь-яким способом оригіналу або примірників об’єкту інтелектуальної власності; 9) імпорт, експорт примірників об’єкту інтелектуальної власності, та будь-які інші способи використання, які існують на сьогодні та ті, що існуватимуть в майбутньому.</w:t>
      </w:r>
    </w:p>
    <w:p w14:paraId="60F1B552"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Володіння Замовником виключними майновими правами зберігає свою чинність на весь термін дії авторського права на всіх територіях, включаючи інші держави. </w:t>
      </w:r>
    </w:p>
    <w:p w14:paraId="33C5FCFB"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Виконавець гарантує, що Послуги, які надаються Замовникові, не порушують авторських і патентних прав, комерційних таємниць та інших прав третіх осіб, а у разі порушення таких прав, зобов'язується власними силами та/або за власний рахунок вирішувати усі претензії та позови таких третіх осіб. </w:t>
      </w:r>
    </w:p>
    <w:p w14:paraId="4D86FC21"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Майнові авторські права передаються Замовнику з моменту початку створення Виконавцем об'єкта інтелектуальної власності на весь термін охорони, передбачений законодавством. </w:t>
      </w:r>
    </w:p>
    <w:p w14:paraId="4E835AC0" w14:textId="77777777" w:rsidR="006E2B43" w:rsidRPr="00F01763" w:rsidRDefault="006E2B43" w:rsidP="008760DF">
      <w:pPr>
        <w:numPr>
          <w:ilvl w:val="1"/>
          <w:numId w:val="1"/>
        </w:numPr>
        <w:pBdr>
          <w:top w:val="nil"/>
          <w:left w:val="nil"/>
          <w:bottom w:val="nil"/>
          <w:right w:val="nil"/>
          <w:between w:val="nil"/>
        </w:pBdr>
        <w:ind w:left="0" w:firstLine="0"/>
        <w:jc w:val="both"/>
        <w:rPr>
          <w:sz w:val="22"/>
          <w:szCs w:val="22"/>
        </w:rPr>
      </w:pPr>
      <w:r w:rsidRPr="00F01763">
        <w:rPr>
          <w:sz w:val="22"/>
          <w:szCs w:val="22"/>
        </w:rPr>
        <w:t xml:space="preserve">Замовник має право продавати або передавати свої права, отримані за цим Договором, третім особам повністю або частково без згоди Виконавця. </w:t>
      </w:r>
    </w:p>
    <w:p w14:paraId="1ECA5FD2" w14:textId="77777777" w:rsidR="006E2B43" w:rsidRPr="00F01763" w:rsidRDefault="006E2B43" w:rsidP="008760DF">
      <w:pPr>
        <w:pBdr>
          <w:top w:val="nil"/>
          <w:left w:val="nil"/>
          <w:bottom w:val="nil"/>
          <w:right w:val="nil"/>
          <w:between w:val="nil"/>
        </w:pBdr>
        <w:jc w:val="both"/>
        <w:rPr>
          <w:sz w:val="22"/>
          <w:szCs w:val="22"/>
        </w:rPr>
      </w:pPr>
    </w:p>
    <w:p w14:paraId="1B5F6206" w14:textId="1B06D85D" w:rsidR="006801B6" w:rsidRPr="00F01763" w:rsidRDefault="006801B6" w:rsidP="008760DF">
      <w:pPr>
        <w:pStyle w:val="a8"/>
        <w:numPr>
          <w:ilvl w:val="0"/>
          <w:numId w:val="1"/>
        </w:numPr>
        <w:pBdr>
          <w:top w:val="nil"/>
          <w:left w:val="nil"/>
          <w:bottom w:val="nil"/>
          <w:right w:val="nil"/>
          <w:between w:val="nil"/>
        </w:pBdr>
        <w:ind w:left="0" w:firstLine="0"/>
        <w:jc w:val="center"/>
        <w:rPr>
          <w:b/>
          <w:sz w:val="22"/>
          <w:szCs w:val="22"/>
        </w:rPr>
      </w:pPr>
      <w:r w:rsidRPr="00F01763">
        <w:rPr>
          <w:b/>
          <w:sz w:val="22"/>
          <w:szCs w:val="22"/>
        </w:rPr>
        <w:t>ТЕРМІН ДІЇ ДОГОВОРУ.</w:t>
      </w:r>
    </w:p>
    <w:p w14:paraId="35405320" w14:textId="4FFE3DBB" w:rsidR="006801B6" w:rsidRPr="00F01763" w:rsidRDefault="006E2B43" w:rsidP="008760DF">
      <w:pPr>
        <w:pBdr>
          <w:top w:val="nil"/>
          <w:left w:val="nil"/>
          <w:bottom w:val="nil"/>
          <w:right w:val="nil"/>
          <w:between w:val="nil"/>
        </w:pBdr>
        <w:jc w:val="both"/>
        <w:rPr>
          <w:sz w:val="22"/>
          <w:szCs w:val="22"/>
        </w:rPr>
      </w:pPr>
      <w:r w:rsidRPr="00F01763">
        <w:rPr>
          <w:sz w:val="22"/>
          <w:szCs w:val="22"/>
        </w:rPr>
        <w:t>9</w:t>
      </w:r>
      <w:r w:rsidR="006801B6" w:rsidRPr="00F01763">
        <w:rPr>
          <w:sz w:val="22"/>
          <w:szCs w:val="22"/>
        </w:rPr>
        <w:t xml:space="preserve">.1. Цей Договір діє з дати його підписання Сторонами і до </w:t>
      </w:r>
      <w:r w:rsidR="006801B6" w:rsidRPr="00F01763">
        <w:rPr>
          <w:sz w:val="22"/>
          <w:szCs w:val="22"/>
          <w:highlight w:val="yellow"/>
        </w:rPr>
        <w:t>31 грудня 202</w:t>
      </w:r>
      <w:r w:rsidR="00997F06" w:rsidRPr="00F01763">
        <w:rPr>
          <w:sz w:val="22"/>
          <w:szCs w:val="22"/>
          <w:highlight w:val="yellow"/>
        </w:rPr>
        <w:t>3</w:t>
      </w:r>
      <w:r w:rsidR="006801B6" w:rsidRPr="00F01763">
        <w:rPr>
          <w:sz w:val="22"/>
          <w:szCs w:val="22"/>
          <w:highlight w:val="yellow"/>
        </w:rPr>
        <w:t xml:space="preserve"> року</w:t>
      </w:r>
      <w:r w:rsidR="006801B6" w:rsidRPr="00F01763">
        <w:rPr>
          <w:sz w:val="22"/>
          <w:szCs w:val="22"/>
        </w:rPr>
        <w:t xml:space="preserve">. </w:t>
      </w:r>
    </w:p>
    <w:p w14:paraId="06147670" w14:textId="11A7245E" w:rsidR="008B1F79" w:rsidRPr="00F01763" w:rsidRDefault="006E2B43" w:rsidP="008760DF">
      <w:pPr>
        <w:pStyle w:val="a9"/>
        <w:spacing w:before="0" w:beforeAutospacing="0" w:after="0" w:afterAutospacing="0"/>
        <w:jc w:val="both"/>
        <w:rPr>
          <w:sz w:val="22"/>
          <w:szCs w:val="22"/>
        </w:rPr>
      </w:pPr>
      <w:r w:rsidRPr="00F01763">
        <w:rPr>
          <w:sz w:val="22"/>
          <w:szCs w:val="22"/>
          <w:shd w:val="clear" w:color="auto" w:fill="FFFFFF"/>
        </w:rPr>
        <w:t>9.</w:t>
      </w:r>
      <w:r w:rsidR="008B1F79" w:rsidRPr="00F01763">
        <w:rPr>
          <w:sz w:val="22"/>
          <w:szCs w:val="22"/>
          <w:shd w:val="clear" w:color="auto" w:fill="FFFFFF"/>
        </w:rPr>
        <w:t>2. Дія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5A104F72" w14:textId="0DB59B95" w:rsidR="008B1F79" w:rsidRPr="00F01763" w:rsidRDefault="006E2B43" w:rsidP="008760DF">
      <w:pPr>
        <w:pStyle w:val="a9"/>
        <w:spacing w:before="0" w:beforeAutospacing="0" w:after="0" w:afterAutospacing="0"/>
        <w:jc w:val="both"/>
        <w:rPr>
          <w:sz w:val="22"/>
          <w:szCs w:val="22"/>
          <w:shd w:val="clear" w:color="auto" w:fill="FFFFFF"/>
        </w:rPr>
      </w:pPr>
      <w:r w:rsidRPr="00F01763">
        <w:rPr>
          <w:sz w:val="22"/>
          <w:szCs w:val="22"/>
          <w:shd w:val="clear" w:color="auto" w:fill="FFFFFF"/>
        </w:rPr>
        <w:t>9</w:t>
      </w:r>
      <w:r w:rsidR="008B1F79" w:rsidRPr="00F01763">
        <w:rPr>
          <w:sz w:val="22"/>
          <w:szCs w:val="22"/>
          <w:shd w:val="clear" w:color="auto" w:fill="FFFFFF"/>
        </w:rPr>
        <w:t>.3.</w:t>
      </w:r>
      <w:r w:rsidR="008B1F79" w:rsidRPr="00F01763">
        <w:rPr>
          <w:rStyle w:val="apple-tab-span"/>
          <w:sz w:val="22"/>
          <w:szCs w:val="22"/>
          <w:shd w:val="clear" w:color="auto" w:fill="FFFFFF"/>
        </w:rPr>
        <w:tab/>
      </w:r>
      <w:r w:rsidR="009B2763" w:rsidRPr="00F01763">
        <w:rPr>
          <w:sz w:val="22"/>
          <w:szCs w:val="22"/>
        </w:rPr>
        <w:t>Договір може бути достроково розірваний за ініціативою Замовника шляхом направлення про це повідомлення Виконавцю про такий намір за 30 (тридцять) календарних днів до бажаної дати  дострокового припинення дії Договору Виконавцю</w:t>
      </w:r>
      <w:r w:rsidR="00950FF6" w:rsidRPr="00F01763">
        <w:rPr>
          <w:sz w:val="22"/>
          <w:szCs w:val="22"/>
        </w:rPr>
        <w:t>.</w:t>
      </w:r>
    </w:p>
    <w:p w14:paraId="38DC842A" w14:textId="0B1E582F" w:rsidR="00254192" w:rsidRPr="00F01763" w:rsidRDefault="006E2B43" w:rsidP="008760DF">
      <w:pPr>
        <w:pStyle w:val="a9"/>
        <w:spacing w:before="0" w:beforeAutospacing="0" w:after="0" w:afterAutospacing="0"/>
        <w:jc w:val="both"/>
        <w:rPr>
          <w:sz w:val="22"/>
          <w:szCs w:val="22"/>
          <w:shd w:val="clear" w:color="auto" w:fill="FFFFFF"/>
        </w:rPr>
      </w:pPr>
      <w:r w:rsidRPr="00F01763">
        <w:rPr>
          <w:sz w:val="22"/>
          <w:szCs w:val="22"/>
          <w:shd w:val="clear" w:color="auto" w:fill="FFFFFF"/>
        </w:rPr>
        <w:t>9</w:t>
      </w:r>
      <w:r w:rsidR="000B3523" w:rsidRPr="00F01763">
        <w:rPr>
          <w:sz w:val="22"/>
          <w:szCs w:val="22"/>
          <w:shd w:val="clear" w:color="auto" w:fill="FFFFFF"/>
        </w:rPr>
        <w:t>8</w:t>
      </w:r>
      <w:r w:rsidR="00254192" w:rsidRPr="00F01763">
        <w:rPr>
          <w:sz w:val="22"/>
          <w:szCs w:val="22"/>
          <w:shd w:val="clear" w:color="auto" w:fill="FFFFFF"/>
        </w:rPr>
        <w:t>.4. 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F01763">
        <w:rPr>
          <w:sz w:val="22"/>
          <w:szCs w:val="22"/>
          <w:shd w:val="clear" w:color="auto" w:fill="FFFFFF"/>
        </w:rPr>
        <w:t xml:space="preserve"> </w:t>
      </w:r>
      <w:r w:rsidR="00254192" w:rsidRPr="00F01763">
        <w:rPr>
          <w:sz w:val="22"/>
          <w:szCs w:val="22"/>
          <w:shd w:val="clear" w:color="auto" w:fill="FFFFFF"/>
        </w:rPr>
        <w:t>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00F7EE10" w14:textId="0E77EE9F" w:rsidR="00950FF6" w:rsidRPr="00F01763" w:rsidRDefault="00950FF6" w:rsidP="008760DF">
      <w:pPr>
        <w:jc w:val="both"/>
        <w:rPr>
          <w:sz w:val="22"/>
          <w:szCs w:val="22"/>
        </w:rPr>
      </w:pPr>
      <w:r w:rsidRPr="00F01763">
        <w:rPr>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F01763" w:rsidRDefault="003B5D62" w:rsidP="008760DF">
      <w:pPr>
        <w:jc w:val="both"/>
        <w:rPr>
          <w:sz w:val="22"/>
          <w:szCs w:val="22"/>
        </w:rPr>
      </w:pPr>
    </w:p>
    <w:p w14:paraId="41F7A5D2" w14:textId="455648F8" w:rsidR="00B65F3F" w:rsidRPr="00F01763" w:rsidRDefault="00353B4C" w:rsidP="008760DF">
      <w:pPr>
        <w:pStyle w:val="a8"/>
        <w:numPr>
          <w:ilvl w:val="0"/>
          <w:numId w:val="1"/>
        </w:numPr>
        <w:ind w:left="0" w:firstLine="0"/>
        <w:jc w:val="center"/>
        <w:rPr>
          <w:sz w:val="22"/>
          <w:szCs w:val="22"/>
        </w:rPr>
      </w:pPr>
      <w:r w:rsidRPr="00F01763">
        <w:rPr>
          <w:b/>
          <w:sz w:val="22"/>
          <w:szCs w:val="22"/>
        </w:rPr>
        <w:t>ІНШІ УМОВИ.</w:t>
      </w:r>
    </w:p>
    <w:p w14:paraId="1D58CF53" w14:textId="4CA5D4FE" w:rsidR="003B5D62" w:rsidRPr="00F01763" w:rsidRDefault="003B5D62" w:rsidP="008760DF">
      <w:pPr>
        <w:pStyle w:val="a8"/>
        <w:numPr>
          <w:ilvl w:val="1"/>
          <w:numId w:val="1"/>
        </w:numPr>
        <w:ind w:left="0" w:firstLine="0"/>
        <w:jc w:val="both"/>
        <w:rPr>
          <w:sz w:val="22"/>
          <w:szCs w:val="22"/>
        </w:rPr>
      </w:pPr>
      <w:r w:rsidRPr="00F01763">
        <w:rPr>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731659D9" w14:textId="2702AB47" w:rsidR="003B5D62" w:rsidRPr="00F01763" w:rsidRDefault="006E2B43" w:rsidP="008760DF">
      <w:pPr>
        <w:jc w:val="both"/>
        <w:rPr>
          <w:sz w:val="22"/>
          <w:szCs w:val="22"/>
        </w:rPr>
      </w:pPr>
      <w:r w:rsidRPr="00F01763">
        <w:rPr>
          <w:sz w:val="22"/>
          <w:szCs w:val="22"/>
          <w:shd w:val="clear" w:color="auto" w:fill="FFFFFF"/>
        </w:rPr>
        <w:t>10</w:t>
      </w:r>
      <w:r w:rsidR="003B5D62" w:rsidRPr="00F01763">
        <w:rPr>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18C9738A" w:rsidR="00DB0B62" w:rsidRPr="00F01763" w:rsidRDefault="006E2B43" w:rsidP="008760DF">
      <w:pPr>
        <w:jc w:val="both"/>
        <w:rPr>
          <w:sz w:val="22"/>
          <w:szCs w:val="22"/>
        </w:rPr>
      </w:pPr>
      <w:r w:rsidRPr="00F01763">
        <w:rPr>
          <w:sz w:val="22"/>
          <w:szCs w:val="22"/>
          <w:shd w:val="clear" w:color="auto" w:fill="FFFFFF"/>
        </w:rPr>
        <w:t>10</w:t>
      </w:r>
      <w:r w:rsidR="003B5D62" w:rsidRPr="00F01763">
        <w:rPr>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15FC02C1" w14:textId="68F04C81" w:rsidR="00DB0B62" w:rsidRPr="00F01763" w:rsidRDefault="006E2B43" w:rsidP="008760DF">
      <w:pPr>
        <w:jc w:val="both"/>
        <w:rPr>
          <w:sz w:val="22"/>
          <w:szCs w:val="22"/>
          <w:shd w:val="clear" w:color="auto" w:fill="FFFFFF"/>
        </w:rPr>
      </w:pPr>
      <w:r w:rsidRPr="00F01763">
        <w:rPr>
          <w:sz w:val="22"/>
          <w:szCs w:val="22"/>
          <w:shd w:val="clear" w:color="auto" w:fill="FFFFFF"/>
        </w:rPr>
        <w:t>10</w:t>
      </w:r>
      <w:r w:rsidR="00DB0B62" w:rsidRPr="00F01763">
        <w:rPr>
          <w:sz w:val="22"/>
          <w:szCs w:val="22"/>
          <w:shd w:val="clear" w:color="auto" w:fill="FFFFFF"/>
        </w:rPr>
        <w:t>.</w:t>
      </w:r>
      <w:r w:rsidR="009B2763" w:rsidRPr="00F01763">
        <w:rPr>
          <w:sz w:val="22"/>
          <w:szCs w:val="22"/>
          <w:shd w:val="clear" w:color="auto" w:fill="FFFFFF"/>
        </w:rPr>
        <w:t>4</w:t>
      </w:r>
      <w:r w:rsidR="00DB0B62" w:rsidRPr="00F01763">
        <w:rPr>
          <w:sz w:val="22"/>
          <w:szCs w:val="22"/>
          <w:shd w:val="clear" w:color="auto" w:fill="FFFFFF"/>
        </w:rPr>
        <w:t>.</w:t>
      </w:r>
      <w:r w:rsidR="003B5D62" w:rsidRPr="00F01763">
        <w:rPr>
          <w:sz w:val="22"/>
          <w:szCs w:val="22"/>
          <w:shd w:val="clear" w:color="auto" w:fill="FFFFFF"/>
        </w:rPr>
        <w:t xml:space="preserve"> Додаткові угоди та додатки до цього Договору є його невід'ємною частиною і мають юридичну силу у разі, якщо вони вчинені в письмовій формі та підписані уповноваженими представниками Сторін.</w:t>
      </w:r>
    </w:p>
    <w:p w14:paraId="5552563A" w14:textId="404B6C58" w:rsidR="006E2B43" w:rsidRPr="00F01763" w:rsidRDefault="006E2B43" w:rsidP="008760DF">
      <w:pPr>
        <w:jc w:val="both"/>
        <w:rPr>
          <w:sz w:val="22"/>
          <w:szCs w:val="22"/>
        </w:rPr>
      </w:pPr>
      <w:r w:rsidRPr="00F01763">
        <w:rPr>
          <w:sz w:val="22"/>
          <w:szCs w:val="22"/>
          <w:shd w:val="clear" w:color="auto" w:fill="FFFFFF"/>
        </w:rPr>
        <w:t>10</w:t>
      </w:r>
      <w:r w:rsidRPr="00F01763">
        <w:rPr>
          <w:sz w:val="22"/>
          <w:szCs w:val="22"/>
        </w:rPr>
        <w:t xml:space="preserve">.5.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зі сторони </w:t>
      </w:r>
      <w:r w:rsidRPr="00F01763">
        <w:rPr>
          <w:b/>
          <w:sz w:val="22"/>
          <w:szCs w:val="22"/>
        </w:rPr>
        <w:t xml:space="preserve">Міжнародна благодійна організація «Благодійний фонд «СОС Дитячі Містечка» Україна </w:t>
      </w:r>
      <w:r w:rsidRPr="00F01763">
        <w:rPr>
          <w:sz w:val="22"/>
          <w:szCs w:val="22"/>
        </w:rPr>
        <w:t xml:space="preserve">та зі </w:t>
      </w:r>
      <w:r w:rsidRPr="00F01763">
        <w:rPr>
          <w:sz w:val="22"/>
          <w:szCs w:val="22"/>
          <w:highlight w:val="yellow"/>
        </w:rPr>
        <w:t>сторони</w:t>
      </w:r>
      <w:r w:rsidRPr="00F01763">
        <w:rPr>
          <w:b/>
          <w:sz w:val="22"/>
          <w:szCs w:val="22"/>
          <w:highlight w:val="yellow"/>
        </w:rPr>
        <w:t xml:space="preserve"> _________________________</w:t>
      </w:r>
      <w:r w:rsidRPr="00F01763">
        <w:rPr>
          <w:sz w:val="22"/>
          <w:szCs w:val="22"/>
        </w:rPr>
        <w:t xml:space="preserve"> 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5A5665E5" w14:textId="0DD4146B" w:rsidR="003B5D62" w:rsidRPr="00F01763" w:rsidRDefault="006E2B43" w:rsidP="008760DF">
      <w:pPr>
        <w:jc w:val="both"/>
        <w:rPr>
          <w:sz w:val="22"/>
          <w:szCs w:val="22"/>
        </w:rPr>
      </w:pPr>
      <w:r w:rsidRPr="00F01763">
        <w:rPr>
          <w:sz w:val="22"/>
          <w:szCs w:val="22"/>
          <w:shd w:val="clear" w:color="auto" w:fill="FFFFFF"/>
        </w:rPr>
        <w:lastRenderedPageBreak/>
        <w:t>10</w:t>
      </w:r>
      <w:r w:rsidR="00DB0B62" w:rsidRPr="00F01763">
        <w:rPr>
          <w:sz w:val="22"/>
          <w:szCs w:val="22"/>
          <w:shd w:val="clear" w:color="auto" w:fill="FFFFFF"/>
        </w:rPr>
        <w:t>.</w:t>
      </w:r>
      <w:r w:rsidRPr="00F01763">
        <w:rPr>
          <w:sz w:val="22"/>
          <w:szCs w:val="22"/>
          <w:shd w:val="clear" w:color="auto" w:fill="FFFFFF"/>
        </w:rPr>
        <w:t>6</w:t>
      </w:r>
      <w:r w:rsidR="00DB0B62" w:rsidRPr="00F01763">
        <w:rPr>
          <w:sz w:val="22"/>
          <w:szCs w:val="22"/>
          <w:shd w:val="clear" w:color="auto" w:fill="FFFFFF"/>
        </w:rPr>
        <w:t xml:space="preserve">. </w:t>
      </w:r>
      <w:r w:rsidR="003B5D62" w:rsidRPr="00F01763">
        <w:rPr>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9572AE" w:rsidRPr="00F01763">
        <w:rPr>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F01763">
        <w:rPr>
          <w:sz w:val="22"/>
          <w:szCs w:val="22"/>
          <w:shd w:val="clear" w:color="auto" w:fill="FFFFFF"/>
        </w:rPr>
        <w:t xml:space="preserve"> </w:t>
      </w:r>
      <w:r w:rsidR="009572AE" w:rsidRPr="00F01763">
        <w:rPr>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0169414C" w:rsidR="003B5D62" w:rsidRPr="00F01763" w:rsidRDefault="003B5D62" w:rsidP="008760DF">
      <w:pPr>
        <w:pStyle w:val="a8"/>
        <w:numPr>
          <w:ilvl w:val="1"/>
          <w:numId w:val="12"/>
        </w:numPr>
        <w:ind w:left="0" w:firstLine="0"/>
        <w:jc w:val="both"/>
        <w:rPr>
          <w:sz w:val="22"/>
          <w:szCs w:val="22"/>
        </w:rPr>
      </w:pPr>
      <w:r w:rsidRPr="00F01763">
        <w:rPr>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3062024E" w:rsidR="003B5D62" w:rsidRPr="00F01763" w:rsidRDefault="006E2B43" w:rsidP="008760DF">
      <w:pPr>
        <w:jc w:val="both"/>
        <w:rPr>
          <w:sz w:val="22"/>
          <w:szCs w:val="22"/>
        </w:rPr>
      </w:pPr>
      <w:r w:rsidRPr="00F01763">
        <w:rPr>
          <w:sz w:val="22"/>
          <w:szCs w:val="22"/>
          <w:shd w:val="clear" w:color="auto" w:fill="FFFFFF"/>
        </w:rPr>
        <w:t xml:space="preserve">10.8. </w:t>
      </w:r>
      <w:r w:rsidR="009B2763" w:rsidRPr="00F01763">
        <w:rPr>
          <w:sz w:val="22"/>
          <w:szCs w:val="22"/>
          <w:shd w:val="clear" w:color="auto" w:fill="FFFFFF"/>
        </w:rPr>
        <w:tab/>
      </w:r>
      <w:r w:rsidR="003B5D62" w:rsidRPr="00F01763">
        <w:rPr>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799C7EEE" w14:textId="6BD3BC7A" w:rsidR="003B5D62" w:rsidRPr="00F01763" w:rsidRDefault="006E2B43" w:rsidP="008760DF">
      <w:pPr>
        <w:jc w:val="both"/>
        <w:rPr>
          <w:sz w:val="22"/>
          <w:szCs w:val="22"/>
        </w:rPr>
      </w:pPr>
      <w:r w:rsidRPr="00F01763">
        <w:rPr>
          <w:sz w:val="22"/>
          <w:szCs w:val="22"/>
          <w:shd w:val="clear" w:color="auto" w:fill="FFFFFF"/>
        </w:rPr>
        <w:t xml:space="preserve">10.9. </w:t>
      </w:r>
      <w:r w:rsidR="006D0300" w:rsidRPr="00F01763">
        <w:rPr>
          <w:sz w:val="22"/>
          <w:szCs w:val="22"/>
          <w:shd w:val="clear" w:color="auto" w:fill="FFFFFF"/>
        </w:rPr>
        <w:t xml:space="preserve">. </w:t>
      </w:r>
      <w:r w:rsidR="003B5D62" w:rsidRPr="00F01763">
        <w:rPr>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1F7A5D6" w14:textId="56A6681E" w:rsidR="00B65F3F" w:rsidRPr="00F01763" w:rsidRDefault="006E2B43" w:rsidP="008760DF">
      <w:pPr>
        <w:jc w:val="both"/>
        <w:rPr>
          <w:sz w:val="22"/>
          <w:szCs w:val="22"/>
        </w:rPr>
      </w:pPr>
      <w:r w:rsidRPr="00F01763">
        <w:rPr>
          <w:sz w:val="22"/>
          <w:szCs w:val="22"/>
          <w:shd w:val="clear" w:color="auto" w:fill="FFFFFF"/>
        </w:rPr>
        <w:t>10</w:t>
      </w:r>
      <w:r w:rsidR="00215DC9" w:rsidRPr="00F01763">
        <w:rPr>
          <w:sz w:val="22"/>
          <w:szCs w:val="22"/>
        </w:rPr>
        <w:t>.</w:t>
      </w:r>
      <w:r w:rsidRPr="00F01763">
        <w:rPr>
          <w:sz w:val="22"/>
          <w:szCs w:val="22"/>
        </w:rPr>
        <w:t>10</w:t>
      </w:r>
      <w:r w:rsidR="00EF6CAB" w:rsidRPr="00F01763">
        <w:rPr>
          <w:sz w:val="22"/>
          <w:szCs w:val="22"/>
        </w:rPr>
        <w:t xml:space="preserve">. </w:t>
      </w:r>
      <w:r w:rsidR="00353B4C" w:rsidRPr="00F01763">
        <w:rPr>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7" w14:textId="77777777" w:rsidR="00B65F3F" w:rsidRPr="00F01763" w:rsidRDefault="00B65F3F" w:rsidP="008760DF">
      <w:pPr>
        <w:pBdr>
          <w:top w:val="nil"/>
          <w:left w:val="nil"/>
          <w:bottom w:val="nil"/>
          <w:right w:val="nil"/>
          <w:between w:val="nil"/>
        </w:pBdr>
        <w:jc w:val="both"/>
        <w:rPr>
          <w:sz w:val="22"/>
          <w:szCs w:val="22"/>
        </w:rPr>
      </w:pPr>
    </w:p>
    <w:p w14:paraId="41F7A5DA" w14:textId="77777777" w:rsidR="00B65F3F" w:rsidRPr="00F01763" w:rsidRDefault="00B65F3F" w:rsidP="008760DF">
      <w:pPr>
        <w:pBdr>
          <w:top w:val="nil"/>
          <w:left w:val="nil"/>
          <w:bottom w:val="nil"/>
          <w:right w:val="nil"/>
          <w:between w:val="nil"/>
        </w:pBdr>
        <w:rPr>
          <w:sz w:val="22"/>
          <w:szCs w:val="22"/>
        </w:rPr>
      </w:pPr>
    </w:p>
    <w:p w14:paraId="41F7A5DB" w14:textId="7EADE790" w:rsidR="00B65F3F" w:rsidRPr="00F01763" w:rsidRDefault="00353B4C" w:rsidP="008760DF">
      <w:pPr>
        <w:pStyle w:val="a8"/>
        <w:numPr>
          <w:ilvl w:val="0"/>
          <w:numId w:val="12"/>
        </w:numPr>
        <w:pBdr>
          <w:top w:val="nil"/>
          <w:left w:val="nil"/>
          <w:bottom w:val="nil"/>
          <w:right w:val="nil"/>
          <w:between w:val="nil"/>
        </w:pBdr>
        <w:jc w:val="center"/>
        <w:rPr>
          <w:sz w:val="22"/>
          <w:szCs w:val="22"/>
        </w:rPr>
      </w:pPr>
      <w:r w:rsidRPr="00F01763">
        <w:rPr>
          <w:b/>
          <w:sz w:val="22"/>
          <w:szCs w:val="22"/>
        </w:rPr>
        <w:t>МІСЦЕЗНАХОДЖЕННЯ ТА РЕКВІЗИТИ СТОРІН</w:t>
      </w:r>
    </w:p>
    <w:p w14:paraId="27B60F2F" w14:textId="77777777" w:rsidR="00144CC7" w:rsidRPr="00F01763" w:rsidRDefault="00144CC7" w:rsidP="008760DF">
      <w:pPr>
        <w:pBdr>
          <w:top w:val="nil"/>
          <w:left w:val="nil"/>
          <w:bottom w:val="nil"/>
          <w:right w:val="nil"/>
          <w:between w:val="nil"/>
        </w:pBdr>
        <w:rPr>
          <w:sz w:val="22"/>
          <w:szCs w:val="22"/>
        </w:rPr>
      </w:pPr>
    </w:p>
    <w:tbl>
      <w:tblPr>
        <w:tblStyle w:val="a5"/>
        <w:tblW w:w="9673" w:type="dxa"/>
        <w:tblInd w:w="-106" w:type="dxa"/>
        <w:tblLayout w:type="fixed"/>
        <w:tblLook w:val="0000" w:firstRow="0" w:lastRow="0" w:firstColumn="0" w:lastColumn="0" w:noHBand="0" w:noVBand="0"/>
      </w:tblPr>
      <w:tblGrid>
        <w:gridCol w:w="4570"/>
        <w:gridCol w:w="5103"/>
      </w:tblGrid>
      <w:tr w:rsidR="00F01763" w:rsidRPr="00F01763" w14:paraId="41F7A5DE" w14:textId="77777777">
        <w:trPr>
          <w:trHeight w:val="514"/>
        </w:trPr>
        <w:tc>
          <w:tcPr>
            <w:tcW w:w="4570" w:type="dxa"/>
          </w:tcPr>
          <w:p w14:paraId="41F7A5DC" w14:textId="07E53D95" w:rsidR="00B65F3F" w:rsidRPr="00F01763" w:rsidRDefault="00353B4C" w:rsidP="008760DF">
            <w:pPr>
              <w:pBdr>
                <w:top w:val="nil"/>
                <w:left w:val="nil"/>
                <w:bottom w:val="nil"/>
                <w:right w:val="nil"/>
                <w:between w:val="nil"/>
              </w:pBdr>
              <w:jc w:val="center"/>
              <w:rPr>
                <w:sz w:val="22"/>
                <w:szCs w:val="22"/>
              </w:rPr>
            </w:pPr>
            <w:r w:rsidRPr="00F01763">
              <w:rPr>
                <w:b/>
                <w:sz w:val="22"/>
                <w:szCs w:val="22"/>
              </w:rPr>
              <w:t>ЗАМОВНИК</w:t>
            </w:r>
          </w:p>
        </w:tc>
        <w:tc>
          <w:tcPr>
            <w:tcW w:w="5103" w:type="dxa"/>
          </w:tcPr>
          <w:p w14:paraId="41F7A5DD" w14:textId="0078304F" w:rsidR="00B65F3F" w:rsidRPr="00F01763" w:rsidRDefault="00353B4C" w:rsidP="008760DF">
            <w:pPr>
              <w:pBdr>
                <w:top w:val="nil"/>
                <w:left w:val="nil"/>
                <w:bottom w:val="nil"/>
                <w:right w:val="nil"/>
                <w:between w:val="nil"/>
              </w:pBdr>
              <w:jc w:val="center"/>
              <w:rPr>
                <w:sz w:val="22"/>
                <w:szCs w:val="22"/>
              </w:rPr>
            </w:pPr>
            <w:r w:rsidRPr="00F01763">
              <w:rPr>
                <w:b/>
                <w:sz w:val="22"/>
                <w:szCs w:val="22"/>
              </w:rPr>
              <w:t>ВИКОНАВЕЦЬ</w:t>
            </w:r>
          </w:p>
        </w:tc>
      </w:tr>
      <w:tr w:rsidR="00F01763" w:rsidRPr="00F01763" w14:paraId="41F7A5F9" w14:textId="77777777">
        <w:tc>
          <w:tcPr>
            <w:tcW w:w="4570" w:type="dxa"/>
          </w:tcPr>
          <w:p w14:paraId="41F7A5DF" w14:textId="77777777" w:rsidR="00B65F3F" w:rsidRPr="00F01763" w:rsidRDefault="00353B4C" w:rsidP="008760DF">
            <w:pPr>
              <w:pBdr>
                <w:top w:val="nil"/>
                <w:left w:val="nil"/>
                <w:bottom w:val="nil"/>
                <w:right w:val="nil"/>
                <w:between w:val="nil"/>
              </w:pBdr>
              <w:jc w:val="both"/>
              <w:rPr>
                <w:sz w:val="22"/>
                <w:szCs w:val="22"/>
              </w:rPr>
            </w:pPr>
            <w:r w:rsidRPr="00F01763">
              <w:rPr>
                <w:b/>
                <w:sz w:val="22"/>
                <w:szCs w:val="22"/>
              </w:rPr>
              <w:t>МІЖНАРОДНА БЛАГОДІЙНА ОРГАНІЗАЦІЯ "БЛАГОДІЙНИЙ ФОНД "СОС ДИТЯЧІ МІСТЕЧКА" УКРАЇНА</w:t>
            </w:r>
          </w:p>
          <w:p w14:paraId="41F7A5E0" w14:textId="77777777" w:rsidR="00B65F3F" w:rsidRPr="00F01763" w:rsidRDefault="00353B4C" w:rsidP="008760DF">
            <w:pPr>
              <w:pBdr>
                <w:top w:val="nil"/>
                <w:left w:val="nil"/>
                <w:bottom w:val="nil"/>
                <w:right w:val="nil"/>
                <w:between w:val="nil"/>
              </w:pBdr>
              <w:jc w:val="both"/>
              <w:rPr>
                <w:sz w:val="22"/>
                <w:szCs w:val="22"/>
              </w:rPr>
            </w:pPr>
            <w:r w:rsidRPr="00F01763">
              <w:rPr>
                <w:sz w:val="22"/>
                <w:szCs w:val="22"/>
              </w:rPr>
              <w:t>Юридична адреса: 02099, м. Київ, вул. Бориспільська 6, секція 3</w:t>
            </w:r>
          </w:p>
          <w:p w14:paraId="41F7A5E1" w14:textId="77777777" w:rsidR="00B65F3F" w:rsidRPr="00F01763" w:rsidRDefault="00353B4C" w:rsidP="008760DF">
            <w:pPr>
              <w:pBdr>
                <w:top w:val="nil"/>
                <w:left w:val="nil"/>
                <w:bottom w:val="nil"/>
                <w:right w:val="nil"/>
                <w:between w:val="nil"/>
              </w:pBdr>
              <w:jc w:val="both"/>
              <w:rPr>
                <w:sz w:val="22"/>
                <w:szCs w:val="22"/>
              </w:rPr>
            </w:pPr>
            <w:r w:rsidRPr="00F01763">
              <w:rPr>
                <w:sz w:val="22"/>
                <w:szCs w:val="22"/>
              </w:rPr>
              <w:t>Поштова адреса: 02099, м. Київ, вул. Бориспільська 6, секція 3</w:t>
            </w:r>
          </w:p>
          <w:p w14:paraId="41F7A5E2" w14:textId="77777777" w:rsidR="00B65F3F" w:rsidRPr="00F01763" w:rsidRDefault="00353B4C" w:rsidP="008760DF">
            <w:pPr>
              <w:pBdr>
                <w:top w:val="nil"/>
                <w:left w:val="nil"/>
                <w:bottom w:val="nil"/>
                <w:right w:val="nil"/>
                <w:between w:val="nil"/>
              </w:pBdr>
              <w:jc w:val="both"/>
              <w:rPr>
                <w:sz w:val="22"/>
                <w:szCs w:val="22"/>
              </w:rPr>
            </w:pPr>
            <w:r w:rsidRPr="00F01763">
              <w:rPr>
                <w:sz w:val="22"/>
                <w:szCs w:val="22"/>
              </w:rPr>
              <w:t>Код ЄДРПОУ 34183275</w:t>
            </w:r>
          </w:p>
          <w:p w14:paraId="41F7A5E3" w14:textId="5CC11339" w:rsidR="00B65F3F" w:rsidRPr="00F01763" w:rsidRDefault="00353B4C" w:rsidP="008760DF">
            <w:pPr>
              <w:pBdr>
                <w:top w:val="nil"/>
                <w:left w:val="nil"/>
                <w:bottom w:val="nil"/>
                <w:right w:val="nil"/>
                <w:between w:val="nil"/>
              </w:pBdr>
              <w:jc w:val="both"/>
              <w:rPr>
                <w:sz w:val="22"/>
                <w:szCs w:val="22"/>
              </w:rPr>
            </w:pPr>
            <w:r w:rsidRPr="00F01763">
              <w:rPr>
                <w:sz w:val="22"/>
                <w:szCs w:val="22"/>
              </w:rPr>
              <w:t xml:space="preserve">IBAN </w:t>
            </w:r>
            <w:r w:rsidR="002D5F33" w:rsidRPr="00F01763">
              <w:rPr>
                <w:sz w:val="22"/>
                <w:szCs w:val="22"/>
                <w:shd w:val="clear" w:color="auto" w:fill="FFFFFF"/>
              </w:rPr>
              <w:t>UA 20 300528 0000026003000015180</w:t>
            </w:r>
          </w:p>
          <w:p w14:paraId="41F7A5E4" w14:textId="77777777" w:rsidR="00B65F3F" w:rsidRPr="00F01763" w:rsidRDefault="00353B4C" w:rsidP="008760DF">
            <w:pPr>
              <w:pBdr>
                <w:top w:val="nil"/>
                <w:left w:val="nil"/>
                <w:bottom w:val="nil"/>
                <w:right w:val="nil"/>
                <w:between w:val="nil"/>
              </w:pBdr>
              <w:jc w:val="both"/>
              <w:rPr>
                <w:sz w:val="22"/>
                <w:szCs w:val="22"/>
              </w:rPr>
            </w:pPr>
            <w:r w:rsidRPr="00F01763">
              <w:rPr>
                <w:sz w:val="22"/>
                <w:szCs w:val="22"/>
              </w:rPr>
              <w:t>Банк: АТ "ОТП Банк", м. Київ</w:t>
            </w:r>
          </w:p>
          <w:p w14:paraId="41F7A5E5" w14:textId="19DD0C1B" w:rsidR="00B65F3F" w:rsidRPr="00F01763" w:rsidRDefault="00353B4C" w:rsidP="008760DF">
            <w:pPr>
              <w:pBdr>
                <w:top w:val="nil"/>
                <w:left w:val="nil"/>
                <w:bottom w:val="nil"/>
                <w:right w:val="nil"/>
                <w:between w:val="nil"/>
              </w:pBdr>
              <w:jc w:val="both"/>
              <w:rPr>
                <w:sz w:val="22"/>
                <w:szCs w:val="22"/>
              </w:rPr>
            </w:pPr>
            <w:r w:rsidRPr="00F01763">
              <w:rPr>
                <w:sz w:val="22"/>
                <w:szCs w:val="22"/>
              </w:rPr>
              <w:t>e-</w:t>
            </w:r>
            <w:proofErr w:type="spellStart"/>
            <w:r w:rsidRPr="00F01763">
              <w:rPr>
                <w:sz w:val="22"/>
                <w:szCs w:val="22"/>
              </w:rPr>
              <w:t>mail</w:t>
            </w:r>
            <w:proofErr w:type="spellEnd"/>
            <w:r w:rsidRPr="00F01763">
              <w:rPr>
                <w:sz w:val="22"/>
                <w:szCs w:val="22"/>
              </w:rPr>
              <w:t xml:space="preserve">: </w:t>
            </w:r>
            <w:r w:rsidR="00997F06" w:rsidRPr="00F01763">
              <w:rPr>
                <w:sz w:val="22"/>
                <w:szCs w:val="22"/>
              </w:rPr>
              <w:t>Antonina.Zahrotska@sos-ukraine.org</w:t>
            </w:r>
          </w:p>
          <w:p w14:paraId="41F7A5E6" w14:textId="77777777" w:rsidR="00B65F3F" w:rsidRPr="00F01763" w:rsidRDefault="00B65F3F" w:rsidP="008760DF">
            <w:pPr>
              <w:pBdr>
                <w:top w:val="nil"/>
                <w:left w:val="nil"/>
                <w:bottom w:val="nil"/>
                <w:right w:val="nil"/>
                <w:between w:val="nil"/>
              </w:pBdr>
              <w:jc w:val="both"/>
              <w:rPr>
                <w:sz w:val="22"/>
                <w:szCs w:val="22"/>
              </w:rPr>
            </w:pPr>
          </w:p>
          <w:p w14:paraId="41F7A5E7" w14:textId="77777777" w:rsidR="00B65F3F" w:rsidRPr="00F01763" w:rsidRDefault="00B65F3F" w:rsidP="008760DF">
            <w:pPr>
              <w:pBdr>
                <w:top w:val="nil"/>
                <w:left w:val="nil"/>
                <w:bottom w:val="nil"/>
                <w:right w:val="nil"/>
                <w:between w:val="nil"/>
              </w:pBdr>
              <w:jc w:val="both"/>
              <w:rPr>
                <w:sz w:val="22"/>
                <w:szCs w:val="22"/>
              </w:rPr>
            </w:pPr>
          </w:p>
          <w:p w14:paraId="41F7A5E8" w14:textId="77777777" w:rsidR="00B65F3F" w:rsidRPr="00F01763" w:rsidRDefault="00353B4C" w:rsidP="008760DF">
            <w:pPr>
              <w:pBdr>
                <w:top w:val="nil"/>
                <w:left w:val="nil"/>
                <w:bottom w:val="nil"/>
                <w:right w:val="nil"/>
                <w:between w:val="nil"/>
              </w:pBdr>
              <w:jc w:val="both"/>
              <w:rPr>
                <w:sz w:val="22"/>
                <w:szCs w:val="22"/>
              </w:rPr>
            </w:pPr>
            <w:r w:rsidRPr="00F01763">
              <w:rPr>
                <w:b/>
                <w:sz w:val="22"/>
                <w:szCs w:val="22"/>
              </w:rPr>
              <w:t xml:space="preserve">Директор </w:t>
            </w:r>
            <w:r w:rsidRPr="00F01763">
              <w:rPr>
                <w:sz w:val="22"/>
                <w:szCs w:val="22"/>
              </w:rPr>
              <w:t>_____________</w:t>
            </w:r>
            <w:r w:rsidRPr="00F01763">
              <w:rPr>
                <w:b/>
                <w:sz w:val="22"/>
                <w:szCs w:val="22"/>
              </w:rPr>
              <w:t xml:space="preserve">С.С. </w:t>
            </w:r>
            <w:proofErr w:type="spellStart"/>
            <w:r w:rsidRPr="00F01763">
              <w:rPr>
                <w:b/>
                <w:sz w:val="22"/>
                <w:szCs w:val="22"/>
              </w:rPr>
              <w:t>Лукашов</w:t>
            </w:r>
            <w:proofErr w:type="spellEnd"/>
          </w:p>
          <w:p w14:paraId="41F7A5E9" w14:textId="77777777" w:rsidR="00B65F3F" w:rsidRPr="00F01763" w:rsidRDefault="00B65F3F" w:rsidP="008760DF">
            <w:pPr>
              <w:pBdr>
                <w:top w:val="nil"/>
                <w:left w:val="nil"/>
                <w:bottom w:val="nil"/>
                <w:right w:val="nil"/>
                <w:between w:val="nil"/>
              </w:pBdr>
              <w:jc w:val="both"/>
              <w:rPr>
                <w:sz w:val="22"/>
                <w:szCs w:val="22"/>
              </w:rPr>
            </w:pPr>
          </w:p>
        </w:tc>
        <w:tc>
          <w:tcPr>
            <w:tcW w:w="5103" w:type="dxa"/>
          </w:tcPr>
          <w:p w14:paraId="41F7A5F8" w14:textId="0E715691" w:rsidR="00B65F3F" w:rsidRPr="00F01763" w:rsidRDefault="00997F06" w:rsidP="008760DF">
            <w:pPr>
              <w:pBdr>
                <w:top w:val="nil"/>
                <w:left w:val="nil"/>
                <w:bottom w:val="nil"/>
                <w:right w:val="nil"/>
                <w:between w:val="nil"/>
              </w:pBdr>
              <w:jc w:val="both"/>
              <w:rPr>
                <w:sz w:val="22"/>
                <w:szCs w:val="22"/>
              </w:rPr>
            </w:pPr>
            <w:r w:rsidRPr="00F01763">
              <w:rPr>
                <w:b/>
                <w:sz w:val="22"/>
                <w:szCs w:val="22"/>
              </w:rPr>
              <w:t>.</w:t>
            </w:r>
          </w:p>
        </w:tc>
      </w:tr>
    </w:tbl>
    <w:p w14:paraId="41F7A5FA" w14:textId="77777777" w:rsidR="00B65F3F" w:rsidRPr="00F01763" w:rsidRDefault="00B65F3F" w:rsidP="008760DF">
      <w:pPr>
        <w:pBdr>
          <w:top w:val="nil"/>
          <w:left w:val="nil"/>
          <w:bottom w:val="nil"/>
          <w:right w:val="nil"/>
          <w:between w:val="nil"/>
        </w:pBdr>
        <w:jc w:val="both"/>
        <w:rPr>
          <w:sz w:val="22"/>
          <w:szCs w:val="22"/>
        </w:rPr>
      </w:pPr>
    </w:p>
    <w:p w14:paraId="41F7A5FB" w14:textId="77777777" w:rsidR="00B65F3F" w:rsidRPr="00F01763" w:rsidRDefault="00353B4C" w:rsidP="008760DF">
      <w:pPr>
        <w:pBdr>
          <w:top w:val="nil"/>
          <w:left w:val="nil"/>
          <w:bottom w:val="nil"/>
          <w:right w:val="nil"/>
          <w:between w:val="nil"/>
        </w:pBdr>
        <w:jc w:val="right"/>
        <w:rPr>
          <w:sz w:val="22"/>
          <w:szCs w:val="22"/>
        </w:rPr>
      </w:pPr>
      <w:r w:rsidRPr="00F01763">
        <w:rPr>
          <w:b/>
          <w:sz w:val="22"/>
          <w:szCs w:val="22"/>
        </w:rPr>
        <w:tab/>
      </w:r>
    </w:p>
    <w:p w14:paraId="41F7A5FC" w14:textId="77777777" w:rsidR="00B65F3F" w:rsidRPr="00F01763" w:rsidRDefault="00B65F3F" w:rsidP="008760DF">
      <w:pPr>
        <w:pBdr>
          <w:top w:val="nil"/>
          <w:left w:val="nil"/>
          <w:bottom w:val="nil"/>
          <w:right w:val="nil"/>
          <w:between w:val="nil"/>
        </w:pBdr>
        <w:jc w:val="right"/>
        <w:rPr>
          <w:sz w:val="22"/>
          <w:szCs w:val="22"/>
        </w:rPr>
      </w:pPr>
    </w:p>
    <w:p w14:paraId="52CF7223" w14:textId="2D12C002" w:rsidR="00144CC7" w:rsidRPr="00F01763" w:rsidRDefault="00144CC7" w:rsidP="008760DF">
      <w:pPr>
        <w:rPr>
          <w:sz w:val="22"/>
          <w:szCs w:val="22"/>
        </w:rPr>
      </w:pPr>
      <w:r w:rsidRPr="00F01763">
        <w:rPr>
          <w:sz w:val="22"/>
          <w:szCs w:val="22"/>
        </w:rPr>
        <w:br w:type="page"/>
      </w:r>
    </w:p>
    <w:p w14:paraId="435CE392" w14:textId="088C316F" w:rsidR="00AB4924" w:rsidRPr="00F01763" w:rsidRDefault="00F01763" w:rsidP="00F01763">
      <w:pPr>
        <w:pBdr>
          <w:top w:val="nil"/>
          <w:left w:val="nil"/>
          <w:bottom w:val="nil"/>
          <w:right w:val="nil"/>
          <w:between w:val="nil"/>
        </w:pBdr>
        <w:jc w:val="right"/>
        <w:rPr>
          <w:b/>
          <w:sz w:val="22"/>
          <w:szCs w:val="22"/>
        </w:rPr>
      </w:pPr>
      <w:r w:rsidRPr="00F01763">
        <w:rPr>
          <w:b/>
          <w:sz w:val="22"/>
          <w:szCs w:val="22"/>
        </w:rPr>
        <w:lastRenderedPageBreak/>
        <w:t xml:space="preserve">Додаток №1 до Договору </w:t>
      </w:r>
    </w:p>
    <w:p w14:paraId="3FC21B9C" w14:textId="77777777" w:rsidR="00F01763" w:rsidRPr="00F01763" w:rsidRDefault="00F01763" w:rsidP="00F01763">
      <w:pPr>
        <w:pBdr>
          <w:top w:val="nil"/>
          <w:left w:val="nil"/>
          <w:bottom w:val="nil"/>
          <w:right w:val="nil"/>
          <w:between w:val="nil"/>
        </w:pBdr>
        <w:jc w:val="right"/>
        <w:rPr>
          <w:b/>
          <w:sz w:val="22"/>
          <w:szCs w:val="22"/>
        </w:rPr>
      </w:pPr>
    </w:p>
    <w:p w14:paraId="07CDD9FC" w14:textId="7F30401B" w:rsidR="00AB4924" w:rsidRPr="00F01763" w:rsidRDefault="00AB4924" w:rsidP="008760DF">
      <w:pPr>
        <w:pBdr>
          <w:top w:val="nil"/>
          <w:left w:val="nil"/>
          <w:bottom w:val="nil"/>
          <w:right w:val="nil"/>
          <w:between w:val="nil"/>
        </w:pBdr>
        <w:rPr>
          <w:b/>
          <w:sz w:val="22"/>
          <w:szCs w:val="22"/>
        </w:rPr>
      </w:pPr>
    </w:p>
    <w:p w14:paraId="7212776C" w14:textId="0D648DAA" w:rsidR="00AB4924" w:rsidRPr="00F01763" w:rsidRDefault="00AB4924" w:rsidP="008760DF">
      <w:pPr>
        <w:pBdr>
          <w:top w:val="nil"/>
          <w:left w:val="nil"/>
          <w:bottom w:val="nil"/>
          <w:right w:val="nil"/>
          <w:between w:val="nil"/>
        </w:pBdr>
        <w:jc w:val="center"/>
        <w:rPr>
          <w:b/>
          <w:sz w:val="22"/>
          <w:szCs w:val="22"/>
        </w:rPr>
      </w:pPr>
      <w:r w:rsidRPr="00F01763">
        <w:rPr>
          <w:b/>
          <w:sz w:val="22"/>
          <w:szCs w:val="22"/>
        </w:rPr>
        <w:t>СПЕЦИФІКАЦІЯ №1</w:t>
      </w:r>
    </w:p>
    <w:p w14:paraId="659B5CA4" w14:textId="352141A9" w:rsidR="00AB4924" w:rsidRPr="00F01763" w:rsidRDefault="00AB4924" w:rsidP="008760DF">
      <w:pPr>
        <w:pBdr>
          <w:top w:val="nil"/>
          <w:left w:val="nil"/>
          <w:bottom w:val="nil"/>
          <w:right w:val="nil"/>
          <w:between w:val="nil"/>
        </w:pBdr>
        <w:jc w:val="center"/>
        <w:rPr>
          <w:b/>
          <w:sz w:val="22"/>
          <w:szCs w:val="22"/>
          <w:highlight w:val="yellow"/>
        </w:rPr>
      </w:pPr>
      <w:r w:rsidRPr="00F01763">
        <w:rPr>
          <w:b/>
          <w:sz w:val="22"/>
          <w:szCs w:val="22"/>
        </w:rPr>
        <w:t xml:space="preserve">Від </w:t>
      </w:r>
      <w:r w:rsidR="006E2B43" w:rsidRPr="00F01763">
        <w:rPr>
          <w:b/>
          <w:sz w:val="22"/>
          <w:szCs w:val="22"/>
          <w:highlight w:val="yellow"/>
        </w:rPr>
        <w:t>________________</w:t>
      </w:r>
      <w:r w:rsidRPr="00F01763">
        <w:rPr>
          <w:b/>
          <w:sz w:val="22"/>
          <w:szCs w:val="22"/>
          <w:highlight w:val="yellow"/>
        </w:rPr>
        <w:t xml:space="preserve"> р.</w:t>
      </w:r>
    </w:p>
    <w:p w14:paraId="65A217FB" w14:textId="556F222A" w:rsidR="00AB4924" w:rsidRPr="00F01763" w:rsidRDefault="00AB4924" w:rsidP="008760DF">
      <w:pPr>
        <w:pBdr>
          <w:top w:val="nil"/>
          <w:left w:val="nil"/>
          <w:bottom w:val="nil"/>
          <w:right w:val="nil"/>
          <w:between w:val="nil"/>
        </w:pBdr>
        <w:jc w:val="center"/>
        <w:rPr>
          <w:b/>
          <w:sz w:val="22"/>
          <w:szCs w:val="22"/>
          <w:highlight w:val="yellow"/>
        </w:rPr>
      </w:pPr>
      <w:r w:rsidRPr="00F01763">
        <w:rPr>
          <w:b/>
          <w:sz w:val="22"/>
          <w:szCs w:val="22"/>
          <w:highlight w:val="yellow"/>
        </w:rPr>
        <w:t>До договору №</w:t>
      </w:r>
      <w:r w:rsidR="006E2B43" w:rsidRPr="00F01763">
        <w:rPr>
          <w:b/>
          <w:sz w:val="22"/>
          <w:szCs w:val="22"/>
          <w:highlight w:val="yellow"/>
        </w:rPr>
        <w:t>____</w:t>
      </w:r>
      <w:r w:rsidRPr="00F01763">
        <w:rPr>
          <w:b/>
          <w:sz w:val="22"/>
          <w:szCs w:val="22"/>
          <w:highlight w:val="yellow"/>
        </w:rPr>
        <w:t xml:space="preserve"> від </w:t>
      </w:r>
      <w:r w:rsidR="006E2B43" w:rsidRPr="00F01763">
        <w:rPr>
          <w:b/>
          <w:sz w:val="22"/>
          <w:szCs w:val="22"/>
          <w:highlight w:val="yellow"/>
        </w:rPr>
        <w:t>__________</w:t>
      </w:r>
      <w:r w:rsidRPr="00F01763">
        <w:rPr>
          <w:b/>
          <w:sz w:val="22"/>
          <w:szCs w:val="22"/>
          <w:highlight w:val="yellow"/>
        </w:rPr>
        <w:t xml:space="preserve"> року.</w:t>
      </w:r>
    </w:p>
    <w:p w14:paraId="38C72B39" w14:textId="3A2C6FCD" w:rsidR="00AB4924" w:rsidRPr="00F01763" w:rsidRDefault="00AB4924" w:rsidP="008760DF">
      <w:pPr>
        <w:pBdr>
          <w:top w:val="nil"/>
          <w:left w:val="nil"/>
          <w:bottom w:val="nil"/>
          <w:right w:val="nil"/>
          <w:between w:val="nil"/>
        </w:pBdr>
        <w:rPr>
          <w:b/>
          <w:sz w:val="22"/>
          <w:szCs w:val="22"/>
          <w:highlight w:val="yellow"/>
        </w:rPr>
      </w:pPr>
    </w:p>
    <w:p w14:paraId="55C9DE58" w14:textId="45E1BF22" w:rsidR="00AB4924" w:rsidRPr="00F01763" w:rsidRDefault="00AB4924" w:rsidP="008760DF">
      <w:pPr>
        <w:pBdr>
          <w:top w:val="nil"/>
          <w:left w:val="nil"/>
          <w:bottom w:val="nil"/>
          <w:right w:val="nil"/>
          <w:between w:val="nil"/>
        </w:pBdr>
        <w:jc w:val="center"/>
        <w:rPr>
          <w:b/>
          <w:sz w:val="22"/>
          <w:szCs w:val="22"/>
        </w:rPr>
      </w:pPr>
      <w:r w:rsidRPr="00F01763">
        <w:rPr>
          <w:b/>
          <w:sz w:val="22"/>
          <w:szCs w:val="22"/>
          <w:highlight w:val="yellow"/>
        </w:rPr>
        <w:t xml:space="preserve">м. Київ, </w:t>
      </w:r>
      <w:r w:rsidR="001A363C" w:rsidRPr="00F01763">
        <w:rPr>
          <w:b/>
          <w:sz w:val="22"/>
          <w:szCs w:val="22"/>
          <w:highlight w:val="yellow"/>
        </w:rPr>
        <w:t>Україна</w:t>
      </w:r>
      <w:r w:rsidR="001A363C" w:rsidRPr="00F01763">
        <w:rPr>
          <w:b/>
          <w:sz w:val="22"/>
          <w:szCs w:val="22"/>
          <w:highlight w:val="yellow"/>
        </w:rPr>
        <w:tab/>
      </w:r>
      <w:r w:rsidR="001A363C" w:rsidRPr="00F01763">
        <w:rPr>
          <w:b/>
          <w:sz w:val="22"/>
          <w:szCs w:val="22"/>
          <w:highlight w:val="yellow"/>
        </w:rPr>
        <w:tab/>
      </w:r>
      <w:r w:rsidR="001A363C" w:rsidRPr="00F01763">
        <w:rPr>
          <w:b/>
          <w:sz w:val="22"/>
          <w:szCs w:val="22"/>
          <w:highlight w:val="yellow"/>
        </w:rPr>
        <w:tab/>
      </w:r>
      <w:r w:rsidR="001A363C" w:rsidRPr="00F01763">
        <w:rPr>
          <w:b/>
          <w:sz w:val="22"/>
          <w:szCs w:val="22"/>
          <w:highlight w:val="yellow"/>
        </w:rPr>
        <w:tab/>
      </w:r>
      <w:r w:rsidR="001A363C" w:rsidRPr="00F01763">
        <w:rPr>
          <w:b/>
          <w:sz w:val="22"/>
          <w:szCs w:val="22"/>
          <w:highlight w:val="yellow"/>
        </w:rPr>
        <w:tab/>
      </w:r>
      <w:r w:rsidR="001A363C" w:rsidRPr="00F01763">
        <w:rPr>
          <w:b/>
          <w:sz w:val="22"/>
          <w:szCs w:val="22"/>
          <w:highlight w:val="yellow"/>
        </w:rPr>
        <w:tab/>
      </w:r>
      <w:r w:rsidR="001A363C" w:rsidRPr="00F01763">
        <w:rPr>
          <w:b/>
          <w:sz w:val="22"/>
          <w:szCs w:val="22"/>
          <w:highlight w:val="yellow"/>
        </w:rPr>
        <w:tab/>
      </w:r>
      <w:r w:rsidR="006E2B43" w:rsidRPr="00F01763">
        <w:rPr>
          <w:b/>
          <w:sz w:val="22"/>
          <w:szCs w:val="22"/>
          <w:highlight w:val="yellow"/>
        </w:rPr>
        <w:t>________________</w:t>
      </w:r>
      <w:r w:rsidR="001A363C" w:rsidRPr="00F01763">
        <w:rPr>
          <w:b/>
          <w:sz w:val="22"/>
          <w:szCs w:val="22"/>
          <w:highlight w:val="yellow"/>
        </w:rPr>
        <w:t xml:space="preserve"> року</w:t>
      </w:r>
    </w:p>
    <w:p w14:paraId="052FACD5" w14:textId="3D0B1553" w:rsidR="00714AF5" w:rsidRPr="00F01763" w:rsidRDefault="00714AF5" w:rsidP="008760DF">
      <w:pPr>
        <w:pBdr>
          <w:top w:val="nil"/>
          <w:left w:val="nil"/>
          <w:bottom w:val="nil"/>
          <w:right w:val="nil"/>
          <w:between w:val="nil"/>
        </w:pBdr>
        <w:rPr>
          <w:b/>
          <w:sz w:val="22"/>
          <w:szCs w:val="22"/>
        </w:rPr>
      </w:pPr>
    </w:p>
    <w:p w14:paraId="6D3DD363" w14:textId="77E36CAE" w:rsidR="00714AF5" w:rsidRPr="00F01763" w:rsidRDefault="00714AF5" w:rsidP="008760DF">
      <w:pPr>
        <w:pBdr>
          <w:top w:val="nil"/>
          <w:left w:val="nil"/>
          <w:bottom w:val="nil"/>
          <w:right w:val="nil"/>
          <w:between w:val="nil"/>
        </w:pBdr>
        <w:rPr>
          <w:b/>
          <w:sz w:val="22"/>
          <w:szCs w:val="22"/>
        </w:rPr>
      </w:pPr>
    </w:p>
    <w:p w14:paraId="66FD584C" w14:textId="77777777" w:rsidR="008760DF" w:rsidRPr="00F01763" w:rsidRDefault="008760DF" w:rsidP="008760DF">
      <w:pPr>
        <w:pBdr>
          <w:top w:val="nil"/>
          <w:left w:val="nil"/>
          <w:bottom w:val="nil"/>
          <w:right w:val="nil"/>
          <w:between w:val="nil"/>
        </w:pBdr>
        <w:jc w:val="both"/>
        <w:rPr>
          <w:sz w:val="22"/>
          <w:szCs w:val="22"/>
        </w:rPr>
      </w:pPr>
    </w:p>
    <w:p w14:paraId="203136CD" w14:textId="77777777" w:rsidR="008760DF" w:rsidRPr="00F01763" w:rsidRDefault="008760DF" w:rsidP="008760DF">
      <w:pPr>
        <w:pBdr>
          <w:top w:val="nil"/>
          <w:left w:val="nil"/>
          <w:bottom w:val="nil"/>
          <w:right w:val="nil"/>
          <w:between w:val="nil"/>
        </w:pBdr>
        <w:jc w:val="both"/>
        <w:rPr>
          <w:sz w:val="22"/>
          <w:szCs w:val="22"/>
        </w:rPr>
      </w:pPr>
    </w:p>
    <w:tbl>
      <w:tblPr>
        <w:tblStyle w:val="a5"/>
        <w:tblW w:w="9673" w:type="dxa"/>
        <w:tblInd w:w="-106" w:type="dxa"/>
        <w:tblLayout w:type="fixed"/>
        <w:tblLook w:val="0000" w:firstRow="0" w:lastRow="0" w:firstColumn="0" w:lastColumn="0" w:noHBand="0" w:noVBand="0"/>
      </w:tblPr>
      <w:tblGrid>
        <w:gridCol w:w="4570"/>
        <w:gridCol w:w="5103"/>
      </w:tblGrid>
      <w:tr w:rsidR="00F01763" w:rsidRPr="00F01763" w14:paraId="73C309A3" w14:textId="77777777" w:rsidTr="009B7A80">
        <w:trPr>
          <w:trHeight w:val="514"/>
        </w:trPr>
        <w:tc>
          <w:tcPr>
            <w:tcW w:w="4570" w:type="dxa"/>
          </w:tcPr>
          <w:p w14:paraId="37C2B893" w14:textId="77777777" w:rsidR="00714AF5" w:rsidRPr="00F01763" w:rsidRDefault="00714AF5" w:rsidP="008760DF">
            <w:pPr>
              <w:pBdr>
                <w:top w:val="nil"/>
                <w:left w:val="nil"/>
                <w:bottom w:val="nil"/>
                <w:right w:val="nil"/>
                <w:between w:val="nil"/>
              </w:pBdr>
              <w:jc w:val="center"/>
              <w:rPr>
                <w:sz w:val="22"/>
                <w:szCs w:val="22"/>
              </w:rPr>
            </w:pPr>
            <w:r w:rsidRPr="00F01763">
              <w:rPr>
                <w:b/>
                <w:sz w:val="22"/>
                <w:szCs w:val="22"/>
              </w:rPr>
              <w:t>ЗАМОВНИК</w:t>
            </w:r>
          </w:p>
        </w:tc>
        <w:tc>
          <w:tcPr>
            <w:tcW w:w="5103" w:type="dxa"/>
          </w:tcPr>
          <w:p w14:paraId="442FAB14" w14:textId="77777777" w:rsidR="00714AF5" w:rsidRPr="00F01763" w:rsidRDefault="00714AF5" w:rsidP="008760DF">
            <w:pPr>
              <w:pBdr>
                <w:top w:val="nil"/>
                <w:left w:val="nil"/>
                <w:bottom w:val="nil"/>
                <w:right w:val="nil"/>
                <w:between w:val="nil"/>
              </w:pBdr>
              <w:jc w:val="center"/>
              <w:rPr>
                <w:sz w:val="22"/>
                <w:szCs w:val="22"/>
              </w:rPr>
            </w:pPr>
            <w:r w:rsidRPr="00F01763">
              <w:rPr>
                <w:b/>
                <w:sz w:val="22"/>
                <w:szCs w:val="22"/>
              </w:rPr>
              <w:t>ВИКОНАВЕЦЬ</w:t>
            </w:r>
          </w:p>
        </w:tc>
      </w:tr>
      <w:tr w:rsidR="00F01763" w:rsidRPr="00F01763" w14:paraId="489E5497" w14:textId="77777777" w:rsidTr="009B7A80">
        <w:tc>
          <w:tcPr>
            <w:tcW w:w="4570" w:type="dxa"/>
          </w:tcPr>
          <w:p w14:paraId="1C559738" w14:textId="77777777" w:rsidR="00714AF5" w:rsidRPr="00F01763" w:rsidRDefault="00714AF5" w:rsidP="008760DF">
            <w:pPr>
              <w:pBdr>
                <w:top w:val="nil"/>
                <w:left w:val="nil"/>
                <w:bottom w:val="nil"/>
                <w:right w:val="nil"/>
                <w:between w:val="nil"/>
              </w:pBdr>
              <w:jc w:val="both"/>
              <w:rPr>
                <w:sz w:val="22"/>
                <w:szCs w:val="22"/>
              </w:rPr>
            </w:pPr>
            <w:r w:rsidRPr="00F01763">
              <w:rPr>
                <w:b/>
                <w:sz w:val="22"/>
                <w:szCs w:val="22"/>
              </w:rPr>
              <w:t>МІЖНАРОДНА БЛАГОДІЙНА ОРГАНІЗАЦІЯ "БЛАГОДІЙНИЙ ФОНД "СОС ДИТЯЧІ МІСТЕЧКА" УКРАЇНА</w:t>
            </w:r>
          </w:p>
          <w:p w14:paraId="1A97137E" w14:textId="77777777" w:rsidR="00714AF5" w:rsidRPr="00F01763" w:rsidRDefault="00714AF5" w:rsidP="008760DF">
            <w:pPr>
              <w:pBdr>
                <w:top w:val="nil"/>
                <w:left w:val="nil"/>
                <w:bottom w:val="nil"/>
                <w:right w:val="nil"/>
                <w:between w:val="nil"/>
              </w:pBdr>
              <w:jc w:val="both"/>
              <w:rPr>
                <w:sz w:val="22"/>
                <w:szCs w:val="22"/>
              </w:rPr>
            </w:pPr>
            <w:r w:rsidRPr="00F01763">
              <w:rPr>
                <w:sz w:val="22"/>
                <w:szCs w:val="22"/>
              </w:rPr>
              <w:t>Юридична адреса: 02099, м. Київ, вул. Бориспільська 6, секція 3</w:t>
            </w:r>
          </w:p>
          <w:p w14:paraId="30D37B93" w14:textId="77777777" w:rsidR="00714AF5" w:rsidRPr="00F01763" w:rsidRDefault="00714AF5" w:rsidP="008760DF">
            <w:pPr>
              <w:pBdr>
                <w:top w:val="nil"/>
                <w:left w:val="nil"/>
                <w:bottom w:val="nil"/>
                <w:right w:val="nil"/>
                <w:between w:val="nil"/>
              </w:pBdr>
              <w:jc w:val="both"/>
              <w:rPr>
                <w:sz w:val="22"/>
                <w:szCs w:val="22"/>
              </w:rPr>
            </w:pPr>
            <w:r w:rsidRPr="00F01763">
              <w:rPr>
                <w:sz w:val="22"/>
                <w:szCs w:val="22"/>
              </w:rPr>
              <w:t>Поштова адреса: 02099, м. Київ, вул. Бориспільська 6, секція 3</w:t>
            </w:r>
          </w:p>
          <w:p w14:paraId="3C389616" w14:textId="77777777" w:rsidR="00714AF5" w:rsidRPr="00F01763" w:rsidRDefault="00714AF5" w:rsidP="008760DF">
            <w:pPr>
              <w:pBdr>
                <w:top w:val="nil"/>
                <w:left w:val="nil"/>
                <w:bottom w:val="nil"/>
                <w:right w:val="nil"/>
                <w:between w:val="nil"/>
              </w:pBdr>
              <w:jc w:val="both"/>
              <w:rPr>
                <w:sz w:val="22"/>
                <w:szCs w:val="22"/>
              </w:rPr>
            </w:pPr>
            <w:r w:rsidRPr="00F01763">
              <w:rPr>
                <w:sz w:val="22"/>
                <w:szCs w:val="22"/>
              </w:rPr>
              <w:t>Код ЄДРПОУ 34183275</w:t>
            </w:r>
          </w:p>
          <w:p w14:paraId="61E2A21B" w14:textId="77777777" w:rsidR="00714AF5" w:rsidRPr="00F01763" w:rsidRDefault="00714AF5" w:rsidP="008760DF">
            <w:pPr>
              <w:pBdr>
                <w:top w:val="nil"/>
                <w:left w:val="nil"/>
                <w:bottom w:val="nil"/>
                <w:right w:val="nil"/>
                <w:between w:val="nil"/>
              </w:pBdr>
              <w:jc w:val="both"/>
              <w:rPr>
                <w:sz w:val="22"/>
                <w:szCs w:val="22"/>
              </w:rPr>
            </w:pPr>
            <w:r w:rsidRPr="00F01763">
              <w:rPr>
                <w:sz w:val="22"/>
                <w:szCs w:val="22"/>
              </w:rPr>
              <w:t xml:space="preserve">IBAN </w:t>
            </w:r>
            <w:r w:rsidRPr="00F01763">
              <w:rPr>
                <w:sz w:val="22"/>
                <w:szCs w:val="22"/>
                <w:shd w:val="clear" w:color="auto" w:fill="FFFFFF"/>
              </w:rPr>
              <w:t>UA 20 300528 0000026003000015180</w:t>
            </w:r>
          </w:p>
          <w:p w14:paraId="4E71D706" w14:textId="77777777" w:rsidR="00714AF5" w:rsidRPr="00F01763" w:rsidRDefault="00714AF5" w:rsidP="008760DF">
            <w:pPr>
              <w:pBdr>
                <w:top w:val="nil"/>
                <w:left w:val="nil"/>
                <w:bottom w:val="nil"/>
                <w:right w:val="nil"/>
                <w:between w:val="nil"/>
              </w:pBdr>
              <w:jc w:val="both"/>
              <w:rPr>
                <w:sz w:val="22"/>
                <w:szCs w:val="22"/>
              </w:rPr>
            </w:pPr>
            <w:r w:rsidRPr="00F01763">
              <w:rPr>
                <w:sz w:val="22"/>
                <w:szCs w:val="22"/>
              </w:rPr>
              <w:t>Банк: АТ "ОТП Банк", м. Київ</w:t>
            </w:r>
          </w:p>
          <w:p w14:paraId="0052ECA2" w14:textId="77777777" w:rsidR="00714AF5" w:rsidRPr="00F01763" w:rsidRDefault="00714AF5" w:rsidP="008760DF">
            <w:pPr>
              <w:pBdr>
                <w:top w:val="nil"/>
                <w:left w:val="nil"/>
                <w:bottom w:val="nil"/>
                <w:right w:val="nil"/>
                <w:between w:val="nil"/>
              </w:pBdr>
              <w:jc w:val="both"/>
              <w:rPr>
                <w:sz w:val="22"/>
                <w:szCs w:val="22"/>
              </w:rPr>
            </w:pPr>
            <w:r w:rsidRPr="00F01763">
              <w:rPr>
                <w:sz w:val="22"/>
                <w:szCs w:val="22"/>
              </w:rPr>
              <w:t>e-</w:t>
            </w:r>
            <w:proofErr w:type="spellStart"/>
            <w:r w:rsidRPr="00F01763">
              <w:rPr>
                <w:sz w:val="22"/>
                <w:szCs w:val="22"/>
              </w:rPr>
              <w:t>mail</w:t>
            </w:r>
            <w:proofErr w:type="spellEnd"/>
            <w:r w:rsidRPr="00F01763">
              <w:rPr>
                <w:sz w:val="22"/>
                <w:szCs w:val="22"/>
              </w:rPr>
              <w:t>: Antonina.Zahrotska@sos-ukraine.org</w:t>
            </w:r>
          </w:p>
          <w:p w14:paraId="084CA21A" w14:textId="77777777" w:rsidR="00714AF5" w:rsidRPr="00F01763" w:rsidRDefault="00714AF5" w:rsidP="008760DF">
            <w:pPr>
              <w:pBdr>
                <w:top w:val="nil"/>
                <w:left w:val="nil"/>
                <w:bottom w:val="nil"/>
                <w:right w:val="nil"/>
                <w:between w:val="nil"/>
              </w:pBdr>
              <w:jc w:val="both"/>
              <w:rPr>
                <w:sz w:val="22"/>
                <w:szCs w:val="22"/>
              </w:rPr>
            </w:pPr>
          </w:p>
          <w:p w14:paraId="7EF3691A" w14:textId="77777777" w:rsidR="00714AF5" w:rsidRPr="00F01763" w:rsidRDefault="00714AF5" w:rsidP="008760DF">
            <w:pPr>
              <w:pBdr>
                <w:top w:val="nil"/>
                <w:left w:val="nil"/>
                <w:bottom w:val="nil"/>
                <w:right w:val="nil"/>
                <w:between w:val="nil"/>
              </w:pBdr>
              <w:jc w:val="both"/>
              <w:rPr>
                <w:sz w:val="22"/>
                <w:szCs w:val="22"/>
              </w:rPr>
            </w:pPr>
          </w:p>
          <w:p w14:paraId="562F2B21" w14:textId="77777777" w:rsidR="00A0278A" w:rsidRPr="00F01763" w:rsidRDefault="00A0278A" w:rsidP="008760DF">
            <w:pPr>
              <w:pBdr>
                <w:top w:val="nil"/>
                <w:left w:val="nil"/>
                <w:bottom w:val="nil"/>
                <w:right w:val="nil"/>
                <w:between w:val="nil"/>
              </w:pBdr>
              <w:jc w:val="both"/>
              <w:rPr>
                <w:sz w:val="22"/>
                <w:szCs w:val="22"/>
              </w:rPr>
            </w:pPr>
          </w:p>
          <w:p w14:paraId="5B1418B9" w14:textId="77777777" w:rsidR="00714AF5" w:rsidRPr="00F01763" w:rsidRDefault="00714AF5" w:rsidP="008760DF">
            <w:pPr>
              <w:pBdr>
                <w:top w:val="nil"/>
                <w:left w:val="nil"/>
                <w:bottom w:val="nil"/>
                <w:right w:val="nil"/>
                <w:between w:val="nil"/>
              </w:pBdr>
              <w:jc w:val="both"/>
              <w:rPr>
                <w:sz w:val="22"/>
                <w:szCs w:val="22"/>
              </w:rPr>
            </w:pPr>
            <w:r w:rsidRPr="00F01763">
              <w:rPr>
                <w:b/>
                <w:sz w:val="22"/>
                <w:szCs w:val="22"/>
              </w:rPr>
              <w:t xml:space="preserve">Директор </w:t>
            </w:r>
            <w:r w:rsidRPr="00F01763">
              <w:rPr>
                <w:sz w:val="22"/>
                <w:szCs w:val="22"/>
              </w:rPr>
              <w:t>_____________</w:t>
            </w:r>
            <w:r w:rsidRPr="00F01763">
              <w:rPr>
                <w:b/>
                <w:sz w:val="22"/>
                <w:szCs w:val="22"/>
              </w:rPr>
              <w:t xml:space="preserve">С.С. </w:t>
            </w:r>
            <w:proofErr w:type="spellStart"/>
            <w:r w:rsidRPr="00F01763">
              <w:rPr>
                <w:b/>
                <w:sz w:val="22"/>
                <w:szCs w:val="22"/>
              </w:rPr>
              <w:t>Лукашов</w:t>
            </w:r>
            <w:proofErr w:type="spellEnd"/>
          </w:p>
          <w:p w14:paraId="2D055FBA" w14:textId="77777777" w:rsidR="00714AF5" w:rsidRPr="00F01763" w:rsidRDefault="00714AF5" w:rsidP="008760DF">
            <w:pPr>
              <w:pBdr>
                <w:top w:val="nil"/>
                <w:left w:val="nil"/>
                <w:bottom w:val="nil"/>
                <w:right w:val="nil"/>
                <w:between w:val="nil"/>
              </w:pBdr>
              <w:jc w:val="both"/>
              <w:rPr>
                <w:sz w:val="22"/>
                <w:szCs w:val="22"/>
              </w:rPr>
            </w:pPr>
          </w:p>
        </w:tc>
        <w:tc>
          <w:tcPr>
            <w:tcW w:w="5103" w:type="dxa"/>
          </w:tcPr>
          <w:p w14:paraId="2B8C8385" w14:textId="05B24559" w:rsidR="00714AF5" w:rsidRPr="00F01763" w:rsidRDefault="00714AF5" w:rsidP="008760DF">
            <w:pPr>
              <w:pBdr>
                <w:top w:val="nil"/>
                <w:left w:val="nil"/>
                <w:bottom w:val="nil"/>
                <w:right w:val="nil"/>
                <w:between w:val="nil"/>
              </w:pBdr>
              <w:jc w:val="both"/>
              <w:rPr>
                <w:sz w:val="22"/>
                <w:szCs w:val="22"/>
              </w:rPr>
            </w:pPr>
          </w:p>
        </w:tc>
      </w:tr>
    </w:tbl>
    <w:p w14:paraId="6ACD48D1" w14:textId="4204492B" w:rsidR="00F01763" w:rsidRPr="00F01763" w:rsidRDefault="00F01763" w:rsidP="008760DF">
      <w:pPr>
        <w:pBdr>
          <w:top w:val="nil"/>
          <w:left w:val="nil"/>
          <w:bottom w:val="nil"/>
          <w:right w:val="nil"/>
          <w:between w:val="nil"/>
        </w:pBdr>
        <w:rPr>
          <w:b/>
          <w:sz w:val="22"/>
          <w:szCs w:val="22"/>
        </w:rPr>
      </w:pPr>
    </w:p>
    <w:p w14:paraId="3977CBE4" w14:textId="77777777" w:rsidR="00F01763" w:rsidRPr="00F01763" w:rsidRDefault="00F01763">
      <w:pPr>
        <w:rPr>
          <w:b/>
          <w:sz w:val="22"/>
          <w:szCs w:val="22"/>
        </w:rPr>
      </w:pPr>
      <w:r w:rsidRPr="00F01763">
        <w:rPr>
          <w:b/>
          <w:sz w:val="22"/>
          <w:szCs w:val="22"/>
        </w:rPr>
        <w:br w:type="page"/>
      </w:r>
    </w:p>
    <w:p w14:paraId="129A3C34" w14:textId="70DCA837" w:rsidR="00714AF5" w:rsidRPr="00F01763" w:rsidRDefault="00F01763" w:rsidP="00F01763">
      <w:pPr>
        <w:pBdr>
          <w:top w:val="nil"/>
          <w:left w:val="nil"/>
          <w:bottom w:val="nil"/>
          <w:right w:val="nil"/>
          <w:between w:val="nil"/>
        </w:pBdr>
        <w:jc w:val="right"/>
        <w:rPr>
          <w:b/>
          <w:sz w:val="22"/>
          <w:szCs w:val="22"/>
        </w:rPr>
      </w:pPr>
      <w:r w:rsidRPr="00F01763">
        <w:rPr>
          <w:b/>
          <w:sz w:val="22"/>
          <w:szCs w:val="22"/>
        </w:rPr>
        <w:lastRenderedPageBreak/>
        <w:t xml:space="preserve">Додаток №2 до Договору </w:t>
      </w:r>
    </w:p>
    <w:p w14:paraId="43D5B86E" w14:textId="77777777" w:rsidR="00F01763" w:rsidRPr="00F01763" w:rsidRDefault="00F01763" w:rsidP="008760DF">
      <w:pPr>
        <w:pBdr>
          <w:top w:val="nil"/>
          <w:left w:val="nil"/>
          <w:bottom w:val="nil"/>
          <w:right w:val="nil"/>
          <w:between w:val="nil"/>
        </w:pBdr>
        <w:rPr>
          <w:b/>
          <w:sz w:val="22"/>
          <w:szCs w:val="22"/>
        </w:rPr>
      </w:pPr>
    </w:p>
    <w:p w14:paraId="79111C30" w14:textId="0160BD57" w:rsidR="00F01763" w:rsidRPr="00F01763" w:rsidRDefault="00F01763" w:rsidP="00F01763">
      <w:pPr>
        <w:pBdr>
          <w:top w:val="nil"/>
          <w:left w:val="nil"/>
          <w:bottom w:val="nil"/>
          <w:right w:val="nil"/>
          <w:between w:val="nil"/>
        </w:pBdr>
        <w:jc w:val="center"/>
        <w:rPr>
          <w:b/>
          <w:sz w:val="22"/>
          <w:szCs w:val="22"/>
        </w:rPr>
      </w:pPr>
      <w:r w:rsidRPr="00F01763">
        <w:rPr>
          <w:b/>
          <w:sz w:val="22"/>
          <w:szCs w:val="22"/>
        </w:rPr>
        <w:t xml:space="preserve">ЗРАЗОК </w:t>
      </w:r>
    </w:p>
    <w:p w14:paraId="2073618A" w14:textId="77777777" w:rsidR="00F01763" w:rsidRPr="00F01763" w:rsidRDefault="00F01763" w:rsidP="00F01763">
      <w:pPr>
        <w:pBdr>
          <w:top w:val="nil"/>
          <w:left w:val="nil"/>
          <w:bottom w:val="nil"/>
          <w:right w:val="nil"/>
          <w:between w:val="nil"/>
        </w:pBdr>
        <w:jc w:val="center"/>
        <w:rPr>
          <w:b/>
          <w:sz w:val="22"/>
          <w:szCs w:val="22"/>
        </w:rPr>
      </w:pPr>
    </w:p>
    <w:p w14:paraId="0571A79B" w14:textId="6472E363" w:rsidR="00F01763" w:rsidRPr="00F01763" w:rsidRDefault="00F01763" w:rsidP="00F01763">
      <w:pPr>
        <w:pBdr>
          <w:top w:val="nil"/>
          <w:left w:val="nil"/>
          <w:bottom w:val="nil"/>
          <w:right w:val="nil"/>
          <w:between w:val="nil"/>
        </w:pBdr>
        <w:jc w:val="center"/>
        <w:rPr>
          <w:b/>
          <w:sz w:val="22"/>
          <w:szCs w:val="22"/>
        </w:rPr>
      </w:pPr>
      <w:r w:rsidRPr="00F01763">
        <w:rPr>
          <w:b/>
          <w:sz w:val="22"/>
          <w:szCs w:val="22"/>
        </w:rPr>
        <w:t>Звітної таблиці (подається у форматі MS Excel) за підсумкам опрацювання анкети оцінювання базового рівня знань та очікувань учасників/-</w:t>
      </w:r>
      <w:proofErr w:type="spellStart"/>
      <w:r w:rsidRPr="00F01763">
        <w:rPr>
          <w:b/>
          <w:sz w:val="22"/>
          <w:szCs w:val="22"/>
        </w:rPr>
        <w:t>ць</w:t>
      </w:r>
      <w:proofErr w:type="spellEnd"/>
      <w:r w:rsidRPr="00F01763">
        <w:rPr>
          <w:b/>
          <w:sz w:val="22"/>
          <w:szCs w:val="22"/>
        </w:rPr>
        <w:t xml:space="preserve"> й опитувальної анкети для оцінки результатів навчання, досягнення цілей програми і зворотного зв’язку від  учасників/-</w:t>
      </w:r>
      <w:proofErr w:type="spellStart"/>
      <w:r w:rsidRPr="00F01763">
        <w:rPr>
          <w:b/>
          <w:sz w:val="22"/>
          <w:szCs w:val="22"/>
        </w:rPr>
        <w:t>ць</w:t>
      </w:r>
      <w:proofErr w:type="spellEnd"/>
    </w:p>
    <w:sectPr w:rsidR="00F01763" w:rsidRPr="00F01763">
      <w:pgSz w:w="11906" w:h="16838"/>
      <w:pgMar w:top="568" w:right="707" w:bottom="993" w:left="155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D1CEC"/>
    <w:multiLevelType w:val="hybridMultilevel"/>
    <w:tmpl w:val="E4AC28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15:restartNumberingAfterBreak="0">
    <w:nsid w:val="1AA67F50"/>
    <w:multiLevelType w:val="multilevel"/>
    <w:tmpl w:val="DC86BFCC"/>
    <w:lvl w:ilvl="0">
      <w:start w:val="9"/>
      <w:numFmt w:val="decimal"/>
      <w:lvlText w:val="%1."/>
      <w:lvlJc w:val="left"/>
      <w:pPr>
        <w:ind w:left="360" w:hanging="360"/>
      </w:pPr>
      <w:rPr>
        <w:rFonts w:hint="default"/>
        <w:color w:val="00000A"/>
      </w:rPr>
    </w:lvl>
    <w:lvl w:ilvl="1">
      <w:start w:val="5"/>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4" w15:restartNumberingAfterBreak="0">
    <w:nsid w:val="25584A0C"/>
    <w:multiLevelType w:val="multilevel"/>
    <w:tmpl w:val="498836A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FA5684"/>
    <w:multiLevelType w:val="multilevel"/>
    <w:tmpl w:val="96884666"/>
    <w:lvl w:ilvl="0">
      <w:start w:val="10"/>
      <w:numFmt w:val="decimal"/>
      <w:lvlText w:val="%1."/>
      <w:lvlJc w:val="left"/>
      <w:pPr>
        <w:ind w:left="450" w:hanging="450"/>
      </w:pPr>
      <w:rPr>
        <w:rFonts w:hint="default"/>
        <w:color w:val="00000A"/>
      </w:rPr>
    </w:lvl>
    <w:lvl w:ilvl="1">
      <w:start w:val="7"/>
      <w:numFmt w:val="decimal"/>
      <w:lvlText w:val="%1.%2."/>
      <w:lvlJc w:val="left"/>
      <w:pPr>
        <w:ind w:left="450" w:hanging="45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7" w15:restartNumberingAfterBreak="0">
    <w:nsid w:val="4C2F5974"/>
    <w:multiLevelType w:val="multilevel"/>
    <w:tmpl w:val="7D6C3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57A9256B"/>
    <w:multiLevelType w:val="multilevel"/>
    <w:tmpl w:val="4F0AA600"/>
    <w:lvl w:ilvl="0">
      <w:start w:val="5"/>
      <w:numFmt w:val="decimal"/>
      <w:lvlText w:val="%1."/>
      <w:lvlJc w:val="left"/>
      <w:pPr>
        <w:ind w:left="420" w:hanging="420"/>
      </w:pPr>
      <w:rPr>
        <w:b/>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11" w15:restartNumberingAfterBreak="0">
    <w:nsid w:val="694E2EB2"/>
    <w:multiLevelType w:val="multilevel"/>
    <w:tmpl w:val="55540318"/>
    <w:lvl w:ilvl="0">
      <w:start w:val="9"/>
      <w:numFmt w:val="decimal"/>
      <w:lvlText w:val="%1."/>
      <w:lvlJc w:val="left"/>
      <w:pPr>
        <w:ind w:left="360" w:hanging="360"/>
      </w:pPr>
      <w:rPr>
        <w:rFonts w:hint="default"/>
        <w:color w:val="00000A"/>
      </w:rPr>
    </w:lvl>
    <w:lvl w:ilvl="1">
      <w:start w:val="6"/>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2"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3" w15:restartNumberingAfterBreak="0">
    <w:nsid w:val="77DB709C"/>
    <w:multiLevelType w:val="hybridMultilevel"/>
    <w:tmpl w:val="8A1855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184BAF"/>
    <w:multiLevelType w:val="multilevel"/>
    <w:tmpl w:val="5F6C33EC"/>
    <w:lvl w:ilvl="0">
      <w:start w:val="9"/>
      <w:numFmt w:val="decimal"/>
      <w:lvlText w:val="%1."/>
      <w:lvlJc w:val="left"/>
      <w:pPr>
        <w:ind w:left="360" w:hanging="360"/>
      </w:pPr>
      <w:rPr>
        <w:rFonts w:hint="default"/>
        <w:color w:val="00000A"/>
      </w:rPr>
    </w:lvl>
    <w:lvl w:ilvl="1">
      <w:start w:val="7"/>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num w:numId="1">
    <w:abstractNumId w:val="8"/>
  </w:num>
  <w:num w:numId="2">
    <w:abstractNumId w:val="2"/>
  </w:num>
  <w:num w:numId="3">
    <w:abstractNumId w:val="12"/>
  </w:num>
  <w:num w:numId="4">
    <w:abstractNumId w:val="0"/>
  </w:num>
  <w:num w:numId="5">
    <w:abstractNumId w:val="5"/>
  </w:num>
  <w:num w:numId="6">
    <w:abstractNumId w:val="1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9"/>
  </w:num>
  <w:num w:numId="12">
    <w:abstractNumId w:val="6"/>
  </w:num>
  <w:num w:numId="13">
    <w:abstractNumId w:val="13"/>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01932"/>
    <w:rsid w:val="00030E04"/>
    <w:rsid w:val="000400D3"/>
    <w:rsid w:val="000414F0"/>
    <w:rsid w:val="00060B52"/>
    <w:rsid w:val="00090777"/>
    <w:rsid w:val="000A14ED"/>
    <w:rsid w:val="000A2498"/>
    <w:rsid w:val="000B3523"/>
    <w:rsid w:val="000B5C30"/>
    <w:rsid w:val="000B73A8"/>
    <w:rsid w:val="000C0EC1"/>
    <w:rsid w:val="000E3C1E"/>
    <w:rsid w:val="000E575A"/>
    <w:rsid w:val="001005D1"/>
    <w:rsid w:val="00106007"/>
    <w:rsid w:val="00126B35"/>
    <w:rsid w:val="00144CC7"/>
    <w:rsid w:val="00146BBD"/>
    <w:rsid w:val="00157542"/>
    <w:rsid w:val="0017724B"/>
    <w:rsid w:val="0018327D"/>
    <w:rsid w:val="00187982"/>
    <w:rsid w:val="001A363C"/>
    <w:rsid w:val="001B5DF0"/>
    <w:rsid w:val="001C0BF1"/>
    <w:rsid w:val="001C2F9D"/>
    <w:rsid w:val="001C5594"/>
    <w:rsid w:val="001D0DC6"/>
    <w:rsid w:val="00215DC9"/>
    <w:rsid w:val="002317CB"/>
    <w:rsid w:val="002332B2"/>
    <w:rsid w:val="002428B9"/>
    <w:rsid w:val="00254192"/>
    <w:rsid w:val="00262A2F"/>
    <w:rsid w:val="00263D3B"/>
    <w:rsid w:val="00264601"/>
    <w:rsid w:val="00286B9D"/>
    <w:rsid w:val="00292703"/>
    <w:rsid w:val="002930B5"/>
    <w:rsid w:val="002C0B7E"/>
    <w:rsid w:val="002D5F33"/>
    <w:rsid w:val="002E1048"/>
    <w:rsid w:val="002E2472"/>
    <w:rsid w:val="002E2930"/>
    <w:rsid w:val="00301306"/>
    <w:rsid w:val="003075ED"/>
    <w:rsid w:val="00316F10"/>
    <w:rsid w:val="00333A11"/>
    <w:rsid w:val="0033763C"/>
    <w:rsid w:val="0035266E"/>
    <w:rsid w:val="00353B4C"/>
    <w:rsid w:val="003806CA"/>
    <w:rsid w:val="0039767B"/>
    <w:rsid w:val="003B40B8"/>
    <w:rsid w:val="003B5D62"/>
    <w:rsid w:val="003D2BBC"/>
    <w:rsid w:val="003D30D0"/>
    <w:rsid w:val="003D52CF"/>
    <w:rsid w:val="00400A77"/>
    <w:rsid w:val="004130BA"/>
    <w:rsid w:val="004222D7"/>
    <w:rsid w:val="00424B93"/>
    <w:rsid w:val="00434B63"/>
    <w:rsid w:val="00463DA3"/>
    <w:rsid w:val="00467FCB"/>
    <w:rsid w:val="004705A0"/>
    <w:rsid w:val="00497201"/>
    <w:rsid w:val="004A3DEE"/>
    <w:rsid w:val="004C0A14"/>
    <w:rsid w:val="004E2AB2"/>
    <w:rsid w:val="004E7271"/>
    <w:rsid w:val="0050097A"/>
    <w:rsid w:val="005101EF"/>
    <w:rsid w:val="00535E20"/>
    <w:rsid w:val="0054244B"/>
    <w:rsid w:val="00542F70"/>
    <w:rsid w:val="005915FC"/>
    <w:rsid w:val="005963DD"/>
    <w:rsid w:val="005B420B"/>
    <w:rsid w:val="00652760"/>
    <w:rsid w:val="006617D4"/>
    <w:rsid w:val="00672C37"/>
    <w:rsid w:val="006801B6"/>
    <w:rsid w:val="006D0300"/>
    <w:rsid w:val="006D47CD"/>
    <w:rsid w:val="006E2B43"/>
    <w:rsid w:val="006F23A8"/>
    <w:rsid w:val="00714AF5"/>
    <w:rsid w:val="00723C70"/>
    <w:rsid w:val="00730BCD"/>
    <w:rsid w:val="00743968"/>
    <w:rsid w:val="00753879"/>
    <w:rsid w:val="00764B2E"/>
    <w:rsid w:val="0078288B"/>
    <w:rsid w:val="00793DFF"/>
    <w:rsid w:val="007A4945"/>
    <w:rsid w:val="007A6616"/>
    <w:rsid w:val="007B3BD7"/>
    <w:rsid w:val="007E34C2"/>
    <w:rsid w:val="008060FD"/>
    <w:rsid w:val="00806B23"/>
    <w:rsid w:val="00823845"/>
    <w:rsid w:val="008272B0"/>
    <w:rsid w:val="00836316"/>
    <w:rsid w:val="0083728D"/>
    <w:rsid w:val="008552DB"/>
    <w:rsid w:val="00872C14"/>
    <w:rsid w:val="00875552"/>
    <w:rsid w:val="008760DF"/>
    <w:rsid w:val="00877B56"/>
    <w:rsid w:val="00887692"/>
    <w:rsid w:val="00892717"/>
    <w:rsid w:val="00894EC1"/>
    <w:rsid w:val="008A2041"/>
    <w:rsid w:val="008A6BD6"/>
    <w:rsid w:val="008B1F79"/>
    <w:rsid w:val="00914E70"/>
    <w:rsid w:val="00950FF6"/>
    <w:rsid w:val="009572AE"/>
    <w:rsid w:val="009632E5"/>
    <w:rsid w:val="00992749"/>
    <w:rsid w:val="00994B87"/>
    <w:rsid w:val="00994DB9"/>
    <w:rsid w:val="00997F06"/>
    <w:rsid w:val="009A71BA"/>
    <w:rsid w:val="009B259E"/>
    <w:rsid w:val="009B2763"/>
    <w:rsid w:val="009D5ADF"/>
    <w:rsid w:val="009D6962"/>
    <w:rsid w:val="009F5CCB"/>
    <w:rsid w:val="00A01677"/>
    <w:rsid w:val="00A0278A"/>
    <w:rsid w:val="00A61318"/>
    <w:rsid w:val="00A621F1"/>
    <w:rsid w:val="00A8560D"/>
    <w:rsid w:val="00A9215C"/>
    <w:rsid w:val="00A935D1"/>
    <w:rsid w:val="00A9609B"/>
    <w:rsid w:val="00AA5DEA"/>
    <w:rsid w:val="00AB4924"/>
    <w:rsid w:val="00AB6B8A"/>
    <w:rsid w:val="00AC6D52"/>
    <w:rsid w:val="00B05B0F"/>
    <w:rsid w:val="00B1319F"/>
    <w:rsid w:val="00B30819"/>
    <w:rsid w:val="00B52A81"/>
    <w:rsid w:val="00B540A8"/>
    <w:rsid w:val="00B56236"/>
    <w:rsid w:val="00B65F3F"/>
    <w:rsid w:val="00B80EFB"/>
    <w:rsid w:val="00B866DA"/>
    <w:rsid w:val="00BA2B0A"/>
    <w:rsid w:val="00BA4252"/>
    <w:rsid w:val="00BB3BB3"/>
    <w:rsid w:val="00BB418E"/>
    <w:rsid w:val="00BD1F10"/>
    <w:rsid w:val="00C17D1E"/>
    <w:rsid w:val="00C22358"/>
    <w:rsid w:val="00C35376"/>
    <w:rsid w:val="00C36922"/>
    <w:rsid w:val="00C37AAA"/>
    <w:rsid w:val="00C5129C"/>
    <w:rsid w:val="00C86133"/>
    <w:rsid w:val="00C9057A"/>
    <w:rsid w:val="00C947EE"/>
    <w:rsid w:val="00CA2A92"/>
    <w:rsid w:val="00CA71D2"/>
    <w:rsid w:val="00CA7315"/>
    <w:rsid w:val="00CC68AB"/>
    <w:rsid w:val="00CF5C8D"/>
    <w:rsid w:val="00D00068"/>
    <w:rsid w:val="00D10177"/>
    <w:rsid w:val="00D24CAA"/>
    <w:rsid w:val="00D368C0"/>
    <w:rsid w:val="00D439FE"/>
    <w:rsid w:val="00D523CF"/>
    <w:rsid w:val="00DB0B62"/>
    <w:rsid w:val="00DB20CB"/>
    <w:rsid w:val="00DB4374"/>
    <w:rsid w:val="00DC771D"/>
    <w:rsid w:val="00DD1F5D"/>
    <w:rsid w:val="00DD7569"/>
    <w:rsid w:val="00E27B6C"/>
    <w:rsid w:val="00E32E80"/>
    <w:rsid w:val="00E44F23"/>
    <w:rsid w:val="00E8413D"/>
    <w:rsid w:val="00E84AC9"/>
    <w:rsid w:val="00E94779"/>
    <w:rsid w:val="00EA1E22"/>
    <w:rsid w:val="00EB4B58"/>
    <w:rsid w:val="00EC787C"/>
    <w:rsid w:val="00ED5966"/>
    <w:rsid w:val="00EF12B9"/>
    <w:rsid w:val="00EF2136"/>
    <w:rsid w:val="00EF6CAB"/>
    <w:rsid w:val="00F01763"/>
    <w:rsid w:val="00F427B0"/>
    <w:rsid w:val="00FC5DFA"/>
    <w:rsid w:val="00FE7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9469187D-9FCB-42E3-8F6A-B4C3300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DD7569"/>
    <w:pPr>
      <w:ind w:left="720"/>
      <w:contextualSpacing/>
    </w:pPr>
  </w:style>
  <w:style w:type="paragraph" w:styleId="a9">
    <w:name w:val="Normal (Web)"/>
    <w:basedOn w:val="a"/>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a">
    <w:name w:val="Hyperlink"/>
    <w:basedOn w:val="a0"/>
    <w:uiPriority w:val="99"/>
    <w:unhideWhenUsed/>
    <w:rsid w:val="006D0300"/>
    <w:rPr>
      <w:color w:val="0000FF" w:themeColor="hyperlink"/>
      <w:u w:val="single"/>
    </w:rPr>
  </w:style>
  <w:style w:type="character" w:customStyle="1" w:styleId="10">
    <w:name w:val="Незакрита згадка1"/>
    <w:basedOn w:val="a0"/>
    <w:uiPriority w:val="99"/>
    <w:semiHidden/>
    <w:unhideWhenUsed/>
    <w:rsid w:val="006D0300"/>
    <w:rPr>
      <w:color w:val="605E5C"/>
      <w:shd w:val="clear" w:color="auto" w:fill="E1DFDD"/>
    </w:rPr>
  </w:style>
  <w:style w:type="paragraph" w:styleId="ab">
    <w:name w:val="Balloon Text"/>
    <w:basedOn w:val="a"/>
    <w:link w:val="ac"/>
    <w:uiPriority w:val="99"/>
    <w:semiHidden/>
    <w:unhideWhenUsed/>
    <w:rsid w:val="000A2498"/>
    <w:rPr>
      <w:rFonts w:ascii="Segoe UI" w:hAnsi="Segoe UI" w:cs="Segoe UI"/>
      <w:sz w:val="18"/>
      <w:szCs w:val="18"/>
    </w:rPr>
  </w:style>
  <w:style w:type="character" w:customStyle="1" w:styleId="ac">
    <w:name w:val="Текст у виносці Знак"/>
    <w:basedOn w:val="a0"/>
    <w:link w:val="ab"/>
    <w:uiPriority w:val="99"/>
    <w:semiHidden/>
    <w:rsid w:val="000A2498"/>
    <w:rPr>
      <w:rFonts w:ascii="Segoe UI" w:hAnsi="Segoe UI" w:cs="Segoe UI"/>
      <w:sz w:val="18"/>
      <w:szCs w:val="18"/>
    </w:rPr>
  </w:style>
  <w:style w:type="character" w:customStyle="1" w:styleId="20">
    <w:name w:val="Незакрита згадка2"/>
    <w:basedOn w:val="a0"/>
    <w:uiPriority w:val="99"/>
    <w:semiHidden/>
    <w:unhideWhenUsed/>
    <w:rsid w:val="00730BCD"/>
    <w:rPr>
      <w:color w:val="605E5C"/>
      <w:shd w:val="clear" w:color="auto" w:fill="E1DFDD"/>
    </w:rPr>
  </w:style>
  <w:style w:type="table" w:styleId="ad">
    <w:name w:val="Table Grid"/>
    <w:basedOn w:val="a1"/>
    <w:uiPriority w:val="59"/>
    <w:rsid w:val="008760D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basedOn w:val="a"/>
    <w:uiPriority w:val="99"/>
    <w:qFormat/>
    <w:rsid w:val="008760DF"/>
    <w:pPr>
      <w:spacing w:line="259" w:lineRule="auto"/>
    </w:pPr>
    <w:rPr>
      <w:rFonts w:ascii="Calibri" w:eastAsia="Calibri" w:hAnsi="Calibri"/>
      <w:sz w:val="22"/>
      <w:szCs w:val="22"/>
      <w:lang w:val="ru-RU" w:eastAsia="ru-RU"/>
    </w:rPr>
  </w:style>
  <w:style w:type="paragraph" w:customStyle="1" w:styleId="Default">
    <w:name w:val="Default"/>
    <w:rsid w:val="008760DF"/>
    <w:pPr>
      <w:autoSpaceDE w:val="0"/>
      <w:autoSpaceDN w:val="0"/>
      <w:adjustRightInd w:val="0"/>
    </w:pPr>
    <w:rPr>
      <w:rFonts w:eastAsiaTheme="minorHAnsi"/>
      <w:color w:val="000000"/>
      <w:sz w:val="24"/>
      <w:szCs w:val="24"/>
      <w:lang w:val="ru-RU" w:eastAsia="en-US"/>
    </w:rPr>
  </w:style>
  <w:style w:type="character" w:styleId="af">
    <w:name w:val="annotation reference"/>
    <w:basedOn w:val="a0"/>
    <w:uiPriority w:val="99"/>
    <w:semiHidden/>
    <w:unhideWhenUsed/>
    <w:rsid w:val="008760DF"/>
    <w:rPr>
      <w:sz w:val="16"/>
      <w:szCs w:val="16"/>
    </w:rPr>
  </w:style>
  <w:style w:type="paragraph" w:styleId="af0">
    <w:name w:val="annotation text"/>
    <w:basedOn w:val="a"/>
    <w:link w:val="af1"/>
    <w:uiPriority w:val="99"/>
    <w:semiHidden/>
    <w:unhideWhenUsed/>
    <w:rsid w:val="008760DF"/>
    <w:pPr>
      <w:spacing w:after="160"/>
    </w:pPr>
    <w:rPr>
      <w:rFonts w:asciiTheme="minorHAnsi" w:eastAsiaTheme="minorHAnsi" w:hAnsiTheme="minorHAnsi" w:cstheme="minorBidi"/>
      <w:lang w:eastAsia="en-US"/>
    </w:rPr>
  </w:style>
  <w:style w:type="character" w:customStyle="1" w:styleId="af1">
    <w:name w:val="Текст примітки Знак"/>
    <w:basedOn w:val="a0"/>
    <w:link w:val="af0"/>
    <w:uiPriority w:val="99"/>
    <w:semiHidden/>
    <w:rsid w:val="008760DF"/>
    <w:rPr>
      <w:rFonts w:asciiTheme="minorHAnsi" w:eastAsiaTheme="minorHAnsi" w:hAnsiTheme="minorHAnsi" w:cstheme="minorBidi"/>
      <w:lang w:eastAsia="en-US"/>
    </w:rPr>
  </w:style>
  <w:style w:type="character" w:customStyle="1" w:styleId="normaltextrun">
    <w:name w:val="normaltextrun"/>
    <w:basedOn w:val="a0"/>
    <w:rsid w:val="008760DF"/>
  </w:style>
  <w:style w:type="paragraph" w:styleId="af2">
    <w:name w:val="annotation subject"/>
    <w:basedOn w:val="af0"/>
    <w:next w:val="af0"/>
    <w:link w:val="af3"/>
    <w:uiPriority w:val="99"/>
    <w:semiHidden/>
    <w:unhideWhenUsed/>
    <w:rsid w:val="000B5C30"/>
    <w:pPr>
      <w:spacing w:after="0"/>
    </w:pPr>
    <w:rPr>
      <w:rFonts w:ascii="Times New Roman" w:eastAsia="Times New Roman" w:hAnsi="Times New Roman" w:cs="Times New Roman"/>
      <w:b/>
      <w:bCs/>
      <w:lang w:eastAsia="uk-UA"/>
    </w:rPr>
  </w:style>
  <w:style w:type="character" w:customStyle="1" w:styleId="af3">
    <w:name w:val="Тема примітки Знак"/>
    <w:basedOn w:val="af1"/>
    <w:link w:val="af2"/>
    <w:uiPriority w:val="99"/>
    <w:semiHidden/>
    <w:rsid w:val="000B5C3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56589674">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26184437">
      <w:bodyDiv w:val="1"/>
      <w:marLeft w:val="0"/>
      <w:marRight w:val="0"/>
      <w:marTop w:val="0"/>
      <w:marBottom w:val="0"/>
      <w:divBdr>
        <w:top w:val="none" w:sz="0" w:space="0" w:color="auto"/>
        <w:left w:val="none" w:sz="0" w:space="0" w:color="auto"/>
        <w:bottom w:val="none" w:sz="0" w:space="0" w:color="auto"/>
        <w:right w:val="none" w:sz="0" w:space="0" w:color="auto"/>
      </w:divBdr>
    </w:div>
    <w:div w:id="927809795">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1730181659">
      <w:bodyDiv w:val="1"/>
      <w:marLeft w:val="0"/>
      <w:marRight w:val="0"/>
      <w:marTop w:val="0"/>
      <w:marBottom w:val="0"/>
      <w:divBdr>
        <w:top w:val="none" w:sz="0" w:space="0" w:color="auto"/>
        <w:left w:val="none" w:sz="0" w:space="0" w:color="auto"/>
        <w:bottom w:val="none" w:sz="0" w:space="0" w:color="auto"/>
        <w:right w:val="none" w:sz="0" w:space="0" w:color="auto"/>
      </w:divBdr>
    </w:div>
    <w:div w:id="1769422194">
      <w:bodyDiv w:val="1"/>
      <w:marLeft w:val="0"/>
      <w:marRight w:val="0"/>
      <w:marTop w:val="0"/>
      <w:marBottom w:val="0"/>
      <w:divBdr>
        <w:top w:val="none" w:sz="0" w:space="0" w:color="auto"/>
        <w:left w:val="none" w:sz="0" w:space="0" w:color="auto"/>
        <w:bottom w:val="none" w:sz="0" w:space="0" w:color="auto"/>
        <w:right w:val="none" w:sz="0" w:space="0" w:color="auto"/>
      </w:divBdr>
    </w:div>
    <w:div w:id="1793671268">
      <w:bodyDiv w:val="1"/>
      <w:marLeft w:val="0"/>
      <w:marRight w:val="0"/>
      <w:marTop w:val="0"/>
      <w:marBottom w:val="0"/>
      <w:divBdr>
        <w:top w:val="none" w:sz="0" w:space="0" w:color="auto"/>
        <w:left w:val="none" w:sz="0" w:space="0" w:color="auto"/>
        <w:bottom w:val="none" w:sz="0" w:space="0" w:color="auto"/>
        <w:right w:val="none" w:sz="0" w:space="0" w:color="auto"/>
      </w:divBdr>
    </w:div>
    <w:div w:id="2061442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6FF7376E13941839A0FF5933F1958" ma:contentTypeVersion="12" ma:contentTypeDescription="Create a new document." ma:contentTypeScope="" ma:versionID="d1dc5a72200ec5c19440d12fff081386">
  <xsd:schema xmlns:xsd="http://www.w3.org/2001/XMLSchema" xmlns:xs="http://www.w3.org/2001/XMLSchema" xmlns:p="http://schemas.microsoft.com/office/2006/metadata/properties" xmlns:ns3="1a6af6c8-4ec6-4d81-937f-2cb18b145f9f" xmlns:ns4="77c3b8db-1152-4590-ae6d-c0066533f78b" targetNamespace="http://schemas.microsoft.com/office/2006/metadata/properties" ma:root="true" ma:fieldsID="e52ba88bb31ffd09d2e25b988ee97709" ns3:_="" ns4:_="">
    <xsd:import namespace="1a6af6c8-4ec6-4d81-937f-2cb18b145f9f"/>
    <xsd:import namespace="77c3b8db-1152-4590-ae6d-c0066533f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af6c8-4ec6-4d81-937f-2cb18b145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3b8db-1152-4590-ae6d-c0066533f7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D009-E5F6-49AE-BD65-78B509D3D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af6c8-4ec6-4d81-937f-2cb18b145f9f"/>
    <ds:schemaRef ds:uri="77c3b8db-1152-4590-ae6d-c0066533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17BC4-3EC7-452C-9DE3-5AB1477C9F2C}">
  <ds:schemaRefs>
    <ds:schemaRef ds:uri="http://schemas.microsoft.com/sharepoint/v3/contenttype/forms"/>
  </ds:schemaRefs>
</ds:datastoreItem>
</file>

<file path=customXml/itemProps3.xml><?xml version="1.0" encoding="utf-8"?>
<ds:datastoreItem xmlns:ds="http://schemas.openxmlformats.org/officeDocument/2006/customXml" ds:itemID="{83A45F0E-57DA-4B17-A105-8FB21AC63586}">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77c3b8db-1152-4590-ae6d-c0066533f78b"/>
    <ds:schemaRef ds:uri="http://schemas.microsoft.com/office/infopath/2007/PartnerControls"/>
    <ds:schemaRef ds:uri="http://www.w3.org/XML/1998/namespace"/>
    <ds:schemaRef ds:uri="1a6af6c8-4ec6-4d81-937f-2cb18b145f9f"/>
    <ds:schemaRef ds:uri="http://purl.org/dc/terms/"/>
    <ds:schemaRef ds:uri="http://purl.org/dc/elements/1.1/"/>
  </ds:schemaRefs>
</ds:datastoreItem>
</file>

<file path=customXml/itemProps4.xml><?xml version="1.0" encoding="utf-8"?>
<ds:datastoreItem xmlns:ds="http://schemas.openxmlformats.org/officeDocument/2006/customXml" ds:itemID="{66B2C4DB-DB3A-4614-A0F5-38444817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18649</Words>
  <Characters>10631</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Bezuhlova Iryna</dc:creator>
  <cp:lastModifiedBy>Shelest Dmytro</cp:lastModifiedBy>
  <cp:revision>16</cp:revision>
  <cp:lastPrinted>2022-11-22T08:07:00Z</cp:lastPrinted>
  <dcterms:created xsi:type="dcterms:W3CDTF">2022-11-16T12:06:00Z</dcterms:created>
  <dcterms:modified xsi:type="dcterms:W3CDTF">2023-07-05T15:57:00Z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0x010100FBA6FF7376E13941839A0FF5933F1958</vt:lpwstr>
  </property>
</Properties>
</file>