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97D7" w14:textId="77777777" w:rsidR="00F85B4A" w:rsidRPr="00F85B4A" w:rsidRDefault="00F85B4A" w:rsidP="006203DC">
      <w:pPr>
        <w:shd w:val="clear" w:color="auto" w:fill="FFFFFF"/>
        <w:spacing w:before="480" w:after="36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</w:pPr>
      <w:r w:rsidRPr="00F85B4A">
        <w:rPr>
          <w:rFonts w:ascii="Verdana" w:eastAsia="Times New Roman" w:hAnsi="Verdana" w:cs="Times New Roman"/>
          <w:b/>
          <w:bCs/>
          <w:color w:val="150434"/>
          <w:sz w:val="24"/>
          <w:szCs w:val="24"/>
          <w:lang w:val="uk-UA" w:eastAsia="ru-RU"/>
        </w:rPr>
        <w:t>Тендер на закупівлю офісної техніки</w:t>
      </w:r>
    </w:p>
    <w:p w14:paraId="2236EE25" w14:textId="6B25676D" w:rsidR="00F85B4A" w:rsidRPr="00F85B4A" w:rsidRDefault="00E76890" w:rsidP="00F25726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Міжнародна благодійна організація «Благодійний фонд «СОС Дитячі Містечка» Україна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 межах проє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кту </w:t>
      </w:r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«Фонд гуманітарно</w:t>
      </w:r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го фінансування» (англ. -</w:t>
      </w:r>
      <w:r w:rsidR="00184959" w:rsidRP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Humanitarian Funding Pool</w:t>
      </w:r>
      <w:r w:rsidR="00184959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»</w:t>
      </w:r>
      <w:r w:rsidR="0035645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)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оголошує відкр</w:t>
      </w:r>
      <w:r w:rsidR="0024042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итий тендер на закупівлю комп’ютерної техніки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305ACF85" w14:textId="20200DF4" w:rsidR="00F85B4A" w:rsidRPr="00DB2A57" w:rsidRDefault="008577DD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Дата оголошення тендеру: </w:t>
      </w:r>
      <w:r w:rsidR="0010696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13</w:t>
      </w:r>
      <w:r w:rsidR="00B5159A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DB06AE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жовт</w:t>
      </w:r>
      <w:r w:rsidR="00E76890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ня</w:t>
      </w:r>
      <w:r w:rsidR="00184959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2022</w:t>
      </w:r>
      <w:r w:rsidR="00F85B4A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р.</w:t>
      </w:r>
    </w:p>
    <w:p w14:paraId="26D7DF22" w14:textId="5EB82AAD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Термін подання тендерних пропозицій: до </w:t>
      </w:r>
      <w:r w:rsidR="00B5159A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17</w:t>
      </w:r>
      <w:r w:rsidR="0032174E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:00</w:t>
      </w:r>
      <w:r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106966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20</w:t>
      </w:r>
      <w:r w:rsidR="009D2249" w:rsidRPr="00DB2A5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DB06AE" w:rsidRPr="00DB2A5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жовт</w:t>
      </w:r>
      <w:r w:rsidR="009D2249" w:rsidRPr="00DB2A5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ня</w:t>
      </w:r>
      <w:r w:rsidR="00184959" w:rsidRPr="00DB2A5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(включно) 2022</w:t>
      </w:r>
      <w:r w:rsidRPr="00DB2A5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 р.</w:t>
      </w:r>
    </w:p>
    <w:p w14:paraId="4297EF92" w14:textId="5F6A7B4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Предме</w:t>
      </w:r>
      <w:r w:rsidR="002E072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том закупівлі є товари, а саме 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ноутбуки</w:t>
      </w:r>
      <w:r w:rsidR="008458A9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410 шт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:</w:t>
      </w:r>
      <w:r w:rsidRPr="00BD2B6E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 </w:t>
      </w:r>
    </w:p>
    <w:p w14:paraId="59CE942C" w14:textId="77777777" w:rsidR="003C02D0" w:rsidRPr="005026FF" w:rsidRDefault="003C02D0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054BD27" w14:textId="5A141EC7" w:rsidR="008458A9" w:rsidRDefault="00F85B4A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D2B6E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 ЛОТ</w:t>
      </w:r>
      <w:r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:  Ноутбук </w:t>
      </w:r>
      <w:r w:rsidR="00F556B2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марки </w:t>
      </w:r>
      <w:r w:rsidR="00471B8A" w:rsidRPr="004540E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Dell</w:t>
      </w:r>
      <w:r w:rsidR="008458A9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, </w:t>
      </w:r>
      <w:r w:rsidR="00D1104C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Lenovo</w:t>
      </w:r>
      <w:r w:rsidR="00D1104C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, </w:t>
      </w:r>
      <w:r w:rsidR="002D48E2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A</w:t>
      </w:r>
      <w:r w:rsidR="00D1104C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ser</w:t>
      </w:r>
      <w:r w:rsidR="008458A9" w:rsidRPr="008458A9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458A9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або аналог</w:t>
      </w:r>
      <w:r w:rsidR="003D0E6A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410 штук</w:t>
      </w:r>
      <w:r w:rsidR="008458A9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:</w:t>
      </w:r>
    </w:p>
    <w:p w14:paraId="199FBAC8" w14:textId="54130A2A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Діагональ екрану: 14''</w:t>
      </w:r>
      <w:r w:rsid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-15,6</w:t>
      </w:r>
      <w:r w:rsidR="00EC4A33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''</w:t>
      </w:r>
    </w:p>
    <w:p w14:paraId="1FCD4600" w14:textId="77777777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Роздільна здатність екрану: 1920x1080 Full HD</w:t>
      </w:r>
    </w:p>
    <w:p w14:paraId="21034272" w14:textId="2A2D95D4" w:rsidR="008458A9" w:rsidRPr="00EC4A33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Тип матриці: IPS</w:t>
      </w:r>
      <w:r w:rsidR="00EC4A33" w:rsidRP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або аналог</w:t>
      </w:r>
    </w:p>
    <w:p w14:paraId="170CE3A9" w14:textId="5F80A8F2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Модель центрального процесора: </w:t>
      </w:r>
      <w:r w:rsidR="00EC4A33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Intel</w:t>
      </w:r>
      <w:r w:rsid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="00EC4A33" w:rsidRPr="00D1104C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-</w:t>
      </w:r>
      <w:r w:rsidR="00EC4A33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 від 10 покоління</w:t>
      </w:r>
    </w:p>
    <w:p w14:paraId="648689C8" w14:textId="77777777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Поколінні процесора: не нижче 10-го</w:t>
      </w:r>
    </w:p>
    <w:p w14:paraId="1860B120" w14:textId="77777777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Кількість ядер: 2 ядра</w:t>
      </w:r>
    </w:p>
    <w:p w14:paraId="5077C894" w14:textId="37F902BA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Частота центрального процесора: </w:t>
      </w:r>
      <w:r w:rsidR="00C87339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не менше 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3,</w:t>
      </w:r>
      <w:r w:rsidR="00C87339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0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ГГц</w:t>
      </w:r>
    </w:p>
    <w:p w14:paraId="1E56B933" w14:textId="2D7C5C43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Об'єм ОЗП: </w:t>
      </w:r>
      <w:r w:rsidR="00106966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від 8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ГБ</w:t>
      </w:r>
    </w:p>
    <w:p w14:paraId="000B8E6E" w14:textId="5F9669FA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Об'єм накопичувача: від 128 ГБ</w:t>
      </w:r>
    </w:p>
    <w:p w14:paraId="5663CE94" w14:textId="77777777" w:rsidR="008458A9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Тип накопичувача: SSD</w:t>
      </w:r>
    </w:p>
    <w:p w14:paraId="4DF8DB95" w14:textId="16EC47CA" w:rsidR="008458A9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Операційна система: </w:t>
      </w:r>
      <w:r w:rsidR="002D48E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версія не нижче 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Windows 10</w:t>
      </w:r>
      <w:r w:rsidR="002D48E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, що встановлена виробником</w:t>
      </w:r>
    </w:p>
    <w:p w14:paraId="018AD4DF" w14:textId="147F711A" w:rsidR="00106966" w:rsidRPr="002D48E2" w:rsidRDefault="00106966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Вага ноутбука має не перевищувати 1,8 кг</w:t>
      </w:r>
    </w:p>
    <w:p w14:paraId="28527DFE" w14:textId="58904BE6" w:rsidR="00356452" w:rsidRPr="00D55E92" w:rsidRDefault="008458A9" w:rsidP="008458A9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Гарантія: не менше 12 місяців від виробника</w:t>
      </w:r>
    </w:p>
    <w:p w14:paraId="6F36685E" w14:textId="77777777" w:rsidR="004C1876" w:rsidRDefault="004C1876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76751EF" w14:textId="45A8B0EE" w:rsidR="006B13FF" w:rsidRPr="003F511F" w:rsidRDefault="00301585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Умови поставки</w:t>
      </w:r>
      <w:r w:rsidR="00E357B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за рахунок продавця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-</w:t>
      </w:r>
      <w:r w:rsidRPr="00301585">
        <w:t xml:space="preserve"> 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DAP (Delive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re dat Place – «Поставка в місце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призначення</w:t>
      </w:r>
      <w:r w:rsidRPr="00301585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»)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5159A"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: </w:t>
      </w:r>
    </w:p>
    <w:p w14:paraId="35196A33" w14:textId="27DE42F7" w:rsidR="006B13FF" w:rsidRPr="00D55E9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. </w:t>
      </w:r>
      <w:r w:rsidR="00B5159A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Івано-Франківськ – </w:t>
      </w:r>
      <w:r w:rsidR="004540E4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10</w:t>
      </w:r>
      <w:r w:rsidR="008458A9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0 ноутбуків</w:t>
      </w:r>
      <w:r w:rsidR="004540E4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</w:t>
      </w:r>
    </w:p>
    <w:p w14:paraId="1D56CF5E" w14:textId="3BFF2D51" w:rsidR="006B13FF" w:rsidRPr="00D55E9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 w:hint="eastAsia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. </w:t>
      </w:r>
      <w:r w:rsidR="006B13FF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Львів – </w:t>
      </w:r>
      <w:r w:rsidR="008458A9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50</w:t>
      </w:r>
      <w:r w:rsidR="006B13FF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ноутбуків</w:t>
      </w:r>
      <w:r w:rsidR="004540E4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</w:t>
      </w:r>
    </w:p>
    <w:p w14:paraId="3965C92E" w14:textId="5D52C27A" w:rsidR="00F85B4A" w:rsidRPr="00D55E9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D55E92">
        <w:rPr>
          <w:rFonts w:ascii="inherit" w:eastAsia="Times New Roman" w:hAnsi="inherit" w:cs="Times New Roman" w:hint="eastAsia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. </w:t>
      </w:r>
      <w:r w:rsidR="006B13FF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Ужгород - </w:t>
      </w:r>
      <w:r w:rsidR="008458A9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35</w:t>
      </w:r>
      <w:r w:rsidR="006B13FF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ноутбуків</w:t>
      </w:r>
      <w:r w:rsidR="004540E4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; </w:t>
      </w:r>
    </w:p>
    <w:p w14:paraId="12BFE77D" w14:textId="77777777" w:rsidR="008458A9" w:rsidRPr="00D55E9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D55E92"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. </w:t>
      </w:r>
      <w:r w:rsidR="00356452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Бровари:</w:t>
      </w:r>
      <w:r w:rsidR="00471B8A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8458A9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150</w:t>
      </w:r>
      <w:r w:rsidR="004540E4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ноутбуків; </w:t>
      </w:r>
    </w:p>
    <w:p w14:paraId="0CB0EB0B" w14:textId="778B4DBF" w:rsidR="00356452" w:rsidRPr="00D55E92" w:rsidRDefault="008458A9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D55E92"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 Фастів: 25 ноутбуків;</w:t>
      </w:r>
      <w:r w:rsidR="004540E4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</w:p>
    <w:p w14:paraId="300A7902" w14:textId="61DCC3A4" w:rsidR="006B13FF" w:rsidRPr="00D55E92" w:rsidRDefault="007C148E" w:rsidP="003F51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D55E92"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М</w:t>
      </w:r>
      <w:r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. </w:t>
      </w:r>
      <w:r w:rsidR="008458A9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Полтава</w:t>
      </w:r>
      <w:r w:rsidR="006B13FF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: </w:t>
      </w:r>
      <w:r w:rsidR="008458A9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5</w:t>
      </w:r>
      <w:r w:rsidR="00274A31" w:rsidRPr="00D55E92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0 ноутбуків</w:t>
      </w:r>
      <w:r w:rsidR="004540E4" w:rsidRPr="00D55E92">
        <w:rPr>
          <w:rFonts w:ascii="inherit" w:eastAsia="Times New Roman" w:hAnsi="inherit" w:cs="Times New Roman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45F08337" w14:textId="3B3F4B32" w:rsidR="003F511F" w:rsidRDefault="003F511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60C8BBC6" w14:textId="1D932197" w:rsidR="004C5204" w:rsidRDefault="004C5204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4C5204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Замовник залишає за собою право змінити адресу постачання товарів та кількість 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ноутбуків</w:t>
      </w:r>
      <w:r w:rsidRPr="004C5204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в бік збільшення</w:t>
      </w:r>
      <w:r w:rsidR="00D1104C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у разі відповідності </w:t>
      </w:r>
      <w:r w:rsidR="00240427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загальному бюджету, що передбачений на цю</w:t>
      </w:r>
      <w:r w:rsidR="00D1104C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закупівлю</w:t>
      </w:r>
      <w:r w:rsidR="00240427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,</w:t>
      </w:r>
      <w:r w:rsidR="00D1104C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та незмінності ціни</w:t>
      </w:r>
      <w:r w:rsidR="00DB2A57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за один ноутбук. Макси</w:t>
      </w:r>
      <w:r w:rsidR="005101FC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мальна кількість закупівлі – 650</w:t>
      </w:r>
      <w:r w:rsidR="00DB2A57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штук.</w:t>
      </w:r>
    </w:p>
    <w:p w14:paraId="7DC81DF3" w14:textId="77777777" w:rsidR="004C5204" w:rsidRDefault="004C5204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634949C" w14:textId="35AB19A8" w:rsidR="003D0E6A" w:rsidRDefault="00D55E92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55E92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Умови оплати</w:t>
      </w:r>
      <w:r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: післяпл</w:t>
      </w:r>
      <w:r w:rsidR="00DB2A57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ата по факту постачання товарів.</w:t>
      </w:r>
    </w:p>
    <w:p w14:paraId="5EA12F4C" w14:textId="77777777" w:rsidR="00D55E92" w:rsidRDefault="00D55E92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10E3CD85" w14:textId="63BDF306" w:rsidR="00F85B4A" w:rsidRPr="003F511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Вимоги до постачальника то</w:t>
      </w:r>
      <w:r w:rsidR="005026FF" w:rsidRPr="003F511F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варів</w:t>
      </w:r>
      <w:r w:rsidR="00D55E92">
        <w:rPr>
          <w:rFonts w:ascii="inherit" w:eastAsia="Times New Roman" w:hAnsi="inherit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 учасника тендеру</w:t>
      </w:r>
    </w:p>
    <w:p w14:paraId="024F57AD" w14:textId="77777777" w:rsidR="006B13FF" w:rsidRPr="00F85B4A" w:rsidRDefault="006B13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E5018B3" w14:textId="77777777" w:rsidR="000A42DC" w:rsidRPr="000A42DC" w:rsidRDefault="000A42DC" w:rsidP="000A42DC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Організаційні вимоги:</w:t>
      </w:r>
    </w:p>
    <w:p w14:paraId="31D0330A" w14:textId="141EDF36" w:rsidR="000A42DC" w:rsidRPr="00C35F82" w:rsidRDefault="000A42DC" w:rsidP="000A42DC">
      <w:pPr>
        <w:shd w:val="clear" w:color="auto" w:fill="FFFFFF"/>
        <w:tabs>
          <w:tab w:val="left" w:pos="142"/>
        </w:tabs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Учасник має бути юридичною особою або фізичною особою-підприємцем, зареєстрованою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на території України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відповідно до законодавства України.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1B42E053" w14:textId="77777777" w:rsidR="000A42DC" w:rsidRPr="000A42DC" w:rsidRDefault="000A42DC" w:rsidP="000A42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закупівлі.</w:t>
      </w:r>
    </w:p>
    <w:p w14:paraId="6FA493E3" w14:textId="77777777" w:rsidR="000A42DC" w:rsidRDefault="000A42DC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3.</w:t>
      </w:r>
      <w:r w:rsidRPr="000A42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Згода учасника на оплату послуг у безготівковій формі</w:t>
      </w:r>
      <w:r w:rsidR="005026F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0D1F6E97" w14:textId="2E3B872A" w:rsidR="00F32976" w:rsidRPr="00F85B4A" w:rsidRDefault="005026FF" w:rsidP="00502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4. </w:t>
      </w:r>
      <w:r w:rsidR="009F073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        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Разом із товаром надати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оригінали супроводжуючих документів з печаткою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(за наявністю) 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 підписом (договір поставки, рахунок-фактура, видатко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ва накладна</w:t>
      </w:r>
      <w:r w:rsidR="005101F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гарантійний талон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)</w:t>
      </w:r>
    </w:p>
    <w:p w14:paraId="46FC85A2" w14:textId="77777777" w:rsidR="00F85B4A" w:rsidRPr="003F511F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Учасник тендеру надає організатору наступні документи:</w:t>
      </w:r>
    </w:p>
    <w:p w14:paraId="609F719D" w14:textId="77777777" w:rsidR="00F85B4A" w:rsidRP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державну реєстрацію;</w:t>
      </w:r>
    </w:p>
    <w:p w14:paraId="5FD6851A" w14:textId="25894D78" w:rsid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Копія документу, що підтверджує податковий статус;</w:t>
      </w:r>
    </w:p>
    <w:p w14:paraId="1F6DC299" w14:textId="476FE437" w:rsidR="006203DC" w:rsidRPr="00F85B4A" w:rsidRDefault="006203DC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 w:hint="eastAsia"/>
          <w:color w:val="000000"/>
          <w:sz w:val="20"/>
          <w:szCs w:val="20"/>
          <w:lang w:val="uk-UA" w:eastAsia="ru-RU"/>
        </w:rPr>
        <w:t>Тендерну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пропозицію</w:t>
      </w:r>
      <w:r w:rsidR="003F511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заповнену за зразком</w:t>
      </w:r>
      <w:r w:rsidR="006B0DC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підписаний проект договору</w:t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</w:p>
    <w:p w14:paraId="17C750F5" w14:textId="2C9ABC40" w:rsidR="00240427" w:rsidRDefault="00DB2A57" w:rsidP="00240427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3D0E6A">
        <w:rPr>
          <w:rFonts w:ascii="Times New Roman" w:hAnsi="Times New Roman" w:cs="Times New Roman"/>
          <w:sz w:val="20"/>
          <w:szCs w:val="20"/>
          <w:lang w:val="uk-UA"/>
        </w:rPr>
        <w:t xml:space="preserve">Підтверджений попередній досвід співпраці щодо подібного виконання договорів з міжнародними організаціями, </w:t>
      </w:r>
      <w:r w:rsidR="00240427">
        <w:rPr>
          <w:rFonts w:ascii="Times New Roman" w:hAnsi="Times New Roman" w:cs="Times New Roman"/>
          <w:sz w:val="20"/>
          <w:szCs w:val="20"/>
          <w:lang w:val="uk-UA"/>
        </w:rPr>
        <w:t>державними організаціями; агенціями НУО або ООН в Україні (скан.копії договорів);</w:t>
      </w:r>
    </w:p>
    <w:p w14:paraId="47B36BDB" w14:textId="51F794B1" w:rsidR="00F85B4A" w:rsidRDefault="00F85B4A" w:rsidP="00F85B4A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BC4750">
        <w:rPr>
          <w:rFonts w:ascii="inherit" w:eastAsia="Times New Roman" w:hAnsi="inherit" w:cs="Times New Roman"/>
          <w:sz w:val="20"/>
          <w:szCs w:val="20"/>
          <w:lang w:val="uk-UA" w:eastAsia="ru-RU"/>
        </w:rPr>
        <w:t>Та інші документи, якщо вважає  за необхідне.</w:t>
      </w:r>
    </w:p>
    <w:p w14:paraId="0BF1A5BC" w14:textId="77777777" w:rsidR="006203DC" w:rsidRDefault="006203DC" w:rsidP="006203DC">
      <w:pPr>
        <w:shd w:val="clear" w:color="auto" w:fill="FFFFFF"/>
        <w:spacing w:after="30" w:line="254" w:lineRule="atLeast"/>
        <w:ind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</w:p>
    <w:p w14:paraId="2C11FCF9" w14:textId="77777777" w:rsidR="005101FC" w:rsidRDefault="005101FC" w:rsidP="006203DC">
      <w:pPr>
        <w:shd w:val="clear" w:color="auto" w:fill="FFFFFF"/>
        <w:spacing w:after="30" w:line="254" w:lineRule="atLeast"/>
        <w:ind w:right="240" w:firstLine="851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</w:p>
    <w:p w14:paraId="5FF510AC" w14:textId="673C85D5" w:rsidR="00AC2313" w:rsidRDefault="006203DC" w:rsidP="006203DC">
      <w:pPr>
        <w:shd w:val="clear" w:color="auto" w:fill="FFFFFF"/>
        <w:spacing w:after="30" w:line="254" w:lineRule="atLeast"/>
        <w:ind w:right="240" w:firstLine="851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До участі у тендері запрошуються суб‘єкти підприємницької діяльності, належним чином зареєстровані за законодавством України, мають  досвід роботи у відповідній сфері, відповідні КВЕД для здійснення торгівлі/надання послуг, </w:t>
      </w:r>
      <w:r w:rsidR="007C148E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у яких </w:t>
      </w:r>
      <w:r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заявлений товар у наявності на складі у вказаній кількості та</w:t>
      </w:r>
      <w:r w:rsidR="007C148E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/</w:t>
      </w:r>
      <w:r w:rsid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або</w:t>
      </w:r>
      <w:r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є 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можливіст</w:t>
      </w:r>
      <w:r w:rsidR="00030B01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ь здійснити доставку протягом 30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</w:t>
      </w:r>
      <w:r w:rsid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робочих </w:t>
      </w:r>
      <w:r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днів після заключення договору</w:t>
      </w:r>
      <w:r w:rsidR="003F511F" w:rsidRPr="00F32976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 </w:t>
      </w:r>
      <w:r w:rsidR="003F511F" w:rsidRPr="00F32976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за</w:t>
      </w:r>
      <w:r w:rsidR="003F511F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зазначеними</w:t>
      </w:r>
      <w:r w:rsidR="00434A56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 xml:space="preserve"> адрес</w:t>
      </w:r>
      <w:r w:rsidR="003F511F" w:rsidRPr="007C148E">
        <w:rPr>
          <w:rFonts w:ascii="inherit" w:eastAsia="Times New Roman" w:hAnsi="inherit" w:cs="Times New Roman"/>
          <w:b/>
          <w:sz w:val="20"/>
          <w:szCs w:val="20"/>
          <w:lang w:val="uk-UA" w:eastAsia="ru-RU"/>
        </w:rPr>
        <w:t>ами</w:t>
      </w:r>
      <w:r w:rsidR="00434A56">
        <w:rPr>
          <w:rFonts w:ascii="inherit" w:eastAsia="Times New Roman" w:hAnsi="inherit" w:cs="Times New Roman"/>
          <w:sz w:val="20"/>
          <w:szCs w:val="20"/>
          <w:lang w:val="uk-UA" w:eastAsia="ru-RU"/>
        </w:rPr>
        <w:t>;</w:t>
      </w:r>
      <w:r w:rsidRPr="006203DC">
        <w:rPr>
          <w:rFonts w:ascii="inherit" w:eastAsia="Times New Roman" w:hAnsi="inherit" w:cs="Times New Roman"/>
          <w:sz w:val="20"/>
          <w:szCs w:val="20"/>
          <w:lang w:val="uk-UA" w:eastAsia="ru-RU"/>
        </w:rPr>
        <w:t xml:space="preserve"> можливість надати оригінали супроводжуючих документів з печаткою та підписом (договір поставки, рахунок-фактура, видаткова накладна</w:t>
      </w:r>
      <w:r w:rsidR="002F78CB">
        <w:rPr>
          <w:rFonts w:ascii="inherit" w:eastAsia="Times New Roman" w:hAnsi="inherit" w:cs="Times New Roman"/>
          <w:sz w:val="20"/>
          <w:szCs w:val="20"/>
          <w:lang w:val="uk-UA" w:eastAsia="ru-RU"/>
        </w:rPr>
        <w:t>, гарантійний талон</w:t>
      </w:r>
      <w:r w:rsidRPr="006203DC">
        <w:rPr>
          <w:rFonts w:ascii="inherit" w:eastAsia="Times New Roman" w:hAnsi="inherit" w:cs="Times New Roman"/>
          <w:sz w:val="20"/>
          <w:szCs w:val="20"/>
          <w:lang w:val="uk-UA" w:eastAsia="ru-RU"/>
        </w:rPr>
        <w:t>)</w:t>
      </w:r>
      <w:r w:rsidR="00F32976">
        <w:rPr>
          <w:rFonts w:ascii="inherit" w:eastAsia="Times New Roman" w:hAnsi="inherit" w:cs="Times New Roman"/>
          <w:sz w:val="20"/>
          <w:szCs w:val="20"/>
          <w:lang w:val="uk-UA" w:eastAsia="ru-RU"/>
        </w:rPr>
        <w:t>.</w:t>
      </w:r>
    </w:p>
    <w:p w14:paraId="0E021C4A" w14:textId="77777777" w:rsidR="006203DC" w:rsidRPr="00BC4750" w:rsidRDefault="006203DC" w:rsidP="00AC2313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sz w:val="20"/>
          <w:szCs w:val="20"/>
          <w:lang w:val="uk-UA" w:eastAsia="ru-RU"/>
        </w:rPr>
      </w:pPr>
    </w:p>
    <w:p w14:paraId="493D7FD5" w14:textId="77777777" w:rsidR="00F85B4A" w:rsidRPr="003F511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3F511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Істотні критерії (умови) відбору тендерних пропозицій:</w:t>
      </w:r>
    </w:p>
    <w:p w14:paraId="575DEEF6" w14:textId="20D543D2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Відповідність учасника 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організаційним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вимогам тендерного оголошення;</w:t>
      </w:r>
    </w:p>
    <w:p w14:paraId="49A53260" w14:textId="77777777" w:rsidR="00F85B4A" w:rsidRP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Відповідність поданих документів умовам тендерного оголошення;</w:t>
      </w:r>
    </w:p>
    <w:p w14:paraId="618A7300" w14:textId="35B09B74" w:rsidR="00F85B4A" w:rsidRDefault="00F85B4A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Прийнятна ціна, умови оплати </w:t>
      </w:r>
      <w:r w:rsidR="003F511F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</w:t>
      </w:r>
      <w:r w:rsidR="00F3297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поставки</w:t>
      </w:r>
      <w:r w:rsidR="00324F68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товарів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53487B8B" w14:textId="289058E8" w:rsidR="00F32976" w:rsidRDefault="00F32976" w:rsidP="00F85B4A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Наявність гарантії терміном не менш ніж 12 місяців.</w:t>
      </w:r>
    </w:p>
    <w:p w14:paraId="4493B06B" w14:textId="77777777" w:rsidR="00F32976" w:rsidRPr="00F85B4A" w:rsidRDefault="00F32976" w:rsidP="00F32976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176AB6F2" w14:textId="6CB8C311" w:rsidR="00BA6DFF" w:rsidRDefault="00687D5D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687D5D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Критерії відбору</w:t>
      </w: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:</w:t>
      </w:r>
    </w:p>
    <w:p w14:paraId="07204A35" w14:textId="5B724D7F" w:rsidR="00687D5D" w:rsidRPr="003D0E6A" w:rsidRDefault="00DB2A57" w:rsidP="00F85B4A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Ціна  – 5</w:t>
      </w:r>
      <w:r w:rsidR="00687D5D" w:rsidRPr="003D0E6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 балів;</w:t>
      </w:r>
    </w:p>
    <w:p w14:paraId="17ED9205" w14:textId="2BE89921" w:rsidR="00687D5D" w:rsidRPr="003D0E6A" w:rsidRDefault="00687D5D" w:rsidP="00F85B4A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D0E6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Строк поставки –</w:t>
      </w:r>
      <w:r w:rsidR="00DB2A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25</w:t>
      </w:r>
      <w:r w:rsidRPr="003D0E6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балів;</w:t>
      </w:r>
    </w:p>
    <w:p w14:paraId="3DFC55C1" w14:textId="26D4C586" w:rsidR="00DB2A57" w:rsidRDefault="00687D5D" w:rsidP="00F85B4A">
      <w:pPr>
        <w:shd w:val="clear" w:color="auto" w:fill="FFFFFF"/>
        <w:spacing w:after="0" w:line="254" w:lineRule="atLeast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3D0E6A">
        <w:rPr>
          <w:rFonts w:ascii="Times New Roman" w:hAnsi="Times New Roman" w:cs="Times New Roman"/>
          <w:sz w:val="20"/>
          <w:szCs w:val="20"/>
          <w:lang w:val="uk-UA"/>
        </w:rPr>
        <w:t xml:space="preserve">Підтверджений попередній досвід співпраці щодо подібного виконання договорів з міжнародними організаціями, </w:t>
      </w:r>
      <w:r w:rsidR="00D0407A">
        <w:rPr>
          <w:rFonts w:ascii="Times New Roman" w:hAnsi="Times New Roman" w:cs="Times New Roman"/>
          <w:sz w:val="20"/>
          <w:szCs w:val="20"/>
          <w:lang w:val="uk-UA"/>
        </w:rPr>
        <w:t xml:space="preserve">державними організаціями; </w:t>
      </w:r>
      <w:r w:rsidRPr="003D0E6A">
        <w:rPr>
          <w:rFonts w:ascii="Times New Roman" w:hAnsi="Times New Roman" w:cs="Times New Roman"/>
          <w:sz w:val="20"/>
          <w:szCs w:val="20"/>
          <w:lang w:val="uk-UA"/>
        </w:rPr>
        <w:t>аген</w:t>
      </w:r>
      <w:r w:rsidR="00DB2A57">
        <w:rPr>
          <w:rFonts w:ascii="Times New Roman" w:hAnsi="Times New Roman" w:cs="Times New Roman"/>
          <w:sz w:val="20"/>
          <w:szCs w:val="20"/>
          <w:lang w:val="uk-UA"/>
        </w:rPr>
        <w:t>ціями НУО або ООН в Україні – 15</w:t>
      </w:r>
      <w:r w:rsidRPr="003D0E6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B2A57">
        <w:rPr>
          <w:rFonts w:ascii="Times New Roman" w:hAnsi="Times New Roman" w:cs="Times New Roman"/>
          <w:sz w:val="20"/>
          <w:szCs w:val="20"/>
          <w:lang w:val="uk-UA"/>
        </w:rPr>
        <w:t>балів;</w:t>
      </w:r>
    </w:p>
    <w:p w14:paraId="74D0EDC3" w14:textId="31B3AA5A" w:rsidR="002D48E2" w:rsidRDefault="002D48E2" w:rsidP="00F85B4A">
      <w:pPr>
        <w:shd w:val="clear" w:color="auto" w:fill="FFFFFF"/>
        <w:spacing w:after="0" w:line="254" w:lineRule="atLeast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Гарантія більше ніж один рік – 10 балів</w:t>
      </w:r>
    </w:p>
    <w:p w14:paraId="23121C09" w14:textId="640EDAFE" w:rsidR="003D0E6A" w:rsidRDefault="003D0E6A" w:rsidP="00F85B4A">
      <w:pPr>
        <w:shd w:val="clear" w:color="auto" w:fill="FFFFFF"/>
        <w:spacing w:after="0" w:line="254" w:lineRule="atLeast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14:paraId="73F923A0" w14:textId="77777777" w:rsidR="00F85B4A" w:rsidRPr="00BA6DFF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BA6DFF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Тендерні процедури</w:t>
      </w:r>
    </w:p>
    <w:p w14:paraId="37D8966E" w14:textId="77777777" w:rsidR="00BA6DFF" w:rsidRDefault="00BA6DFF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B0FC39E" w14:textId="15CA3B67" w:rsidR="00F85B4A" w:rsidRPr="00F85B4A" w:rsidRDefault="00F85B4A" w:rsidP="00F85B4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Запитання щодо тендеру можна надсилати в електронному вигляді за ел. </w:t>
      </w:r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адресою </w:t>
      </w:r>
      <w:hyperlink r:id="rId8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  <w:r w:rsid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</w:t>
      </w:r>
      <w:r w:rsidR="00975254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oleksandr.okrugin@sos-ukraine.org </w:t>
      </w:r>
      <w:r w:rsidR="007D4A21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до </w:t>
      </w:r>
      <w:r w:rsidR="00DB2A57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20</w:t>
      </w:r>
      <w:r w:rsidR="009F073E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="00DB06AE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жовтн</w:t>
      </w:r>
      <w:r w:rsidR="00324F68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я</w:t>
      </w:r>
      <w:r w:rsidR="009F073E"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2022</w:t>
      </w:r>
      <w:r w:rsidRPr="00DB2A5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року.</w:t>
      </w:r>
    </w:p>
    <w:p w14:paraId="76D04D1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 участі у відборі тендерних пропозицій допускаються тендерні пропозиції, які повністю відповідають умовам цього тендерного оголошення.</w:t>
      </w:r>
    </w:p>
    <w:p w14:paraId="3029D973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 передачі товару.</w:t>
      </w:r>
    </w:p>
    <w:p w14:paraId="5087DAE1" w14:textId="598204A2" w:rsidR="00F85B4A" w:rsidRPr="00F85B4A" w:rsidRDefault="00E409F6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Для участі необхідно на</w:t>
      </w:r>
      <w:r w:rsid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діслати Вашу цінову пропозицію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та перелік підтве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рджуючих документів на адресу МБО</w:t>
      </w:r>
      <w:r w:rsidRPr="00E409F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  <w:r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«Благодійний фонд «СОС Дитячі Містечка» 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Україна </w:t>
      </w:r>
      <w:hyperlink r:id="rId9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  <w:r w:rsid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та </w:t>
      </w:r>
      <w:r w:rsidR="00975254" w:rsidRPr="0097525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oleksandr.okrugin@sos-ukraine.org</w:t>
      </w:r>
      <w:r w:rsid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 Всі тендерні пропозиції, отримані організатором після кінцевого терміну їх подання,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а саме після </w:t>
      </w:r>
      <w:r w:rsidR="00AC2313" w:rsidRPr="00434A5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17</w:t>
      </w:r>
      <w:r w:rsidR="00F85B4A" w:rsidRPr="00434A5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-</w:t>
      </w:r>
      <w:r w:rsidR="00F85B4A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00  </w:t>
      </w:r>
      <w:r w:rsidR="00DB2A57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20</w:t>
      </w:r>
      <w:r w:rsidR="000A62B7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DB06AE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жовт</w:t>
      </w:r>
      <w:r w:rsidR="00324F68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ня</w:t>
      </w:r>
      <w:r w:rsidR="00AC2313" w:rsidRPr="00DB2A57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 xml:space="preserve"> 2022</w:t>
      </w:r>
      <w:r w:rsidR="00F85B4A"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року, розгляду не підлягатимуть.</w:t>
      </w:r>
    </w:p>
    <w:p w14:paraId="06E4DC3C" w14:textId="515835AA" w:rsidR="00F85B4A" w:rsidRPr="00F85B4A" w:rsidRDefault="00F85B4A" w:rsidP="00324F68">
      <w:pPr>
        <w:shd w:val="clear" w:color="auto" w:fill="FFFFFF"/>
        <w:spacing w:before="240" w:after="0" w:line="254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Визначення переможця тендеру, відбудеться шляхом розгляду та перевірки наданих пропозицій  на відповідність умовам </w:t>
      </w:r>
      <w:r w:rsidR="000A62B7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конкурсу, викладеним у тендерному оголошенні</w:t>
      </w: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 Перевага буде надана постачальнику, пропозиція якого відповідатиме зазначеним в тендерному оголошенні критеріям та пропонуватиме найнижчу ціну.</w:t>
      </w:r>
    </w:p>
    <w:p w14:paraId="14E18BE4" w14:textId="77777777" w:rsidR="00F85B4A" w:rsidRPr="00241476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241476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Додаткові застереження</w:t>
      </w:r>
    </w:p>
    <w:p w14:paraId="2BC0761B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 тендерного оголошення.</w:t>
      </w:r>
    </w:p>
    <w:p w14:paraId="117FC034" w14:textId="77777777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Учасник цієї загально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ї процедури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надсилаючи документи для участі у</w:t>
      </w:r>
      <w:r w:rsidR="008577DD"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загальній процедурі (</w:t>
      </w:r>
      <w:r w:rsidRPr="008577DD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 нього умовами.</w:t>
      </w:r>
    </w:p>
    <w:p w14:paraId="6CFD4EEC" w14:textId="0B0C7B62" w:rsidR="00F85B4A" w:rsidRPr="009F073E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highlight w:val="yellow"/>
          <w:lang w:val="uk-UA" w:eastAsia="ru-RU"/>
        </w:rPr>
      </w:pPr>
      <w:r w:rsidRPr="00F85B4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 </w:t>
      </w:r>
      <w:r w:rsidR="0033603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Контактна особа: </w:t>
      </w:r>
      <w:r w:rsid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Дашивець Світлана, </w:t>
      </w:r>
      <w:hyperlink r:id="rId10" w:history="1">
        <w:r w:rsidR="00975254" w:rsidRPr="000C5666">
          <w:rPr>
            <w:rStyle w:val="a6"/>
            <w:rFonts w:ascii="inherit" w:eastAsia="Times New Roman" w:hAnsi="inherit" w:cs="Times New Roman"/>
            <w:sz w:val="20"/>
            <w:szCs w:val="20"/>
            <w:lang w:val="uk-UA" w:eastAsia="ru-RU"/>
          </w:rPr>
          <w:t>svetlana.dashivets@sos-ukraine.org</w:t>
        </w:r>
      </w:hyperlink>
    </w:p>
    <w:p w14:paraId="3BAAB74A" w14:textId="00C8B2BA" w:rsidR="00AC2313" w:rsidRDefault="00324F68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телефон </w:t>
      </w:r>
      <w:r w:rsidR="00AC2313" w:rsidRPr="00AC2313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0955664240</w:t>
      </w:r>
    </w:p>
    <w:p w14:paraId="2E7D4344" w14:textId="77777777" w:rsidR="00C87339" w:rsidRDefault="00C87339" w:rsidP="00AC2313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3F89C30A" w14:textId="77777777" w:rsidR="00240427" w:rsidRDefault="00240427" w:rsidP="00434A56">
      <w:pPr>
        <w:shd w:val="clear" w:color="auto" w:fill="FFFFFF"/>
        <w:spacing w:before="240" w:after="0" w:line="254" w:lineRule="atLeast"/>
        <w:jc w:val="center"/>
        <w:textAlignment w:val="baseline"/>
        <w:rPr>
          <w:rFonts w:ascii="inherit" w:eastAsia="Times New Roman" w:hAnsi="inherit" w:cs="Times New Roman"/>
          <w:b/>
          <w:i/>
          <w:color w:val="000000"/>
          <w:sz w:val="20"/>
          <w:szCs w:val="20"/>
          <w:lang w:val="uk-UA" w:eastAsia="ru-RU"/>
        </w:rPr>
      </w:pPr>
    </w:p>
    <w:p w14:paraId="764776D0" w14:textId="614F7008" w:rsidR="006203DC" w:rsidRPr="00434A56" w:rsidRDefault="006203DC" w:rsidP="00434A56">
      <w:pPr>
        <w:shd w:val="clear" w:color="auto" w:fill="FFFFFF"/>
        <w:spacing w:before="240" w:after="0" w:line="254" w:lineRule="atLeast"/>
        <w:jc w:val="center"/>
        <w:textAlignment w:val="baseline"/>
        <w:rPr>
          <w:rFonts w:ascii="inherit" w:eastAsia="Times New Roman" w:hAnsi="inherit" w:cs="Times New Roman"/>
          <w:b/>
          <w:i/>
          <w:color w:val="000000"/>
          <w:sz w:val="20"/>
          <w:szCs w:val="20"/>
          <w:lang w:val="uk-UA" w:eastAsia="ru-RU"/>
        </w:rPr>
      </w:pPr>
      <w:r w:rsidRPr="00434A56">
        <w:rPr>
          <w:rFonts w:ascii="inherit" w:eastAsia="Times New Roman" w:hAnsi="inherit" w:cs="Times New Roman"/>
          <w:b/>
          <w:i/>
          <w:color w:val="000000"/>
          <w:sz w:val="20"/>
          <w:szCs w:val="20"/>
          <w:lang w:val="uk-UA" w:eastAsia="ru-RU"/>
        </w:rPr>
        <w:t>КОНКУРСНА/ТЕНДЕРНА ПРОПОЗИЦІЯ</w:t>
      </w:r>
    </w:p>
    <w:p w14:paraId="2EA604AC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320DFEBF" w14:textId="05AFB656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м. ____________                                                    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                                        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«____» ____________ року</w:t>
      </w:r>
    </w:p>
    <w:p w14:paraId="5DF2AB12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4199A888" w14:textId="2BDD0720" w:rsidR="006203DC" w:rsidRPr="006203DC" w:rsidRDefault="006203DC" w:rsidP="00434A56">
      <w:pPr>
        <w:shd w:val="clear" w:color="auto" w:fill="FFFFFF"/>
        <w:spacing w:before="240" w:after="0" w:line="254" w:lineRule="atLeast"/>
        <w:ind w:firstLine="851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Повне найменування учасника, що надає пропозицію згідно тендерно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го/конкурсного оголошення від </w:t>
      </w:r>
      <w:r w:rsidR="002F78CB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13</w:t>
      </w:r>
      <w:r w:rsidR="00DB06AE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.10</w:t>
      </w:r>
      <w:r w:rsidRPr="00274A31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.2022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щодо участі в тендері на постачання 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офісної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техніки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3EE33ED3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Ідентифікаційний номер /ЄДРПОУ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2EEE0131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КВЕД та податковий статус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7BB074C9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ПІБ контактної особи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3B7D47DE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E-mail, контакти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503AEB6F" w14:textId="338D2D60" w:rsidR="006203DC" w:rsidRDefault="006203DC" w:rsidP="00434A56">
      <w:pPr>
        <w:shd w:val="clear" w:color="auto" w:fill="FFFFFF"/>
        <w:spacing w:before="240"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Вивчивши конкурсні вимоги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Міжнародної благодійної організації</w:t>
      </w:r>
      <w:r w:rsidR="00434A56"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«Благодійний фонд «СОС Дитячі Містечка» Україна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,  ____________________________________(повне найменування учасника) цим підтверджує, що має організаційну можливість та погоджується поставити товари 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Міжнародній благодійній організації</w:t>
      </w:r>
      <w:r w:rsidR="00434A56" w:rsidRPr="00E76890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«Благодійний фонд «СОС Дитячі Містечка» Україна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 відповідно до наступних умов:</w:t>
      </w:r>
    </w:p>
    <w:p w14:paraId="4A129E1B" w14:textId="474850AB" w:rsidR="00434A56" w:rsidRDefault="00434A56" w:rsidP="00434A56">
      <w:pPr>
        <w:shd w:val="clear" w:color="auto" w:fill="FFFFFF"/>
        <w:spacing w:before="240"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494"/>
        <w:gridCol w:w="1208"/>
        <w:gridCol w:w="920"/>
        <w:gridCol w:w="1062"/>
        <w:gridCol w:w="976"/>
        <w:gridCol w:w="1377"/>
        <w:gridCol w:w="2314"/>
      </w:tblGrid>
      <w:tr w:rsidR="00240427" w14:paraId="64B5AD99" w14:textId="609D80EE" w:rsidTr="00240427">
        <w:tc>
          <w:tcPr>
            <w:tcW w:w="1494" w:type="dxa"/>
          </w:tcPr>
          <w:p w14:paraId="4EBCE64C" w14:textId="07636865" w:rsidR="00240427" w:rsidRDefault="00240427" w:rsidP="007C7D2B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434A5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Найменування 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товару та модель</w:t>
            </w:r>
          </w:p>
        </w:tc>
        <w:tc>
          <w:tcPr>
            <w:tcW w:w="1208" w:type="dxa"/>
          </w:tcPr>
          <w:p w14:paraId="3FDBD9C3" w14:textId="1508D2B4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434A5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Кількість, од</w:t>
            </w:r>
          </w:p>
        </w:tc>
        <w:tc>
          <w:tcPr>
            <w:tcW w:w="920" w:type="dxa"/>
          </w:tcPr>
          <w:p w14:paraId="703DD3BF" w14:textId="4AA653F3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434A5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Ціна, грн</w:t>
            </w:r>
          </w:p>
        </w:tc>
        <w:tc>
          <w:tcPr>
            <w:tcW w:w="1062" w:type="dxa"/>
          </w:tcPr>
          <w:p w14:paraId="0EF13249" w14:textId="11AB2C61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434A5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Всього, грн</w:t>
            </w:r>
          </w:p>
        </w:tc>
        <w:tc>
          <w:tcPr>
            <w:tcW w:w="976" w:type="dxa"/>
          </w:tcPr>
          <w:p w14:paraId="6817837D" w14:textId="498F7913" w:rsidR="00240427" w:rsidRPr="00434A56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val="uk-UA" w:eastAsia="ru-RU"/>
              </w:rPr>
              <w:t>У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мови гарантії</w:t>
            </w:r>
          </w:p>
        </w:tc>
        <w:tc>
          <w:tcPr>
            <w:tcW w:w="1377" w:type="dxa"/>
          </w:tcPr>
          <w:p w14:paraId="5622E393" w14:textId="4B3269F4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434A5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Строк постачання, календарних днів</w:t>
            </w:r>
          </w:p>
        </w:tc>
        <w:tc>
          <w:tcPr>
            <w:tcW w:w="2314" w:type="dxa"/>
          </w:tcPr>
          <w:p w14:paraId="15682618" w14:textId="017A50BB" w:rsidR="00240427" w:rsidRPr="00434A56" w:rsidRDefault="00240427" w:rsidP="002F78CB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сайт виробника або лист від виробника </w:t>
            </w:r>
            <w:r w:rsidR="002F78C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чи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 xml:space="preserve"> офіційного предст</w:t>
            </w:r>
            <w:r w:rsidR="002F78C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вника виробника в Україні</w:t>
            </w:r>
          </w:p>
        </w:tc>
      </w:tr>
      <w:tr w:rsidR="00240427" w14:paraId="5EE75B2E" w14:textId="7B79C48C" w:rsidTr="00240427">
        <w:tc>
          <w:tcPr>
            <w:tcW w:w="1494" w:type="dxa"/>
          </w:tcPr>
          <w:p w14:paraId="28D1B3FB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</w:tcPr>
          <w:p w14:paraId="0FF25F28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</w:tcPr>
          <w:p w14:paraId="60393322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</w:tcPr>
          <w:p w14:paraId="0D6B82A3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</w:tcPr>
          <w:p w14:paraId="26A45414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77" w:type="dxa"/>
          </w:tcPr>
          <w:p w14:paraId="707F4E2D" w14:textId="3D6A008F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14" w:type="dxa"/>
          </w:tcPr>
          <w:p w14:paraId="0976380F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0427" w14:paraId="7ACFD5FF" w14:textId="5E7CA922" w:rsidTr="00240427">
        <w:tc>
          <w:tcPr>
            <w:tcW w:w="1494" w:type="dxa"/>
          </w:tcPr>
          <w:p w14:paraId="6CA1D710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</w:tcPr>
          <w:p w14:paraId="17C47B79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</w:tcPr>
          <w:p w14:paraId="67C191C5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</w:tcPr>
          <w:p w14:paraId="080210FB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</w:tcPr>
          <w:p w14:paraId="529F2920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77" w:type="dxa"/>
          </w:tcPr>
          <w:p w14:paraId="52521B90" w14:textId="2FD9D3CD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14" w:type="dxa"/>
          </w:tcPr>
          <w:p w14:paraId="6F716F3D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0427" w14:paraId="243D4EDF" w14:textId="5B98A897" w:rsidTr="00240427">
        <w:tc>
          <w:tcPr>
            <w:tcW w:w="1494" w:type="dxa"/>
          </w:tcPr>
          <w:p w14:paraId="1251991E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</w:tcPr>
          <w:p w14:paraId="5F6BC294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</w:tcPr>
          <w:p w14:paraId="441487D3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</w:tcPr>
          <w:p w14:paraId="62AB7E3F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</w:tcPr>
          <w:p w14:paraId="5EAB914E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77" w:type="dxa"/>
          </w:tcPr>
          <w:p w14:paraId="6817137F" w14:textId="0C9C2E5E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14" w:type="dxa"/>
          </w:tcPr>
          <w:p w14:paraId="0A888BEA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0427" w14:paraId="0F927D18" w14:textId="57536204" w:rsidTr="00240427">
        <w:tc>
          <w:tcPr>
            <w:tcW w:w="1494" w:type="dxa"/>
          </w:tcPr>
          <w:p w14:paraId="5F0776BC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</w:tcPr>
          <w:p w14:paraId="3C62ED34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</w:tcPr>
          <w:p w14:paraId="3A32B4BD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</w:tcPr>
          <w:p w14:paraId="464C9020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</w:tcPr>
          <w:p w14:paraId="4AFA4B47" w14:textId="7777777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77" w:type="dxa"/>
          </w:tcPr>
          <w:p w14:paraId="0241F0D3" w14:textId="6675A9A7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14" w:type="dxa"/>
          </w:tcPr>
          <w:p w14:paraId="34E41A68" w14:textId="159ABB1C" w:rsidR="00240427" w:rsidRDefault="00240427" w:rsidP="00434A56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7682B176" w14:textId="2CDF1705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Загальна вартість цієї пропозиції       ____________________________,00 грн. (_____грн. 00 коп.) з/без ПДВ.</w:t>
      </w:r>
    </w:p>
    <w:p w14:paraId="0EDEF2C8" w14:textId="711464E1" w:rsidR="006203DC" w:rsidRPr="007C148E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 w:rsidRPr="007C148E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Ціна товарів, що вказана в тендерній пропозиції, відповідає ціні, що буде вказана в підписано</w:t>
      </w:r>
      <w:r w:rsidR="003F511F" w:rsidRPr="007C148E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му договорі</w:t>
      </w:r>
      <w:r w:rsidRPr="007C148E"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.</w:t>
      </w:r>
    </w:p>
    <w:p w14:paraId="1A14A053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 разі надання пропозиції учасником – не платником ПДВ або якщо предмет закупівлі не обкладається ПДВ, такі пропозиції надаються без врахування ПДВ, із зазначенням відповідної позначки «без ПДВ».</w:t>
      </w:r>
    </w:p>
    <w:p w14:paraId="5C88F58A" w14:textId="77777777" w:rsidR="003F511F" w:rsidRDefault="003F511F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46F55D8" w14:textId="366F07BF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 цієї Пропозиції додається:</w:t>
      </w:r>
    </w:p>
    <w:p w14:paraId="3E3CF8A4" w14:textId="77777777" w:rsidR="006203DC" w:rsidRPr="006203DC" w:rsidRDefault="006203DC" w:rsidP="00D0407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1.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Копія документу, що підтверджує державну реєстрацію;</w:t>
      </w:r>
    </w:p>
    <w:p w14:paraId="441B75C2" w14:textId="77777777" w:rsidR="006203DC" w:rsidRPr="006203DC" w:rsidRDefault="006203DC" w:rsidP="00D0407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2.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Копія документу, що підтверджує податковий статус;</w:t>
      </w:r>
    </w:p>
    <w:p w14:paraId="6C816692" w14:textId="77777777" w:rsidR="006203DC" w:rsidRPr="006203DC" w:rsidRDefault="006203DC" w:rsidP="00D0407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3.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Цінова пропозиція, заповнена за зразком (додається);</w:t>
      </w:r>
    </w:p>
    <w:p w14:paraId="74D5F44F" w14:textId="4849E795" w:rsidR="006203DC" w:rsidRDefault="006203DC" w:rsidP="00D0407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4.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</w:r>
      <w:r w:rsidR="003D0E6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Договори, що п</w:t>
      </w:r>
      <w:r w:rsidR="003D0E6A" w:rsidRPr="003D0E6A">
        <w:rPr>
          <w:rFonts w:ascii="Times New Roman" w:hAnsi="Times New Roman" w:cs="Times New Roman"/>
          <w:sz w:val="20"/>
          <w:szCs w:val="20"/>
          <w:lang w:val="uk-UA"/>
        </w:rPr>
        <w:t>ідтвердж</w:t>
      </w:r>
      <w:r w:rsidR="003D0E6A">
        <w:rPr>
          <w:rFonts w:ascii="Times New Roman" w:hAnsi="Times New Roman" w:cs="Times New Roman"/>
          <w:sz w:val="20"/>
          <w:szCs w:val="20"/>
          <w:lang w:val="uk-UA"/>
        </w:rPr>
        <w:t>ують</w:t>
      </w:r>
      <w:r w:rsidR="003D0E6A" w:rsidRPr="003D0E6A">
        <w:rPr>
          <w:rFonts w:ascii="Times New Roman" w:hAnsi="Times New Roman" w:cs="Times New Roman"/>
          <w:sz w:val="20"/>
          <w:szCs w:val="20"/>
          <w:lang w:val="uk-UA"/>
        </w:rPr>
        <w:t xml:space="preserve"> попередній досвід співпраці з міжнародними організаціями, </w:t>
      </w:r>
      <w:r w:rsidR="00D0407A">
        <w:rPr>
          <w:rFonts w:ascii="Times New Roman" w:hAnsi="Times New Roman" w:cs="Times New Roman"/>
          <w:sz w:val="20"/>
          <w:szCs w:val="20"/>
          <w:lang w:val="uk-UA"/>
        </w:rPr>
        <w:t xml:space="preserve">державними організаціями; </w:t>
      </w:r>
      <w:r w:rsidR="003D0E6A" w:rsidRPr="003D0E6A">
        <w:rPr>
          <w:rFonts w:ascii="Times New Roman" w:hAnsi="Times New Roman" w:cs="Times New Roman"/>
          <w:sz w:val="20"/>
          <w:szCs w:val="20"/>
          <w:lang w:val="uk-UA"/>
        </w:rPr>
        <w:t>агенціями НУО або ООН в Україні щодо подібного виконання договорів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</w:p>
    <w:p w14:paraId="4F0A73EF" w14:textId="28FFCAE3" w:rsidR="006203DC" w:rsidRDefault="006203DC" w:rsidP="00D0407A">
      <w:pPr>
        <w:shd w:val="clear" w:color="auto" w:fill="FFFFFF"/>
        <w:spacing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6.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Інші документи, якщо вважає  за необхідне та може бути корисним для розгляду</w:t>
      </w:r>
      <w:r w:rsidR="00434A56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.</w:t>
      </w:r>
    </w:p>
    <w:p w14:paraId="78173031" w14:textId="303C1ED5" w:rsidR="00434A56" w:rsidRDefault="00434A56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D77A7B3" w14:textId="77777777" w:rsidR="00D0407A" w:rsidRPr="006203DC" w:rsidRDefault="00D0407A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5F0E6DC4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Загальні положення:</w:t>
      </w:r>
    </w:p>
    <w:p w14:paraId="4795DF28" w14:textId="6D2C615C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Умови оплати</w:t>
      </w:r>
      <w:r w:rsidR="006E266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товарів: безготівковий переказ</w:t>
      </w:r>
      <w:r w:rsidR="00D0407A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по факту постачання товарів</w:t>
      </w:r>
      <w:r w:rsidR="006E2664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;</w:t>
      </w:r>
    </w:p>
    <w:p w14:paraId="5B9ECB09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умовами:</w:t>
      </w:r>
    </w:p>
    <w:p w14:paraId="75DFF960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Ми розуміємо та погоджуємося, що ви можете відмінити процедуру закупівлі;</w:t>
      </w:r>
    </w:p>
    <w:p w14:paraId="607B3EAD" w14:textId="77777777" w:rsidR="00D55E92" w:rsidRDefault="006203DC" w:rsidP="00D55E9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Якщо наша пропозиція буде акцептована, ми зобов’язуємося укласти Договір;</w:t>
      </w:r>
    </w:p>
    <w:p w14:paraId="353B29C0" w14:textId="7EE90080" w:rsidR="00D55E92" w:rsidRPr="00D55E92" w:rsidRDefault="00D55E92" w:rsidP="00D55E9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           </w:t>
      </w:r>
      <w:r w:rsidRPr="00D55E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FFA7054" w14:textId="2CA0BDD0" w:rsid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</w:p>
    <w:p w14:paraId="2D9EB1B3" w14:textId="77777777" w:rsidR="00434A56" w:rsidRPr="006203DC" w:rsidRDefault="00434A56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35B419B0" w14:textId="77777777" w:rsidR="006203DC" w:rsidRPr="006203DC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ПІБ уповноваженої особи_______________________/ __________________(підпис та печатка)</w:t>
      </w:r>
    </w:p>
    <w:p w14:paraId="45FD4DE4" w14:textId="594A403D" w:rsidR="006203DC" w:rsidRPr="00AC2313" w:rsidRDefault="006203DC" w:rsidP="006203DC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 w:rsidRPr="006203DC"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Дата</w:t>
      </w:r>
    </w:p>
    <w:p w14:paraId="4CC9B13D" w14:textId="16D1E8CC" w:rsidR="00F85B4A" w:rsidRPr="00F85B4A" w:rsidRDefault="00F85B4A" w:rsidP="00F85B4A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70A15496" w14:textId="77777777" w:rsidR="00D354D7" w:rsidRPr="00BD2B6E" w:rsidRDefault="00D354D7">
      <w:pPr>
        <w:rPr>
          <w:lang w:val="uk-UA"/>
        </w:rPr>
      </w:pPr>
    </w:p>
    <w:sectPr w:rsidR="00D354D7" w:rsidRPr="00BD2B6E" w:rsidSect="00240427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30B01"/>
    <w:rsid w:val="000554B1"/>
    <w:rsid w:val="000A42DC"/>
    <w:rsid w:val="000A62B7"/>
    <w:rsid w:val="000F6E8B"/>
    <w:rsid w:val="00106966"/>
    <w:rsid w:val="001659E4"/>
    <w:rsid w:val="00184959"/>
    <w:rsid w:val="00240427"/>
    <w:rsid w:val="00241476"/>
    <w:rsid w:val="00243E8B"/>
    <w:rsid w:val="00274A31"/>
    <w:rsid w:val="002B5DF1"/>
    <w:rsid w:val="002D48E2"/>
    <w:rsid w:val="002E072A"/>
    <w:rsid w:val="002E4842"/>
    <w:rsid w:val="002F78CB"/>
    <w:rsid w:val="00301585"/>
    <w:rsid w:val="0032174E"/>
    <w:rsid w:val="00324F68"/>
    <w:rsid w:val="003259D0"/>
    <w:rsid w:val="0033603C"/>
    <w:rsid w:val="0033751C"/>
    <w:rsid w:val="003454F0"/>
    <w:rsid w:val="00356452"/>
    <w:rsid w:val="0036710B"/>
    <w:rsid w:val="003A66D0"/>
    <w:rsid w:val="003C02D0"/>
    <w:rsid w:val="003D0E6A"/>
    <w:rsid w:val="003D107D"/>
    <w:rsid w:val="003D1523"/>
    <w:rsid w:val="003E0A7C"/>
    <w:rsid w:val="003F511F"/>
    <w:rsid w:val="00402A91"/>
    <w:rsid w:val="00434A56"/>
    <w:rsid w:val="004540E4"/>
    <w:rsid w:val="00471B8A"/>
    <w:rsid w:val="00477C67"/>
    <w:rsid w:val="004847B3"/>
    <w:rsid w:val="004C1876"/>
    <w:rsid w:val="004C5204"/>
    <w:rsid w:val="005026FF"/>
    <w:rsid w:val="005101FC"/>
    <w:rsid w:val="005106AA"/>
    <w:rsid w:val="00557A32"/>
    <w:rsid w:val="00573464"/>
    <w:rsid w:val="005741F8"/>
    <w:rsid w:val="005859F2"/>
    <w:rsid w:val="005B3E45"/>
    <w:rsid w:val="005D05E0"/>
    <w:rsid w:val="005F3D29"/>
    <w:rsid w:val="006203DC"/>
    <w:rsid w:val="0064267A"/>
    <w:rsid w:val="00647A84"/>
    <w:rsid w:val="00687D5D"/>
    <w:rsid w:val="006B0DC3"/>
    <w:rsid w:val="006B13FF"/>
    <w:rsid w:val="006E2664"/>
    <w:rsid w:val="00707D90"/>
    <w:rsid w:val="00717C4E"/>
    <w:rsid w:val="0073051C"/>
    <w:rsid w:val="00742FFC"/>
    <w:rsid w:val="0074620E"/>
    <w:rsid w:val="0075735C"/>
    <w:rsid w:val="0077531B"/>
    <w:rsid w:val="007C148E"/>
    <w:rsid w:val="007C7D2B"/>
    <w:rsid w:val="007D4A21"/>
    <w:rsid w:val="008458A9"/>
    <w:rsid w:val="00855725"/>
    <w:rsid w:val="008577DD"/>
    <w:rsid w:val="0089483C"/>
    <w:rsid w:val="008E077D"/>
    <w:rsid w:val="009168C2"/>
    <w:rsid w:val="00927487"/>
    <w:rsid w:val="00975254"/>
    <w:rsid w:val="009D21CF"/>
    <w:rsid w:val="009D2249"/>
    <w:rsid w:val="009F073E"/>
    <w:rsid w:val="00A13F15"/>
    <w:rsid w:val="00A331D5"/>
    <w:rsid w:val="00A369A4"/>
    <w:rsid w:val="00A5662A"/>
    <w:rsid w:val="00AA601B"/>
    <w:rsid w:val="00AC2313"/>
    <w:rsid w:val="00AF4740"/>
    <w:rsid w:val="00B036A0"/>
    <w:rsid w:val="00B26D13"/>
    <w:rsid w:val="00B5159A"/>
    <w:rsid w:val="00B55D02"/>
    <w:rsid w:val="00B7018B"/>
    <w:rsid w:val="00BA6DFF"/>
    <w:rsid w:val="00BC4750"/>
    <w:rsid w:val="00BD2B6E"/>
    <w:rsid w:val="00C12397"/>
    <w:rsid w:val="00C35F82"/>
    <w:rsid w:val="00C57D48"/>
    <w:rsid w:val="00C57F62"/>
    <w:rsid w:val="00C7046E"/>
    <w:rsid w:val="00C87339"/>
    <w:rsid w:val="00C94666"/>
    <w:rsid w:val="00CC0914"/>
    <w:rsid w:val="00CD0C34"/>
    <w:rsid w:val="00CD2169"/>
    <w:rsid w:val="00CE1093"/>
    <w:rsid w:val="00D0407A"/>
    <w:rsid w:val="00D1104C"/>
    <w:rsid w:val="00D27228"/>
    <w:rsid w:val="00D354D7"/>
    <w:rsid w:val="00D55E92"/>
    <w:rsid w:val="00D92B60"/>
    <w:rsid w:val="00DB06AE"/>
    <w:rsid w:val="00DB2A57"/>
    <w:rsid w:val="00DC5132"/>
    <w:rsid w:val="00DD3D70"/>
    <w:rsid w:val="00DE645D"/>
    <w:rsid w:val="00E06B7B"/>
    <w:rsid w:val="00E27436"/>
    <w:rsid w:val="00E357B7"/>
    <w:rsid w:val="00E409F6"/>
    <w:rsid w:val="00E76890"/>
    <w:rsid w:val="00EC4A33"/>
    <w:rsid w:val="00ED4AEC"/>
    <w:rsid w:val="00F25726"/>
    <w:rsid w:val="00F32976"/>
    <w:rsid w:val="00F556B2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  <w:style w:type="table" w:styleId="a8">
    <w:name w:val="Table Grid"/>
    <w:basedOn w:val="a1"/>
    <w:uiPriority w:val="39"/>
    <w:rsid w:val="004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dashivets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290D0-9987-4BA8-8A6B-3A6C411F183F}">
  <ds:schemaRefs>
    <ds:schemaRef ds:uri="9edd1ffc-0ab7-4371-8eaf-b266278e6b1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b9b9044-9d87-49c7-8bb0-0d95d051b014"/>
  </ds:schemaRefs>
</ds:datastoreItem>
</file>

<file path=customXml/itemProps2.xml><?xml version="1.0" encoding="utf-8"?>
<ds:datastoreItem xmlns:ds="http://schemas.openxmlformats.org/officeDocument/2006/customXml" ds:itemID="{7207D02B-93AB-4013-A4EA-8A5B72D9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639A2-6EA7-4148-86C8-5AE9B238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Dashivets Svetlana</cp:lastModifiedBy>
  <cp:revision>20</cp:revision>
  <dcterms:created xsi:type="dcterms:W3CDTF">2022-06-30T12:48:00Z</dcterms:created>
  <dcterms:modified xsi:type="dcterms:W3CDTF">2022-10-13T14:32:00Z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